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7D1" w:rsidRPr="00A277D1" w:rsidRDefault="00A277D1" w:rsidP="00A277D1">
      <w:pPr>
        <w:bidi w:val="0"/>
        <w:spacing w:before="100" w:beforeAutospacing="1" w:after="100" w:afterAutospacing="1" w:line="240" w:lineRule="auto"/>
        <w:jc w:val="both"/>
        <w:outlineLvl w:val="0"/>
        <w:rPr>
          <w:rFonts w:ascii="Times New Roman" w:eastAsia="Times New Roman" w:hAnsi="Times New Roman" w:cs="Times New Roman"/>
          <w:b/>
          <w:bCs/>
          <w:kern w:val="36"/>
          <w:sz w:val="48"/>
          <w:szCs w:val="48"/>
          <w:lang w:val="en" w:bidi="ar-SA"/>
        </w:rPr>
      </w:pPr>
      <w:r w:rsidRPr="00A277D1">
        <w:rPr>
          <w:rFonts w:ascii="Times New Roman" w:eastAsia="Times New Roman" w:hAnsi="Times New Roman" w:cs="Times New Roman"/>
          <w:b/>
          <w:bCs/>
          <w:color w:val="000000"/>
          <w:kern w:val="36"/>
          <w:sz w:val="48"/>
          <w:szCs w:val="48"/>
          <w:lang w:val="en" w:bidi="ar-SA"/>
        </w:rPr>
        <w:t>Al-Sayyida Zaynab (a)</w:t>
      </w:r>
    </w:p>
    <w:p w:rsidR="00A277D1" w:rsidRPr="00A277D1" w:rsidRDefault="00A277D1" w:rsidP="00A277D1">
      <w:pPr>
        <w:bidi w:val="0"/>
        <w:spacing w:after="0" w:line="240" w:lineRule="auto"/>
        <w:ind w:left="720"/>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5"/>
        <w:gridCol w:w="4091"/>
      </w:tblGrid>
      <w:tr w:rsidR="00A277D1" w:rsidRPr="00A277D1" w:rsidTr="00A277D1">
        <w:trPr>
          <w:tblCellSpacing w:w="15" w:type="dxa"/>
        </w:trPr>
        <w:tc>
          <w:tcPr>
            <w:tcW w:w="0" w:type="auto"/>
            <w:gridSpan w:val="2"/>
            <w:tcBorders>
              <w:top w:val="nil"/>
              <w:left w:val="nil"/>
              <w:bottom w:val="nil"/>
              <w:right w:val="nil"/>
            </w:tcBorders>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Descendant of Imam</w:t>
            </w:r>
          </w:p>
        </w:tc>
      </w:tr>
      <w:tr w:rsidR="00A277D1" w:rsidRPr="00A277D1" w:rsidTr="00A277D1">
        <w:trPr>
          <w:tblCellSpacing w:w="15" w:type="dxa"/>
        </w:trPr>
        <w:tc>
          <w:tcPr>
            <w:tcW w:w="0" w:type="auto"/>
            <w:gridSpan w:val="2"/>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Al-Sayyida Zaynab (a)</w:t>
            </w:r>
          </w:p>
        </w:tc>
      </w:tr>
      <w:tr w:rsidR="00A277D1" w:rsidRPr="00A277D1" w:rsidTr="00A277D1">
        <w:trPr>
          <w:tblCellSpacing w:w="15" w:type="dxa"/>
        </w:trPr>
        <w:tc>
          <w:tcPr>
            <w:tcW w:w="0" w:type="auto"/>
            <w:gridSpan w:val="2"/>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noProof/>
                <w:color w:val="000000"/>
                <w:sz w:val="24"/>
                <w:szCs w:val="24"/>
                <w:lang w:bidi="ar-SA"/>
              </w:rPr>
              <w:drawing>
                <wp:inline distT="0" distB="0" distL="0" distR="0">
                  <wp:extent cx="3531235" cy="2402840"/>
                  <wp:effectExtent l="0" t="0" r="0" b="0"/>
                  <wp:docPr id="2" name="Picture 2" descr="حرم حضرت زینب.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حرم حضرت زینب.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1235" cy="2402840"/>
                          </a:xfrm>
                          <a:prstGeom prst="rect">
                            <a:avLst/>
                          </a:prstGeom>
                          <a:noFill/>
                          <a:ln>
                            <a:noFill/>
                          </a:ln>
                        </pic:spPr>
                      </pic:pic>
                    </a:graphicData>
                  </a:graphic>
                </wp:inline>
              </w:drawing>
            </w:r>
          </w:p>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7" w:tooltip="Shrine of Lady Zaynab (a)" w:history="1">
              <w:r w:rsidRPr="00A277D1">
                <w:rPr>
                  <w:rFonts w:ascii="Times New Roman" w:eastAsia="Times New Roman" w:hAnsi="Times New Roman" w:cs="Times New Roman"/>
                  <w:color w:val="000000"/>
                  <w:sz w:val="24"/>
                  <w:szCs w:val="24"/>
                  <w:u w:val="single"/>
                  <w:lang w:bidi="ar-SA"/>
                </w:rPr>
                <w:t>Shrine of Lady Zaynab (a)</w:t>
              </w:r>
            </w:hyperlink>
            <w:r w:rsidRPr="00A277D1">
              <w:rPr>
                <w:rFonts w:ascii="Times New Roman" w:eastAsia="Times New Roman" w:hAnsi="Times New Roman" w:cs="Times New Roman"/>
                <w:color w:val="000000"/>
                <w:sz w:val="24"/>
                <w:szCs w:val="24"/>
                <w:lang w:bidi="ar-SA"/>
              </w:rPr>
              <w:t>, Damascus, Syria</w:t>
            </w:r>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Epithet</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'Aqilat Bani Hashim, al-Kamila, al-Fadila</w:t>
            </w:r>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Father</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8" w:tooltip="'Ali b. Abi Talib (a)" w:history="1">
              <w:r w:rsidRPr="00A277D1">
                <w:rPr>
                  <w:rFonts w:ascii="Times New Roman" w:eastAsia="Times New Roman" w:hAnsi="Times New Roman" w:cs="Times New Roman"/>
                  <w:color w:val="000000"/>
                  <w:sz w:val="24"/>
                  <w:szCs w:val="24"/>
                  <w:u w:val="single"/>
                  <w:lang w:bidi="ar-SA"/>
                </w:rPr>
                <w:t>'Ali b. Abi Talib (a)</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Mother</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9" w:tooltip="Fatima al-Zahra (a)" w:history="1">
              <w:r w:rsidRPr="00A277D1">
                <w:rPr>
                  <w:rFonts w:ascii="Times New Roman" w:eastAsia="Times New Roman" w:hAnsi="Times New Roman" w:cs="Times New Roman"/>
                  <w:color w:val="000000"/>
                  <w:sz w:val="24"/>
                  <w:szCs w:val="24"/>
                  <w:u w:val="single"/>
                  <w:lang w:bidi="ar-SA"/>
                </w:rPr>
                <w:t>Fatima al-Zahra (a)</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Birth</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10" w:tooltip="Jumada I 5" w:history="1">
              <w:r w:rsidRPr="00A277D1">
                <w:rPr>
                  <w:rFonts w:ascii="Times New Roman" w:eastAsia="Times New Roman" w:hAnsi="Times New Roman" w:cs="Times New Roman"/>
                  <w:color w:val="000000"/>
                  <w:sz w:val="24"/>
                  <w:szCs w:val="24"/>
                  <w:u w:val="single"/>
                  <w:lang w:bidi="ar-SA"/>
                </w:rPr>
                <w:t>Jumada I 5</w:t>
              </w:r>
            </w:hyperlink>
            <w:r w:rsidRPr="00A277D1">
              <w:rPr>
                <w:rFonts w:ascii="Times New Roman" w:eastAsia="Times New Roman" w:hAnsi="Times New Roman" w:cs="Times New Roman"/>
                <w:color w:val="000000"/>
                <w:sz w:val="24"/>
                <w:szCs w:val="24"/>
                <w:lang w:bidi="ar-SA"/>
              </w:rPr>
              <w:t xml:space="preserve">, </w:t>
            </w:r>
            <w:hyperlink r:id="rId11" w:tooltip="5" w:history="1">
              <w:r w:rsidRPr="00A277D1">
                <w:rPr>
                  <w:rFonts w:ascii="Times New Roman" w:eastAsia="Times New Roman" w:hAnsi="Times New Roman" w:cs="Times New Roman"/>
                  <w:color w:val="000000"/>
                  <w:sz w:val="24"/>
                  <w:szCs w:val="24"/>
                  <w:u w:val="single"/>
                  <w:lang w:bidi="ar-SA"/>
                </w:rPr>
                <w:t>5</w:t>
              </w:r>
            </w:hyperlink>
            <w:r w:rsidRPr="00A277D1">
              <w:rPr>
                <w:rFonts w:ascii="Times New Roman" w:eastAsia="Times New Roman" w:hAnsi="Times New Roman" w:cs="Times New Roman"/>
                <w:color w:val="000000"/>
                <w:sz w:val="24"/>
                <w:szCs w:val="24"/>
                <w:lang w:bidi="ar-SA"/>
              </w:rPr>
              <w:t xml:space="preserve"> /</w:t>
            </w:r>
            <w:hyperlink r:id="rId12" w:tooltip="October 2" w:history="1">
              <w:r w:rsidRPr="00A277D1">
                <w:rPr>
                  <w:rFonts w:ascii="Times New Roman" w:eastAsia="Times New Roman" w:hAnsi="Times New Roman" w:cs="Times New Roman"/>
                  <w:color w:val="000000"/>
                  <w:sz w:val="24"/>
                  <w:szCs w:val="24"/>
                  <w:u w:val="single"/>
                  <w:lang w:bidi="ar-SA"/>
                </w:rPr>
                <w:t>October 2</w:t>
              </w:r>
            </w:hyperlink>
            <w:r w:rsidRPr="00A277D1">
              <w:rPr>
                <w:rFonts w:ascii="Times New Roman" w:eastAsia="Times New Roman" w:hAnsi="Times New Roman" w:cs="Times New Roman"/>
                <w:color w:val="000000"/>
                <w:sz w:val="24"/>
                <w:szCs w:val="24"/>
                <w:lang w:bidi="ar-SA"/>
              </w:rPr>
              <w:t xml:space="preserve">, </w:t>
            </w:r>
            <w:hyperlink r:id="rId13" w:tooltip="626 CE (page does not exist)" w:history="1">
              <w:r w:rsidRPr="00A277D1">
                <w:rPr>
                  <w:rFonts w:ascii="Times New Roman" w:eastAsia="Times New Roman" w:hAnsi="Times New Roman" w:cs="Times New Roman"/>
                  <w:color w:val="000000"/>
                  <w:sz w:val="24"/>
                  <w:szCs w:val="24"/>
                  <w:u w:val="single"/>
                  <w:lang w:bidi="ar-SA"/>
                </w:rPr>
                <w:t>626</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Place of Birth</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14" w:tooltip="Medina" w:history="1">
              <w:r w:rsidRPr="00A277D1">
                <w:rPr>
                  <w:rFonts w:ascii="Times New Roman" w:eastAsia="Times New Roman" w:hAnsi="Times New Roman" w:cs="Times New Roman"/>
                  <w:color w:val="000000"/>
                  <w:sz w:val="24"/>
                  <w:szCs w:val="24"/>
                  <w:u w:val="single"/>
                  <w:lang w:bidi="ar-SA"/>
                </w:rPr>
                <w:t>Medina</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Spouse(s)</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15" w:tooltip="'Abd Allah b. Ja'far b. Abi Talib" w:history="1">
              <w:r w:rsidRPr="00A277D1">
                <w:rPr>
                  <w:rFonts w:ascii="Times New Roman" w:eastAsia="Times New Roman" w:hAnsi="Times New Roman" w:cs="Times New Roman"/>
                  <w:color w:val="000000"/>
                  <w:sz w:val="24"/>
                  <w:szCs w:val="24"/>
                  <w:u w:val="single"/>
                  <w:lang w:bidi="ar-SA"/>
                </w:rPr>
                <w:t>'Abd Allah b. Ja'far b. Abi Talib</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Children</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'Ali, al-'Abbas, 'Awn, Muhammad</w:t>
            </w:r>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Demise</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16" w:tooltip="Rajab 15" w:history="1">
              <w:r w:rsidRPr="00A277D1">
                <w:rPr>
                  <w:rFonts w:ascii="Times New Roman" w:eastAsia="Times New Roman" w:hAnsi="Times New Roman" w:cs="Times New Roman"/>
                  <w:color w:val="000000"/>
                  <w:sz w:val="24"/>
                  <w:szCs w:val="24"/>
                  <w:u w:val="single"/>
                  <w:lang w:bidi="ar-SA"/>
                </w:rPr>
                <w:t>Rajab 15</w:t>
              </w:r>
            </w:hyperlink>
            <w:r w:rsidRPr="00A277D1">
              <w:rPr>
                <w:rFonts w:ascii="Times New Roman" w:eastAsia="Times New Roman" w:hAnsi="Times New Roman" w:cs="Times New Roman"/>
                <w:color w:val="000000"/>
                <w:sz w:val="24"/>
                <w:szCs w:val="24"/>
                <w:lang w:bidi="ar-SA"/>
              </w:rPr>
              <w:t xml:space="preserve">, </w:t>
            </w:r>
            <w:hyperlink r:id="rId17" w:tooltip="62" w:history="1">
              <w:r w:rsidRPr="00A277D1">
                <w:rPr>
                  <w:rFonts w:ascii="Times New Roman" w:eastAsia="Times New Roman" w:hAnsi="Times New Roman" w:cs="Times New Roman"/>
                  <w:color w:val="000000"/>
                  <w:sz w:val="24"/>
                  <w:szCs w:val="24"/>
                  <w:u w:val="single"/>
                  <w:lang w:bidi="ar-SA"/>
                </w:rPr>
                <w:t>62</w:t>
              </w:r>
            </w:hyperlink>
            <w:r w:rsidRPr="00A277D1">
              <w:rPr>
                <w:rFonts w:ascii="Times New Roman" w:eastAsia="Times New Roman" w:hAnsi="Times New Roman" w:cs="Times New Roman"/>
                <w:color w:val="000000"/>
                <w:sz w:val="24"/>
                <w:szCs w:val="24"/>
                <w:lang w:bidi="ar-SA"/>
              </w:rPr>
              <w:t>/</w:t>
            </w:r>
            <w:hyperlink r:id="rId18" w:tooltip="March 30" w:history="1">
              <w:r w:rsidRPr="00A277D1">
                <w:rPr>
                  <w:rFonts w:ascii="Times New Roman" w:eastAsia="Times New Roman" w:hAnsi="Times New Roman" w:cs="Times New Roman"/>
                  <w:color w:val="000000"/>
                  <w:sz w:val="24"/>
                  <w:szCs w:val="24"/>
                  <w:u w:val="single"/>
                  <w:lang w:bidi="ar-SA"/>
                </w:rPr>
                <w:t>March 30</w:t>
              </w:r>
            </w:hyperlink>
            <w:r w:rsidRPr="00A277D1">
              <w:rPr>
                <w:rFonts w:ascii="Times New Roman" w:eastAsia="Times New Roman" w:hAnsi="Times New Roman" w:cs="Times New Roman"/>
                <w:color w:val="000000"/>
                <w:sz w:val="24"/>
                <w:szCs w:val="24"/>
                <w:lang w:bidi="ar-SA"/>
              </w:rPr>
              <w:t xml:space="preserve">, </w:t>
            </w:r>
            <w:hyperlink r:id="rId19" w:tooltip="682 CE (page does not exist)" w:history="1">
              <w:r w:rsidRPr="00A277D1">
                <w:rPr>
                  <w:rFonts w:ascii="Times New Roman" w:eastAsia="Times New Roman" w:hAnsi="Times New Roman" w:cs="Times New Roman"/>
                  <w:color w:val="000000"/>
                  <w:sz w:val="24"/>
                  <w:szCs w:val="24"/>
                  <w:u w:val="single"/>
                  <w:lang w:bidi="ar-SA"/>
                </w:rPr>
                <w:t>682</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Place of Burial</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hyperlink r:id="rId20" w:tooltip="Damascus (page does not exist)" w:history="1">
              <w:r w:rsidRPr="00A277D1">
                <w:rPr>
                  <w:rFonts w:ascii="Times New Roman" w:eastAsia="Times New Roman" w:hAnsi="Times New Roman" w:cs="Times New Roman"/>
                  <w:color w:val="000000"/>
                  <w:sz w:val="24"/>
                  <w:szCs w:val="24"/>
                  <w:u w:val="single"/>
                  <w:lang w:bidi="ar-SA"/>
                </w:rPr>
                <w:t>Damascus</w:t>
              </w:r>
            </w:hyperlink>
          </w:p>
        </w:tc>
      </w:tr>
      <w:tr w:rsidR="00A277D1" w:rsidRPr="00A277D1" w:rsidTr="00A277D1">
        <w:trPr>
          <w:tblCellSpacing w:w="15" w:type="dxa"/>
        </w:trPr>
        <w:tc>
          <w:tcPr>
            <w:tcW w:w="0" w:type="auto"/>
            <w:vAlign w:val="center"/>
            <w:hideMark/>
          </w:tcPr>
          <w:p w:rsidR="00A277D1" w:rsidRPr="00A277D1" w:rsidRDefault="00A277D1" w:rsidP="00A277D1">
            <w:pPr>
              <w:bidi w:val="0"/>
              <w:spacing w:after="0" w:line="240" w:lineRule="auto"/>
              <w:jc w:val="center"/>
              <w:rPr>
                <w:rFonts w:ascii="Times New Roman" w:eastAsia="Times New Roman" w:hAnsi="Times New Roman" w:cs="Times New Roman"/>
                <w:b/>
                <w:bCs/>
                <w:sz w:val="24"/>
                <w:szCs w:val="24"/>
                <w:lang w:bidi="ar-SA"/>
              </w:rPr>
            </w:pPr>
            <w:r w:rsidRPr="00A277D1">
              <w:rPr>
                <w:rFonts w:ascii="Times New Roman" w:eastAsia="Times New Roman" w:hAnsi="Times New Roman" w:cs="Times New Roman"/>
                <w:b/>
                <w:bCs/>
                <w:color w:val="000000"/>
                <w:sz w:val="24"/>
                <w:szCs w:val="24"/>
                <w:lang w:bidi="ar-SA"/>
              </w:rPr>
              <w:t>Age</w:t>
            </w:r>
          </w:p>
        </w:tc>
        <w:tc>
          <w:tcPr>
            <w:tcW w:w="0" w:type="auto"/>
            <w:vAlign w:val="center"/>
            <w:hideMark/>
          </w:tcPr>
          <w:p w:rsidR="00A277D1" w:rsidRPr="00A277D1" w:rsidRDefault="00A277D1" w:rsidP="00A277D1">
            <w:pPr>
              <w:bidi w:val="0"/>
              <w:spacing w:after="0"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57</w:t>
            </w:r>
          </w:p>
        </w:tc>
      </w:tr>
    </w:tbl>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b/>
          <w:bCs/>
          <w:color w:val="000000"/>
          <w:sz w:val="24"/>
          <w:szCs w:val="24"/>
          <w:lang w:bidi="ar-SA"/>
        </w:rPr>
        <w:t>Zaynab bt. ʿAlī</w:t>
      </w:r>
      <w:r w:rsidRPr="00A277D1">
        <w:rPr>
          <w:rFonts w:ascii="Times New Roman" w:eastAsia="Times New Roman" w:hAnsi="Times New Roman" w:cs="Times New Roman"/>
          <w:color w:val="000000"/>
          <w:sz w:val="24"/>
          <w:szCs w:val="24"/>
          <w:lang w:bidi="ar-SA"/>
        </w:rPr>
        <w:t xml:space="preserve"> (Arabic: </w:t>
      </w:r>
      <w:r w:rsidRPr="00A277D1">
        <w:rPr>
          <w:rFonts w:ascii="Times New Roman" w:eastAsia="Times New Roman" w:hAnsi="Times New Roman" w:cs="Times New Roman"/>
          <w:color w:val="000000"/>
          <w:sz w:val="24"/>
          <w:szCs w:val="24"/>
          <w:rtl/>
          <w:lang w:bidi="ar-SA"/>
        </w:rPr>
        <w:t>زینب بنت علي</w:t>
      </w:r>
      <w:r w:rsidRPr="00A277D1">
        <w:rPr>
          <w:rFonts w:ascii="Times New Roman" w:eastAsia="Times New Roman" w:hAnsi="Times New Roman" w:cs="Times New Roman"/>
          <w:color w:val="000000"/>
          <w:sz w:val="24"/>
          <w:szCs w:val="24"/>
          <w:lang w:bidi="ar-SA"/>
        </w:rPr>
        <w:t xml:space="preserve">) (b. </w:t>
      </w:r>
      <w:hyperlink r:id="rId21" w:tooltip="5" w:history="1">
        <w:r w:rsidRPr="00A277D1">
          <w:rPr>
            <w:rFonts w:ascii="Times New Roman" w:eastAsia="Times New Roman" w:hAnsi="Times New Roman" w:cs="Times New Roman"/>
            <w:color w:val="000000"/>
            <w:sz w:val="24"/>
            <w:szCs w:val="24"/>
            <w:u w:val="single"/>
            <w:lang w:bidi="ar-SA"/>
          </w:rPr>
          <w:t>5</w:t>
        </w:r>
      </w:hyperlink>
      <w:r w:rsidRPr="00A277D1">
        <w:rPr>
          <w:rFonts w:ascii="Times New Roman" w:eastAsia="Times New Roman" w:hAnsi="Times New Roman" w:cs="Times New Roman"/>
          <w:color w:val="000000"/>
          <w:sz w:val="24"/>
          <w:szCs w:val="24"/>
          <w:lang w:bidi="ar-SA"/>
        </w:rPr>
        <w:t>/</w:t>
      </w:r>
      <w:hyperlink r:id="rId22" w:tooltip="626 CE (page does not exist)" w:history="1">
        <w:r w:rsidRPr="00A277D1">
          <w:rPr>
            <w:rFonts w:ascii="Times New Roman" w:eastAsia="Times New Roman" w:hAnsi="Times New Roman" w:cs="Times New Roman"/>
            <w:color w:val="000000"/>
            <w:sz w:val="24"/>
            <w:szCs w:val="24"/>
            <w:u w:val="single"/>
            <w:lang w:bidi="ar-SA"/>
          </w:rPr>
          <w:t>626</w:t>
        </w:r>
      </w:hyperlink>
      <w:r w:rsidRPr="00A277D1">
        <w:rPr>
          <w:rFonts w:ascii="Times New Roman" w:eastAsia="Times New Roman" w:hAnsi="Times New Roman" w:cs="Times New Roman"/>
          <w:color w:val="000000"/>
          <w:sz w:val="24"/>
          <w:szCs w:val="24"/>
          <w:lang w:bidi="ar-SA"/>
        </w:rPr>
        <w:t xml:space="preserve"> - d. </w:t>
      </w:r>
      <w:hyperlink r:id="rId23" w:tooltip="62" w:history="1">
        <w:r w:rsidRPr="00A277D1">
          <w:rPr>
            <w:rFonts w:ascii="Times New Roman" w:eastAsia="Times New Roman" w:hAnsi="Times New Roman" w:cs="Times New Roman"/>
            <w:color w:val="000000"/>
            <w:sz w:val="24"/>
            <w:szCs w:val="24"/>
            <w:u w:val="single"/>
            <w:lang w:bidi="ar-SA"/>
          </w:rPr>
          <w:t>62</w:t>
        </w:r>
      </w:hyperlink>
      <w:r w:rsidRPr="00A277D1">
        <w:rPr>
          <w:rFonts w:ascii="Times New Roman" w:eastAsia="Times New Roman" w:hAnsi="Times New Roman" w:cs="Times New Roman"/>
          <w:color w:val="000000"/>
          <w:sz w:val="24"/>
          <w:szCs w:val="24"/>
          <w:lang w:bidi="ar-SA"/>
        </w:rPr>
        <w:t>/</w:t>
      </w:r>
      <w:hyperlink r:id="rId24" w:tooltip="682 CE (page does not exist)" w:history="1">
        <w:r w:rsidRPr="00A277D1">
          <w:rPr>
            <w:rFonts w:ascii="Times New Roman" w:eastAsia="Times New Roman" w:hAnsi="Times New Roman" w:cs="Times New Roman"/>
            <w:color w:val="000000"/>
            <w:sz w:val="24"/>
            <w:szCs w:val="24"/>
            <w:u w:val="single"/>
            <w:lang w:bidi="ar-SA"/>
          </w:rPr>
          <w:t>682</w:t>
        </w:r>
      </w:hyperlink>
      <w:r w:rsidRPr="00A277D1">
        <w:rPr>
          <w:rFonts w:ascii="Times New Roman" w:eastAsia="Times New Roman" w:hAnsi="Times New Roman" w:cs="Times New Roman"/>
          <w:color w:val="000000"/>
          <w:sz w:val="24"/>
          <w:szCs w:val="24"/>
          <w:lang w:bidi="ar-SA"/>
        </w:rPr>
        <w:t xml:space="preserve">) the daughter of </w:t>
      </w:r>
      <w:hyperlink r:id="rId25" w:tooltip="Imam Ali (a)" w:history="1">
        <w:r w:rsidRPr="00A277D1">
          <w:rPr>
            <w:rFonts w:ascii="Times New Roman" w:eastAsia="Times New Roman" w:hAnsi="Times New Roman" w:cs="Times New Roman"/>
            <w:color w:val="000000"/>
            <w:sz w:val="24"/>
            <w:szCs w:val="24"/>
            <w:u w:val="single"/>
            <w:lang w:bidi="ar-SA"/>
          </w:rPr>
          <w:t>Imam Ali (a)</w:t>
        </w:r>
      </w:hyperlink>
      <w:r w:rsidRPr="00A277D1">
        <w:rPr>
          <w:rFonts w:ascii="Times New Roman" w:eastAsia="Times New Roman" w:hAnsi="Times New Roman" w:cs="Times New Roman"/>
          <w:color w:val="000000"/>
          <w:sz w:val="24"/>
          <w:szCs w:val="24"/>
          <w:lang w:bidi="ar-SA"/>
        </w:rPr>
        <w:t xml:space="preserve"> and the </w:t>
      </w:r>
      <w:hyperlink r:id="rId26" w:tooltip="Lady Fatima al-Zahra' (a)" w:history="1">
        <w:r w:rsidRPr="00A277D1">
          <w:rPr>
            <w:rFonts w:ascii="Times New Roman" w:eastAsia="Times New Roman" w:hAnsi="Times New Roman" w:cs="Times New Roman"/>
            <w:color w:val="000000"/>
            <w:sz w:val="24"/>
            <w:szCs w:val="24"/>
            <w:u w:val="single"/>
            <w:lang w:bidi="ar-SA"/>
          </w:rPr>
          <w:t>Lady Fatima al-Zahra' (a)</w:t>
        </w:r>
      </w:hyperlink>
      <w:r w:rsidRPr="00A277D1">
        <w:rPr>
          <w:rFonts w:ascii="Times New Roman" w:eastAsia="Times New Roman" w:hAnsi="Times New Roman" w:cs="Times New Roman"/>
          <w:color w:val="000000"/>
          <w:sz w:val="24"/>
          <w:szCs w:val="24"/>
          <w:lang w:bidi="ar-SA"/>
        </w:rPr>
        <w:t xml:space="preserve">, and </w:t>
      </w:r>
      <w:hyperlink r:id="rId27" w:tooltip="'Abd Allah b. Ja'far" w:history="1">
        <w:r w:rsidRPr="00A277D1">
          <w:rPr>
            <w:rFonts w:ascii="Times New Roman" w:eastAsia="Times New Roman" w:hAnsi="Times New Roman" w:cs="Times New Roman"/>
            <w:color w:val="000000"/>
            <w:sz w:val="24"/>
            <w:szCs w:val="24"/>
            <w:u w:val="single"/>
            <w:lang w:bidi="ar-SA"/>
          </w:rPr>
          <w:t>'Abd Allah b. Ja'far</w:t>
        </w:r>
      </w:hyperlink>
      <w:r w:rsidRPr="00A277D1">
        <w:rPr>
          <w:rFonts w:ascii="Times New Roman" w:eastAsia="Times New Roman" w:hAnsi="Times New Roman" w:cs="Times New Roman"/>
          <w:color w:val="000000"/>
          <w:sz w:val="24"/>
          <w:szCs w:val="24"/>
          <w:lang w:bidi="ar-SA"/>
        </w:rPr>
        <w:t xml:space="preserve">'s wife. She and her two sons accompanied </w:t>
      </w:r>
      <w:hyperlink r:id="rId28"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on the </w:t>
      </w:r>
      <w:hyperlink r:id="rId29" w:tooltip="Day of Ashura (events)" w:history="1">
        <w:r w:rsidRPr="00A277D1">
          <w:rPr>
            <w:rFonts w:ascii="Times New Roman" w:eastAsia="Times New Roman" w:hAnsi="Times New Roman" w:cs="Times New Roman"/>
            <w:color w:val="000000"/>
            <w:sz w:val="24"/>
            <w:szCs w:val="24"/>
            <w:u w:val="single"/>
            <w:lang w:bidi="ar-SA"/>
          </w:rPr>
          <w:t>Event of 'Ashura'</w:t>
        </w:r>
      </w:hyperlink>
      <w:r w:rsidRPr="00A277D1">
        <w:rPr>
          <w:rFonts w:ascii="Times New Roman" w:eastAsia="Times New Roman" w:hAnsi="Times New Roman" w:cs="Times New Roman"/>
          <w:color w:val="000000"/>
          <w:sz w:val="24"/>
          <w:szCs w:val="24"/>
          <w:lang w:bidi="ar-SA"/>
        </w:rPr>
        <w:t xml:space="preserve"> where her two sons were martyred and she was taken as captive to </w:t>
      </w:r>
      <w:hyperlink r:id="rId30" w:tooltip="Kufa" w:history="1">
        <w:r w:rsidRPr="00A277D1">
          <w:rPr>
            <w:rFonts w:ascii="Times New Roman" w:eastAsia="Times New Roman" w:hAnsi="Times New Roman" w:cs="Times New Roman"/>
            <w:color w:val="000000"/>
            <w:sz w:val="24"/>
            <w:szCs w:val="24"/>
            <w:u w:val="single"/>
            <w:lang w:bidi="ar-SA"/>
          </w:rPr>
          <w:t>Kufa</w:t>
        </w:r>
      </w:hyperlink>
      <w:r w:rsidRPr="00A277D1">
        <w:rPr>
          <w:rFonts w:ascii="Times New Roman" w:eastAsia="Times New Roman" w:hAnsi="Times New Roman" w:cs="Times New Roman"/>
          <w:color w:val="000000"/>
          <w:sz w:val="24"/>
          <w:szCs w:val="24"/>
          <w:lang w:bidi="ar-SA"/>
        </w:rPr>
        <w:t xml:space="preserve"> and then to </w:t>
      </w:r>
      <w:hyperlink r:id="rId31" w:tooltip="Damascus (page does not exist)" w:history="1">
        <w:r w:rsidRPr="00A277D1">
          <w:rPr>
            <w:rFonts w:ascii="Times New Roman" w:eastAsia="Times New Roman" w:hAnsi="Times New Roman" w:cs="Times New Roman"/>
            <w:color w:val="000000"/>
            <w:sz w:val="24"/>
            <w:szCs w:val="24"/>
            <w:u w:val="single"/>
            <w:lang w:bidi="ar-SA"/>
          </w:rPr>
          <w:t>Damascus</w:t>
        </w:r>
      </w:hyperlink>
      <w:r w:rsidRPr="00A277D1">
        <w:rPr>
          <w:rFonts w:ascii="Times New Roman" w:eastAsia="Times New Roman" w:hAnsi="Times New Roman" w:cs="Times New Roman"/>
          <w:color w:val="000000"/>
          <w:sz w:val="24"/>
          <w:szCs w:val="24"/>
          <w:lang w:bidi="ar-SA"/>
        </w:rPr>
        <w:t xml:space="preserve">. Her </w:t>
      </w:r>
      <w:hyperlink r:id="rId32" w:tooltip="Sermon of Lady Zaynab (a) in Kufa" w:history="1">
        <w:r w:rsidRPr="00A277D1">
          <w:rPr>
            <w:rFonts w:ascii="Times New Roman" w:eastAsia="Times New Roman" w:hAnsi="Times New Roman" w:cs="Times New Roman"/>
            <w:color w:val="000000"/>
            <w:sz w:val="24"/>
            <w:szCs w:val="24"/>
            <w:u w:val="single"/>
            <w:lang w:bidi="ar-SA"/>
          </w:rPr>
          <w:t>sermons</w:t>
        </w:r>
      </w:hyperlink>
      <w:r w:rsidRPr="00A277D1">
        <w:rPr>
          <w:rFonts w:ascii="Times New Roman" w:eastAsia="Times New Roman" w:hAnsi="Times New Roman" w:cs="Times New Roman"/>
          <w:color w:val="000000"/>
          <w:sz w:val="24"/>
          <w:szCs w:val="24"/>
          <w:lang w:bidi="ar-SA"/>
        </w:rPr>
        <w:t xml:space="preserve"> in Kufa and Damascus (in front of </w:t>
      </w:r>
      <w:hyperlink r:id="rId33" w:tooltip="Yazid" w:history="1">
        <w:r w:rsidRPr="00A277D1">
          <w:rPr>
            <w:rFonts w:ascii="Times New Roman" w:eastAsia="Times New Roman" w:hAnsi="Times New Roman" w:cs="Times New Roman"/>
            <w:color w:val="000000"/>
            <w:sz w:val="24"/>
            <w:szCs w:val="24"/>
            <w:u w:val="single"/>
            <w:lang w:bidi="ar-SA"/>
          </w:rPr>
          <w:t>Yazid</w:t>
        </w:r>
      </w:hyperlink>
      <w:r w:rsidRPr="00A277D1">
        <w:rPr>
          <w:rFonts w:ascii="Times New Roman" w:eastAsia="Times New Roman" w:hAnsi="Times New Roman" w:cs="Times New Roman"/>
          <w:color w:val="000000"/>
          <w:sz w:val="24"/>
          <w:szCs w:val="24"/>
          <w:lang w:bidi="ar-SA"/>
        </w:rPr>
        <w:t xml:space="preserve">) are very famous. Due to many sufferings she had undergone, she was called as </w:t>
      </w:r>
      <w:r w:rsidRPr="00A277D1">
        <w:rPr>
          <w:rFonts w:ascii="Times New Roman" w:eastAsia="Times New Roman" w:hAnsi="Times New Roman" w:cs="Times New Roman"/>
          <w:b/>
          <w:bCs/>
          <w:color w:val="000000"/>
          <w:sz w:val="24"/>
          <w:szCs w:val="24"/>
          <w:lang w:bidi="ar-SA"/>
        </w:rPr>
        <w:t>Umm al-Masa'ib</w:t>
      </w:r>
      <w:r w:rsidRPr="00A277D1">
        <w:rPr>
          <w:rFonts w:ascii="Times New Roman" w:eastAsia="Times New Roman" w:hAnsi="Times New Roman" w:cs="Times New Roman"/>
          <w:color w:val="000000"/>
          <w:sz w:val="24"/>
          <w:szCs w:val="24"/>
          <w:lang w:bidi="ar-SA"/>
        </w:rPr>
        <w:t xml:space="preserve"> (mother of calamities). She passed away in </w:t>
      </w:r>
      <w:hyperlink r:id="rId34" w:tooltip="62" w:history="1">
        <w:r w:rsidRPr="00A277D1">
          <w:rPr>
            <w:rFonts w:ascii="Times New Roman" w:eastAsia="Times New Roman" w:hAnsi="Times New Roman" w:cs="Times New Roman"/>
            <w:color w:val="000000"/>
            <w:sz w:val="24"/>
            <w:szCs w:val="24"/>
            <w:u w:val="single"/>
            <w:lang w:bidi="ar-SA"/>
          </w:rPr>
          <w:t>62</w:t>
        </w:r>
      </w:hyperlink>
      <w:r w:rsidRPr="00A277D1">
        <w:rPr>
          <w:rFonts w:ascii="Times New Roman" w:eastAsia="Times New Roman" w:hAnsi="Times New Roman" w:cs="Times New Roman"/>
          <w:color w:val="000000"/>
          <w:sz w:val="24"/>
          <w:szCs w:val="24"/>
          <w:lang w:bidi="ar-SA"/>
        </w:rPr>
        <w:t>/682.</w:t>
      </w:r>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val="en" w:bidi="ar-SA"/>
        </w:rPr>
      </w:pPr>
      <w:r w:rsidRPr="00A277D1">
        <w:rPr>
          <w:rFonts w:ascii="Times New Roman" w:eastAsia="Times New Roman" w:hAnsi="Times New Roman" w:cs="Times New Roman"/>
          <w:b/>
          <w:bCs/>
          <w:color w:val="000000"/>
          <w:sz w:val="36"/>
          <w:szCs w:val="36"/>
          <w:lang w:val="en" w:bidi="ar-SA"/>
        </w:rPr>
        <w:t>Contents</w:t>
      </w:r>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5" w:anchor="Birth.2C_Name.2C_Title.2C_and_Lineage" w:history="1">
        <w:r w:rsidRPr="00A277D1">
          <w:rPr>
            <w:rFonts w:ascii="Times New Roman" w:eastAsia="Times New Roman" w:hAnsi="Times New Roman" w:cs="Times New Roman"/>
            <w:color w:val="000000"/>
            <w:sz w:val="24"/>
            <w:szCs w:val="24"/>
            <w:u w:val="single"/>
            <w:lang w:bidi="ar-SA"/>
          </w:rPr>
          <w:t>1 Birth, Name, Title, and Lineage</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6" w:anchor="Husband_and_Children" w:history="1">
        <w:r w:rsidRPr="00A277D1">
          <w:rPr>
            <w:rFonts w:ascii="Times New Roman" w:eastAsia="Times New Roman" w:hAnsi="Times New Roman" w:cs="Times New Roman"/>
            <w:color w:val="000000"/>
            <w:sz w:val="24"/>
            <w:szCs w:val="24"/>
            <w:u w:val="single"/>
            <w:lang w:bidi="ar-SA"/>
          </w:rPr>
          <w:t>2 Husband and Children</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7" w:anchor="Characteristics.2C_Virtues.2C_and_Merits" w:history="1">
        <w:r w:rsidRPr="00A277D1">
          <w:rPr>
            <w:rFonts w:ascii="Times New Roman" w:eastAsia="Times New Roman" w:hAnsi="Times New Roman" w:cs="Times New Roman"/>
            <w:color w:val="000000"/>
            <w:sz w:val="24"/>
            <w:szCs w:val="24"/>
            <w:u w:val="single"/>
            <w:lang w:bidi="ar-SA"/>
          </w:rPr>
          <w:t>3 Characteristics, Virtues, and Merits</w:t>
        </w:r>
      </w:hyperlink>
      <w:r w:rsidRPr="00A277D1">
        <w:rPr>
          <w:rFonts w:ascii="Times New Roman" w:eastAsia="Times New Roman" w:hAnsi="Times New Roman" w:cs="Times New Roman"/>
          <w:sz w:val="24"/>
          <w:szCs w:val="24"/>
          <w:lang w:bidi="ar-SA"/>
        </w:rPr>
        <w:t xml:space="preserve"> </w:t>
      </w:r>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8" w:anchor="Knowledge_and_Eloquence" w:history="1">
        <w:r w:rsidRPr="00A277D1">
          <w:rPr>
            <w:rFonts w:ascii="Times New Roman" w:eastAsia="Times New Roman" w:hAnsi="Times New Roman" w:cs="Times New Roman"/>
            <w:color w:val="000000"/>
            <w:sz w:val="24"/>
            <w:szCs w:val="24"/>
            <w:u w:val="single"/>
            <w:lang w:bidi="ar-SA"/>
          </w:rPr>
          <w:t>3.1 Knowledge and Eloquence</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39" w:anchor="Worship" w:history="1">
        <w:r w:rsidRPr="00A277D1">
          <w:rPr>
            <w:rFonts w:ascii="Times New Roman" w:eastAsia="Times New Roman" w:hAnsi="Times New Roman" w:cs="Times New Roman"/>
            <w:color w:val="000000"/>
            <w:sz w:val="24"/>
            <w:szCs w:val="24"/>
            <w:u w:val="single"/>
            <w:lang w:bidi="ar-SA"/>
          </w:rPr>
          <w:t>3.2 Worship</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0" w:anchor="Patience_and_Resistance" w:history="1">
        <w:r w:rsidRPr="00A277D1">
          <w:rPr>
            <w:rFonts w:ascii="Times New Roman" w:eastAsia="Times New Roman" w:hAnsi="Times New Roman" w:cs="Times New Roman"/>
            <w:color w:val="000000"/>
            <w:sz w:val="24"/>
            <w:szCs w:val="24"/>
            <w:u w:val="single"/>
            <w:lang w:bidi="ar-SA"/>
          </w:rPr>
          <w:t>3.3 Patience and Resistance</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1" w:anchor="In_the_Tragedy_of_Ashura" w:history="1">
        <w:r w:rsidRPr="00A277D1">
          <w:rPr>
            <w:rFonts w:ascii="Times New Roman" w:eastAsia="Times New Roman" w:hAnsi="Times New Roman" w:cs="Times New Roman"/>
            <w:color w:val="000000"/>
            <w:sz w:val="24"/>
            <w:szCs w:val="24"/>
            <w:u w:val="single"/>
            <w:lang w:bidi="ar-SA"/>
          </w:rPr>
          <w:t>4 In the Tragedy of Ashura</w:t>
        </w:r>
      </w:hyperlink>
      <w:r w:rsidRPr="00A277D1">
        <w:rPr>
          <w:rFonts w:ascii="Times New Roman" w:eastAsia="Times New Roman" w:hAnsi="Times New Roman" w:cs="Times New Roman"/>
          <w:sz w:val="24"/>
          <w:szCs w:val="24"/>
          <w:lang w:bidi="ar-SA"/>
        </w:rPr>
        <w:t xml:space="preserve"> </w:t>
      </w:r>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2" w:anchor="On_the_Eve_of_Ashura" w:history="1">
        <w:r w:rsidRPr="00A277D1">
          <w:rPr>
            <w:rFonts w:ascii="Times New Roman" w:eastAsia="Times New Roman" w:hAnsi="Times New Roman" w:cs="Times New Roman"/>
            <w:color w:val="000000"/>
            <w:sz w:val="24"/>
            <w:szCs w:val="24"/>
            <w:u w:val="single"/>
            <w:lang w:bidi="ar-SA"/>
          </w:rPr>
          <w:t>4.1 On the Eve of Ashura</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3" w:anchor="On_the_Day_of_Ashura" w:history="1">
        <w:r w:rsidRPr="00A277D1">
          <w:rPr>
            <w:rFonts w:ascii="Times New Roman" w:eastAsia="Times New Roman" w:hAnsi="Times New Roman" w:cs="Times New Roman"/>
            <w:color w:val="000000"/>
            <w:sz w:val="24"/>
            <w:szCs w:val="24"/>
            <w:u w:val="single"/>
            <w:lang w:bidi="ar-SA"/>
          </w:rPr>
          <w:t>4.2 On the Day of Ashura</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4" w:anchor="In_Kufa" w:history="1">
        <w:r w:rsidRPr="00A277D1">
          <w:rPr>
            <w:rFonts w:ascii="Times New Roman" w:eastAsia="Times New Roman" w:hAnsi="Times New Roman" w:cs="Times New Roman"/>
            <w:color w:val="000000"/>
            <w:sz w:val="24"/>
            <w:szCs w:val="24"/>
            <w:u w:val="single"/>
            <w:lang w:bidi="ar-SA"/>
          </w:rPr>
          <w:t>4.3 In Kufa</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5" w:anchor="In_Damascus" w:history="1">
        <w:r w:rsidRPr="00A277D1">
          <w:rPr>
            <w:rFonts w:ascii="Times New Roman" w:eastAsia="Times New Roman" w:hAnsi="Times New Roman" w:cs="Times New Roman"/>
            <w:color w:val="000000"/>
            <w:sz w:val="24"/>
            <w:szCs w:val="24"/>
            <w:u w:val="single"/>
            <w:lang w:bidi="ar-SA"/>
          </w:rPr>
          <w:t>4.4 In Damascus</w:t>
        </w:r>
      </w:hyperlink>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6" w:anchor="In_Yazid.27s_Court" w:history="1">
        <w:r w:rsidRPr="00A277D1">
          <w:rPr>
            <w:rFonts w:ascii="Times New Roman" w:eastAsia="Times New Roman" w:hAnsi="Times New Roman" w:cs="Times New Roman"/>
            <w:color w:val="000000"/>
            <w:sz w:val="24"/>
            <w:szCs w:val="24"/>
            <w:u w:val="single"/>
            <w:lang w:bidi="ar-SA"/>
          </w:rPr>
          <w:t>4.5 In Yazid's Court</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7" w:anchor="Demise" w:history="1">
        <w:r w:rsidRPr="00A277D1">
          <w:rPr>
            <w:rFonts w:ascii="Times New Roman" w:eastAsia="Times New Roman" w:hAnsi="Times New Roman" w:cs="Times New Roman"/>
            <w:color w:val="000000"/>
            <w:sz w:val="24"/>
            <w:szCs w:val="24"/>
            <w:u w:val="single"/>
            <w:lang w:bidi="ar-SA"/>
          </w:rPr>
          <w:t>5 Demise</w:t>
        </w:r>
      </w:hyperlink>
      <w:r w:rsidRPr="00A277D1">
        <w:rPr>
          <w:rFonts w:ascii="Times New Roman" w:eastAsia="Times New Roman" w:hAnsi="Times New Roman" w:cs="Times New Roman"/>
          <w:sz w:val="24"/>
          <w:szCs w:val="24"/>
          <w:lang w:bidi="ar-SA"/>
        </w:rPr>
        <w:t xml:space="preserve"> </w:t>
      </w:r>
    </w:p>
    <w:p w:rsidR="00A277D1" w:rsidRPr="00A277D1" w:rsidRDefault="00A277D1" w:rsidP="00A277D1">
      <w:pPr>
        <w:numPr>
          <w:ilvl w:val="1"/>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8" w:anchor="Burial_Place" w:history="1">
        <w:r w:rsidRPr="00A277D1">
          <w:rPr>
            <w:rFonts w:ascii="Times New Roman" w:eastAsia="Times New Roman" w:hAnsi="Times New Roman" w:cs="Times New Roman"/>
            <w:color w:val="000000"/>
            <w:sz w:val="24"/>
            <w:szCs w:val="24"/>
            <w:u w:val="single"/>
            <w:lang w:bidi="ar-SA"/>
          </w:rPr>
          <w:t>5.1 Burial Place</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49" w:anchor="See_Also" w:history="1">
        <w:r w:rsidRPr="00A277D1">
          <w:rPr>
            <w:rFonts w:ascii="Times New Roman" w:eastAsia="Times New Roman" w:hAnsi="Times New Roman" w:cs="Times New Roman"/>
            <w:color w:val="000000"/>
            <w:sz w:val="24"/>
            <w:szCs w:val="24"/>
            <w:u w:val="single"/>
            <w:lang w:bidi="ar-SA"/>
          </w:rPr>
          <w:t>6 See Also</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0" w:anchor="Notes" w:history="1">
        <w:r w:rsidRPr="00A277D1">
          <w:rPr>
            <w:rFonts w:ascii="Times New Roman" w:eastAsia="Times New Roman" w:hAnsi="Times New Roman" w:cs="Times New Roman"/>
            <w:color w:val="000000"/>
            <w:sz w:val="24"/>
            <w:szCs w:val="24"/>
            <w:u w:val="single"/>
            <w:lang w:bidi="ar-SA"/>
          </w:rPr>
          <w:t>7 Notes</w:t>
        </w:r>
      </w:hyperlink>
    </w:p>
    <w:p w:rsidR="00A277D1" w:rsidRPr="00A277D1" w:rsidRDefault="00A277D1" w:rsidP="00A277D1">
      <w:pPr>
        <w:numPr>
          <w:ilvl w:val="0"/>
          <w:numId w:val="1"/>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51" w:anchor="References" w:history="1">
        <w:r w:rsidRPr="00A277D1">
          <w:rPr>
            <w:rFonts w:ascii="Times New Roman" w:eastAsia="Times New Roman" w:hAnsi="Times New Roman" w:cs="Times New Roman"/>
            <w:color w:val="000000"/>
            <w:sz w:val="24"/>
            <w:szCs w:val="24"/>
            <w:u w:val="single"/>
            <w:lang w:bidi="ar-SA"/>
          </w:rPr>
          <w:t>8 References</w:t>
        </w:r>
      </w:hyperlink>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Birth, Name, Title, and Lineage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She is the daughter of </w:t>
      </w:r>
      <w:hyperlink r:id="rId52" w:tooltip="Imam 'Ali (a)" w:history="1">
        <w:r w:rsidRPr="00A277D1">
          <w:rPr>
            <w:rFonts w:ascii="Times New Roman" w:eastAsia="Times New Roman" w:hAnsi="Times New Roman" w:cs="Times New Roman"/>
            <w:color w:val="000000"/>
            <w:sz w:val="24"/>
            <w:szCs w:val="24"/>
            <w:u w:val="single"/>
            <w:lang w:bidi="ar-SA"/>
          </w:rPr>
          <w:t>Imam 'Ali (a)</w:t>
        </w:r>
      </w:hyperlink>
      <w:r w:rsidRPr="00A277D1">
        <w:rPr>
          <w:rFonts w:ascii="Times New Roman" w:eastAsia="Times New Roman" w:hAnsi="Times New Roman" w:cs="Times New Roman"/>
          <w:color w:val="000000"/>
          <w:sz w:val="24"/>
          <w:szCs w:val="24"/>
          <w:lang w:bidi="ar-SA"/>
        </w:rPr>
        <w:t xml:space="preserve"> and the </w:t>
      </w:r>
      <w:hyperlink r:id="rId53" w:tooltip="Lady Fatima al-Zahra' (a)" w:history="1">
        <w:r w:rsidRPr="00A277D1">
          <w:rPr>
            <w:rFonts w:ascii="Times New Roman" w:eastAsia="Times New Roman" w:hAnsi="Times New Roman" w:cs="Times New Roman"/>
            <w:color w:val="000000"/>
            <w:sz w:val="24"/>
            <w:szCs w:val="24"/>
            <w:u w:val="single"/>
            <w:lang w:bidi="ar-SA"/>
          </w:rPr>
          <w:t>Lady Fatima al-Zahra' (a)</w:t>
        </w:r>
      </w:hyperlink>
      <w:r w:rsidRPr="00A277D1">
        <w:rPr>
          <w:rFonts w:ascii="Times New Roman" w:eastAsia="Times New Roman" w:hAnsi="Times New Roman" w:cs="Times New Roman"/>
          <w:color w:val="000000"/>
          <w:sz w:val="24"/>
          <w:szCs w:val="24"/>
          <w:lang w:bidi="ar-SA"/>
        </w:rPr>
        <w:t>.</w:t>
      </w:r>
      <w:hyperlink r:id="rId54" w:anchor="cite_note-1" w:history="1">
        <w:r w:rsidRPr="00A277D1">
          <w:rPr>
            <w:rFonts w:ascii="Times New Roman" w:eastAsia="Times New Roman" w:hAnsi="Times New Roman" w:cs="Times New Roman"/>
            <w:color w:val="000000"/>
            <w:sz w:val="24"/>
            <w:szCs w:val="24"/>
            <w:u w:val="single"/>
            <w:vertAlign w:val="superscript"/>
            <w:lang w:bidi="ar-SA"/>
          </w:rPr>
          <w:t>[1]</w:t>
        </w:r>
      </w:hyperlink>
      <w:r w:rsidRPr="00A277D1">
        <w:rPr>
          <w:rFonts w:ascii="Times New Roman" w:eastAsia="Times New Roman" w:hAnsi="Times New Roman" w:cs="Times New Roman"/>
          <w:color w:val="000000"/>
          <w:sz w:val="24"/>
          <w:szCs w:val="24"/>
          <w:lang w:bidi="ar-SA"/>
        </w:rPr>
        <w:t xml:space="preserve"> Her most famous name is "Zaynab", which literally means "a scenic tree with a beautiful fragrance"</w:t>
      </w:r>
      <w:hyperlink r:id="rId55" w:anchor="cite_note-2" w:history="1">
        <w:r w:rsidRPr="00A277D1">
          <w:rPr>
            <w:rFonts w:ascii="Times New Roman" w:eastAsia="Times New Roman" w:hAnsi="Times New Roman" w:cs="Times New Roman"/>
            <w:color w:val="000000"/>
            <w:sz w:val="24"/>
            <w:szCs w:val="24"/>
            <w:u w:val="single"/>
            <w:vertAlign w:val="superscript"/>
            <w:lang w:bidi="ar-SA"/>
          </w:rPr>
          <w:t>[2]</w:t>
        </w:r>
      </w:hyperlink>
      <w:r w:rsidRPr="00A277D1">
        <w:rPr>
          <w:rFonts w:ascii="Times New Roman" w:eastAsia="Times New Roman" w:hAnsi="Times New Roman" w:cs="Times New Roman"/>
          <w:color w:val="000000"/>
          <w:sz w:val="24"/>
          <w:szCs w:val="24"/>
          <w:lang w:bidi="ar-SA"/>
        </w:rPr>
        <w:t>. Zaynab is also a compound of two words "zayn" (adornment) and "ab" (father), meaning the adornment of the father.</w:t>
      </w:r>
      <w:hyperlink r:id="rId56" w:anchor="cite_note-3" w:history="1">
        <w:r w:rsidRPr="00A277D1">
          <w:rPr>
            <w:rFonts w:ascii="Times New Roman" w:eastAsia="Times New Roman" w:hAnsi="Times New Roman" w:cs="Times New Roman"/>
            <w:color w:val="000000"/>
            <w:sz w:val="24"/>
            <w:szCs w:val="24"/>
            <w:u w:val="single"/>
            <w:vertAlign w:val="superscript"/>
            <w:lang w:bidi="ar-SA"/>
          </w:rPr>
          <w:t>[3]</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She was born on </w:t>
      </w:r>
      <w:hyperlink r:id="rId57" w:tooltip="Jumada I 5" w:history="1">
        <w:r w:rsidRPr="00A277D1">
          <w:rPr>
            <w:rFonts w:ascii="Times New Roman" w:eastAsia="Times New Roman" w:hAnsi="Times New Roman" w:cs="Times New Roman"/>
            <w:color w:val="000000"/>
            <w:sz w:val="24"/>
            <w:szCs w:val="24"/>
            <w:u w:val="single"/>
            <w:lang w:bidi="ar-SA"/>
          </w:rPr>
          <w:t>Jumada I 5</w:t>
        </w:r>
      </w:hyperlink>
      <w:r w:rsidRPr="00A277D1">
        <w:rPr>
          <w:rFonts w:ascii="Times New Roman" w:eastAsia="Times New Roman" w:hAnsi="Times New Roman" w:cs="Times New Roman"/>
          <w:color w:val="000000"/>
          <w:sz w:val="24"/>
          <w:szCs w:val="24"/>
          <w:lang w:bidi="ar-SA"/>
        </w:rPr>
        <w:t xml:space="preserve">, </w:t>
      </w:r>
      <w:hyperlink r:id="rId58" w:tooltip="5" w:history="1">
        <w:r w:rsidRPr="00A277D1">
          <w:rPr>
            <w:rFonts w:ascii="Times New Roman" w:eastAsia="Times New Roman" w:hAnsi="Times New Roman" w:cs="Times New Roman"/>
            <w:color w:val="000000"/>
            <w:sz w:val="24"/>
            <w:szCs w:val="24"/>
            <w:u w:val="single"/>
            <w:lang w:bidi="ar-SA"/>
          </w:rPr>
          <w:t>5</w:t>
        </w:r>
      </w:hyperlink>
      <w:r w:rsidRPr="00A277D1">
        <w:rPr>
          <w:rFonts w:ascii="Times New Roman" w:eastAsia="Times New Roman" w:hAnsi="Times New Roman" w:cs="Times New Roman"/>
          <w:color w:val="000000"/>
          <w:sz w:val="24"/>
          <w:szCs w:val="24"/>
          <w:lang w:bidi="ar-SA"/>
        </w:rPr>
        <w:t xml:space="preserve"> /</w:t>
      </w:r>
      <w:hyperlink r:id="rId59" w:tooltip="October 2" w:history="1">
        <w:r w:rsidRPr="00A277D1">
          <w:rPr>
            <w:rFonts w:ascii="Times New Roman" w:eastAsia="Times New Roman" w:hAnsi="Times New Roman" w:cs="Times New Roman"/>
            <w:color w:val="000000"/>
            <w:sz w:val="24"/>
            <w:szCs w:val="24"/>
            <w:u w:val="single"/>
            <w:lang w:bidi="ar-SA"/>
          </w:rPr>
          <w:t>October 2</w:t>
        </w:r>
      </w:hyperlink>
      <w:r w:rsidRPr="00A277D1">
        <w:rPr>
          <w:rFonts w:ascii="Times New Roman" w:eastAsia="Times New Roman" w:hAnsi="Times New Roman" w:cs="Times New Roman"/>
          <w:color w:val="000000"/>
          <w:sz w:val="24"/>
          <w:szCs w:val="24"/>
          <w:lang w:bidi="ar-SA"/>
        </w:rPr>
        <w:t xml:space="preserve">, </w:t>
      </w:r>
      <w:hyperlink r:id="rId60" w:tooltip="626 CE (page does not exist)" w:history="1">
        <w:r w:rsidRPr="00A277D1">
          <w:rPr>
            <w:rFonts w:ascii="Times New Roman" w:eastAsia="Times New Roman" w:hAnsi="Times New Roman" w:cs="Times New Roman"/>
            <w:color w:val="000000"/>
            <w:sz w:val="24"/>
            <w:szCs w:val="24"/>
            <w:u w:val="single"/>
            <w:lang w:bidi="ar-SA"/>
          </w:rPr>
          <w:t>626</w:t>
        </w:r>
      </w:hyperlink>
      <w:r w:rsidRPr="00A277D1">
        <w:rPr>
          <w:rFonts w:ascii="Times New Roman" w:eastAsia="Times New Roman" w:hAnsi="Times New Roman" w:cs="Times New Roman"/>
          <w:color w:val="000000"/>
          <w:sz w:val="24"/>
          <w:szCs w:val="24"/>
          <w:lang w:bidi="ar-SA"/>
        </w:rPr>
        <w:t xml:space="preserve"> or </w:t>
      </w:r>
      <w:hyperlink r:id="rId61" w:tooltip="6" w:history="1">
        <w:r w:rsidRPr="00A277D1">
          <w:rPr>
            <w:rFonts w:ascii="Times New Roman" w:eastAsia="Times New Roman" w:hAnsi="Times New Roman" w:cs="Times New Roman"/>
            <w:color w:val="000000"/>
            <w:sz w:val="24"/>
            <w:szCs w:val="24"/>
            <w:u w:val="single"/>
            <w:lang w:bidi="ar-SA"/>
          </w:rPr>
          <w:t>6</w:t>
        </w:r>
      </w:hyperlink>
      <w:r w:rsidRPr="00A277D1">
        <w:rPr>
          <w:rFonts w:ascii="Times New Roman" w:eastAsia="Times New Roman" w:hAnsi="Times New Roman" w:cs="Times New Roman"/>
          <w:color w:val="000000"/>
          <w:sz w:val="24"/>
          <w:szCs w:val="24"/>
          <w:lang w:bidi="ar-SA"/>
        </w:rPr>
        <w:t>/</w:t>
      </w:r>
      <w:hyperlink r:id="rId62" w:tooltip="627 (page does not exist)" w:history="1">
        <w:r w:rsidRPr="00A277D1">
          <w:rPr>
            <w:rFonts w:ascii="Times New Roman" w:eastAsia="Times New Roman" w:hAnsi="Times New Roman" w:cs="Times New Roman"/>
            <w:color w:val="000000"/>
            <w:sz w:val="24"/>
            <w:szCs w:val="24"/>
            <w:u w:val="single"/>
            <w:lang w:bidi="ar-SA"/>
          </w:rPr>
          <w:t>627</w:t>
        </w:r>
      </w:hyperlink>
      <w:r w:rsidRPr="00A277D1">
        <w:rPr>
          <w:rFonts w:ascii="Times New Roman" w:eastAsia="Times New Roman" w:hAnsi="Times New Roman" w:cs="Times New Roman"/>
          <w:color w:val="000000"/>
          <w:sz w:val="24"/>
          <w:szCs w:val="24"/>
          <w:lang w:bidi="ar-SA"/>
        </w:rPr>
        <w:t xml:space="preserve"> in </w:t>
      </w:r>
      <w:hyperlink r:id="rId63" w:tooltip="Medina" w:history="1">
        <w:r w:rsidRPr="00A277D1">
          <w:rPr>
            <w:rFonts w:ascii="Times New Roman" w:eastAsia="Times New Roman" w:hAnsi="Times New Roman" w:cs="Times New Roman"/>
            <w:color w:val="000000"/>
            <w:sz w:val="24"/>
            <w:szCs w:val="24"/>
            <w:u w:val="single"/>
            <w:lang w:bidi="ar-SA"/>
          </w:rPr>
          <w:t>Medina</w:t>
        </w:r>
      </w:hyperlink>
      <w:r w:rsidRPr="00A277D1">
        <w:rPr>
          <w:rFonts w:ascii="Times New Roman" w:eastAsia="Times New Roman" w:hAnsi="Times New Roman" w:cs="Times New Roman"/>
          <w:color w:val="000000"/>
          <w:sz w:val="24"/>
          <w:szCs w:val="24"/>
          <w:lang w:bidi="ar-SA"/>
        </w:rPr>
        <w:t>.</w:t>
      </w:r>
      <w:hyperlink r:id="rId64" w:anchor="cite_note-4" w:history="1">
        <w:r w:rsidRPr="00A277D1">
          <w:rPr>
            <w:rFonts w:ascii="Times New Roman" w:eastAsia="Times New Roman" w:hAnsi="Times New Roman" w:cs="Times New Roman"/>
            <w:color w:val="000000"/>
            <w:sz w:val="24"/>
            <w:szCs w:val="24"/>
            <w:u w:val="single"/>
            <w:vertAlign w:val="superscript"/>
            <w:lang w:bidi="ar-SA"/>
          </w:rPr>
          <w:t>[4]</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According to several </w:t>
      </w:r>
      <w:hyperlink r:id="rId65" w:tooltip="Hadith" w:history="1">
        <w:r w:rsidRPr="00A277D1">
          <w:rPr>
            <w:rFonts w:ascii="Times New Roman" w:eastAsia="Times New Roman" w:hAnsi="Times New Roman" w:cs="Times New Roman"/>
            <w:color w:val="000000"/>
            <w:sz w:val="24"/>
            <w:szCs w:val="24"/>
            <w:u w:val="single"/>
            <w:lang w:bidi="ar-SA"/>
          </w:rPr>
          <w:t>hadiths</w:t>
        </w:r>
      </w:hyperlink>
      <w:r w:rsidRPr="00A277D1">
        <w:rPr>
          <w:rFonts w:ascii="Times New Roman" w:eastAsia="Times New Roman" w:hAnsi="Times New Roman" w:cs="Times New Roman"/>
          <w:color w:val="000000"/>
          <w:sz w:val="24"/>
          <w:szCs w:val="24"/>
          <w:lang w:bidi="ar-SA"/>
        </w:rPr>
        <w:t xml:space="preserve">, the </w:t>
      </w:r>
      <w:hyperlink r:id="rId66" w:tooltip="Prophet (s)" w:history="1">
        <w:r w:rsidRPr="00A277D1">
          <w:rPr>
            <w:rFonts w:ascii="Times New Roman" w:eastAsia="Times New Roman" w:hAnsi="Times New Roman" w:cs="Times New Roman"/>
            <w:color w:val="000000"/>
            <w:sz w:val="24"/>
            <w:szCs w:val="24"/>
            <w:u w:val="single"/>
            <w:lang w:bidi="ar-SA"/>
          </w:rPr>
          <w:t>Prophet (s)</w:t>
        </w:r>
      </w:hyperlink>
      <w:r w:rsidRPr="00A277D1">
        <w:rPr>
          <w:rFonts w:ascii="Times New Roman" w:eastAsia="Times New Roman" w:hAnsi="Times New Roman" w:cs="Times New Roman"/>
          <w:color w:val="000000"/>
          <w:sz w:val="24"/>
          <w:szCs w:val="24"/>
          <w:lang w:bidi="ar-SA"/>
        </w:rPr>
        <w:t xml:space="preserve"> named her Zaynab. It is said that </w:t>
      </w:r>
      <w:hyperlink r:id="rId67" w:tooltip="Gabriel" w:history="1">
        <w:r w:rsidRPr="00A277D1">
          <w:rPr>
            <w:rFonts w:ascii="Times New Roman" w:eastAsia="Times New Roman" w:hAnsi="Times New Roman" w:cs="Times New Roman"/>
            <w:color w:val="000000"/>
            <w:sz w:val="24"/>
            <w:szCs w:val="24"/>
            <w:u w:val="single"/>
            <w:lang w:bidi="ar-SA"/>
          </w:rPr>
          <w:t>Gabriel</w:t>
        </w:r>
      </w:hyperlink>
      <w:r w:rsidRPr="00A277D1">
        <w:rPr>
          <w:rFonts w:ascii="Times New Roman" w:eastAsia="Times New Roman" w:hAnsi="Times New Roman" w:cs="Times New Roman"/>
          <w:color w:val="000000"/>
          <w:sz w:val="24"/>
          <w:szCs w:val="24"/>
          <w:lang w:bidi="ar-SA"/>
        </w:rPr>
        <w:t xml:space="preserve"> brought this name from God to the Prophet (s).</w:t>
      </w:r>
      <w:hyperlink r:id="rId68" w:anchor="cite_note-5" w:history="1">
        <w:r w:rsidRPr="00A277D1">
          <w:rPr>
            <w:rFonts w:ascii="Times New Roman" w:eastAsia="Times New Roman" w:hAnsi="Times New Roman" w:cs="Times New Roman"/>
            <w:color w:val="000000"/>
            <w:sz w:val="24"/>
            <w:szCs w:val="24"/>
            <w:u w:val="single"/>
            <w:vertAlign w:val="superscript"/>
            <w:lang w:bidi="ar-SA"/>
          </w:rPr>
          <w:t>[5]</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When the Prophet (s) held her for the first time, he kissed her and said, "I advise the present and the absent of my Umma to honor and respect this girl as she looks like </w:t>
      </w:r>
      <w:hyperlink r:id="rId69" w:tooltip="Khadija (a)" w:history="1">
        <w:r w:rsidRPr="00A277D1">
          <w:rPr>
            <w:rFonts w:ascii="Times New Roman" w:eastAsia="Times New Roman" w:hAnsi="Times New Roman" w:cs="Times New Roman"/>
            <w:color w:val="000000"/>
            <w:sz w:val="24"/>
            <w:szCs w:val="24"/>
            <w:u w:val="single"/>
            <w:lang w:bidi="ar-SA"/>
          </w:rPr>
          <w:t>Khadija (a)</w:t>
        </w:r>
      </w:hyperlink>
      <w:r w:rsidRPr="00A277D1">
        <w:rPr>
          <w:rFonts w:ascii="Times New Roman" w:eastAsia="Times New Roman" w:hAnsi="Times New Roman" w:cs="Times New Roman"/>
          <w:color w:val="000000"/>
          <w:sz w:val="24"/>
          <w:szCs w:val="24"/>
          <w:lang w:bidi="ar-SA"/>
        </w:rPr>
        <w:t>."</w:t>
      </w:r>
      <w:hyperlink r:id="rId70" w:anchor="cite_note-6" w:history="1">
        <w:r w:rsidRPr="00A277D1">
          <w:rPr>
            <w:rFonts w:ascii="Times New Roman" w:eastAsia="Times New Roman" w:hAnsi="Times New Roman" w:cs="Times New Roman"/>
            <w:color w:val="000000"/>
            <w:sz w:val="24"/>
            <w:szCs w:val="24"/>
            <w:u w:val="single"/>
            <w:vertAlign w:val="superscript"/>
            <w:lang w:bidi="ar-SA"/>
          </w:rPr>
          <w:t>[6]</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Many titles have been reported for her such as 'Aqilat Bani Hashim (wise woman of </w:t>
      </w:r>
      <w:hyperlink r:id="rId71" w:tooltip="Banu Hashim" w:history="1">
        <w:r w:rsidRPr="00A277D1">
          <w:rPr>
            <w:rFonts w:ascii="Times New Roman" w:eastAsia="Times New Roman" w:hAnsi="Times New Roman" w:cs="Times New Roman"/>
            <w:color w:val="000000"/>
            <w:sz w:val="24"/>
            <w:szCs w:val="24"/>
            <w:u w:val="single"/>
            <w:lang w:bidi="ar-SA"/>
          </w:rPr>
          <w:t>Banu Hashim</w:t>
        </w:r>
      </w:hyperlink>
      <w:r w:rsidRPr="00A277D1">
        <w:rPr>
          <w:rFonts w:ascii="Times New Roman" w:eastAsia="Times New Roman" w:hAnsi="Times New Roman" w:cs="Times New Roman"/>
          <w:color w:val="000000"/>
          <w:sz w:val="24"/>
          <w:szCs w:val="24"/>
          <w:lang w:bidi="ar-SA"/>
        </w:rPr>
        <w:t>), 'Alima Ghayr Mu'allama (the knowledgeable without being taught), al-'Arifa, al-Muwaththaqa (trustworthy), al-Fadila, al-Kamila (perfect), 'Abida Al 'Ali (worshiper of the family of 'Ali), al-Ma'suma al-Sughra, Aminat Allah, Na'ibat al-Zahra' (representative of Zahra'), Na'ibat al-Husayn, 'Aqilat al-Nisa', Sharikat al-Shuhada', al-Baligha, al-Fasiha, and Sharikat al-Husayn.</w:t>
      </w:r>
      <w:hyperlink r:id="rId72" w:anchor="cite_note-7" w:history="1">
        <w:r w:rsidRPr="00A277D1">
          <w:rPr>
            <w:rFonts w:ascii="Times New Roman" w:eastAsia="Times New Roman" w:hAnsi="Times New Roman" w:cs="Times New Roman"/>
            <w:color w:val="000000"/>
            <w:sz w:val="24"/>
            <w:szCs w:val="24"/>
            <w:u w:val="single"/>
            <w:vertAlign w:val="superscript"/>
            <w:lang w:bidi="ar-SA"/>
          </w:rPr>
          <w:t>[7]</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Due to the hardships she suffered during her life (demise of the Prophet (s), sufferings of her mother and her martyrdom, martyrdom of her father, Imam 'Ali (a), her brother, </w:t>
      </w:r>
      <w:hyperlink r:id="rId73" w:tooltip="Imam al-Hasan (a)" w:history="1">
        <w:r w:rsidRPr="00A277D1">
          <w:rPr>
            <w:rFonts w:ascii="Times New Roman" w:eastAsia="Times New Roman" w:hAnsi="Times New Roman" w:cs="Times New Roman"/>
            <w:color w:val="000000"/>
            <w:sz w:val="24"/>
            <w:szCs w:val="24"/>
            <w:u w:val="single"/>
            <w:lang w:bidi="ar-SA"/>
          </w:rPr>
          <w:t>Imam al-Hasan (a)</w:t>
        </w:r>
      </w:hyperlink>
      <w:r w:rsidRPr="00A277D1">
        <w:rPr>
          <w:rFonts w:ascii="Times New Roman" w:eastAsia="Times New Roman" w:hAnsi="Times New Roman" w:cs="Times New Roman"/>
          <w:color w:val="000000"/>
          <w:sz w:val="24"/>
          <w:szCs w:val="24"/>
          <w:lang w:bidi="ar-SA"/>
        </w:rPr>
        <w:t xml:space="preserve">, the </w:t>
      </w:r>
      <w:hyperlink r:id="rId74" w:tooltip="Event of Karbala" w:history="1">
        <w:r w:rsidRPr="00A277D1">
          <w:rPr>
            <w:rFonts w:ascii="Times New Roman" w:eastAsia="Times New Roman" w:hAnsi="Times New Roman" w:cs="Times New Roman"/>
            <w:color w:val="000000"/>
            <w:sz w:val="24"/>
            <w:szCs w:val="24"/>
            <w:u w:val="single"/>
            <w:lang w:bidi="ar-SA"/>
          </w:rPr>
          <w:t>event of Karbala</w:t>
        </w:r>
      </w:hyperlink>
      <w:r w:rsidRPr="00A277D1">
        <w:rPr>
          <w:rFonts w:ascii="Times New Roman" w:eastAsia="Times New Roman" w:hAnsi="Times New Roman" w:cs="Times New Roman"/>
          <w:color w:val="000000"/>
          <w:sz w:val="24"/>
          <w:szCs w:val="24"/>
          <w:lang w:bidi="ar-SA"/>
        </w:rPr>
        <w:t xml:space="preserve">, martyrdom of her brother, </w:t>
      </w:r>
      <w:hyperlink r:id="rId75"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and her two sons and her other relatives, going to Kufa and Damascus as a captive) she was titled as Umm al-Masa'ib (lit, mother of calamities, referring to the numerous miseries she was inflicted with).</w:t>
      </w:r>
      <w:hyperlink r:id="rId76" w:anchor="cite_note-8" w:history="1">
        <w:r w:rsidRPr="00A277D1">
          <w:rPr>
            <w:rFonts w:ascii="Times New Roman" w:eastAsia="Times New Roman" w:hAnsi="Times New Roman" w:cs="Times New Roman"/>
            <w:color w:val="000000"/>
            <w:sz w:val="24"/>
            <w:szCs w:val="24"/>
            <w:u w:val="single"/>
            <w:vertAlign w:val="superscript"/>
            <w:lang w:bidi="ar-SA"/>
          </w:rPr>
          <w:t>[8]</w:t>
        </w:r>
      </w:hyperlink>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lastRenderedPageBreak/>
        <w:t>Husband and Children</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Zaynab married </w:t>
      </w:r>
      <w:hyperlink r:id="rId77" w:tooltip="Abd Allah b. Ja'far al-Tayyar" w:history="1">
        <w:r w:rsidRPr="00A277D1">
          <w:rPr>
            <w:rFonts w:ascii="Times New Roman" w:eastAsia="Times New Roman" w:hAnsi="Times New Roman" w:cs="Times New Roman"/>
            <w:color w:val="000000"/>
            <w:sz w:val="24"/>
            <w:szCs w:val="24"/>
            <w:u w:val="single"/>
            <w:lang w:bidi="ar-SA"/>
          </w:rPr>
          <w:t>Abd Allah b. Ja'far al-Tayyar</w:t>
        </w:r>
      </w:hyperlink>
      <w:r w:rsidRPr="00A277D1">
        <w:rPr>
          <w:rFonts w:ascii="Times New Roman" w:eastAsia="Times New Roman" w:hAnsi="Times New Roman" w:cs="Times New Roman"/>
          <w:color w:val="000000"/>
          <w:sz w:val="24"/>
          <w:szCs w:val="24"/>
          <w:lang w:bidi="ar-SA"/>
        </w:rPr>
        <w:t xml:space="preserve"> (her cousin) in </w:t>
      </w:r>
      <w:hyperlink r:id="rId78" w:tooltip="17" w:history="1">
        <w:r w:rsidRPr="00A277D1">
          <w:rPr>
            <w:rFonts w:ascii="Times New Roman" w:eastAsia="Times New Roman" w:hAnsi="Times New Roman" w:cs="Times New Roman"/>
            <w:color w:val="000000"/>
            <w:sz w:val="24"/>
            <w:szCs w:val="24"/>
            <w:u w:val="single"/>
            <w:lang w:bidi="ar-SA"/>
          </w:rPr>
          <w:t>17</w:t>
        </w:r>
      </w:hyperlink>
      <w:r w:rsidRPr="00A277D1">
        <w:rPr>
          <w:rFonts w:ascii="Times New Roman" w:eastAsia="Times New Roman" w:hAnsi="Times New Roman" w:cs="Times New Roman"/>
          <w:color w:val="000000"/>
          <w:sz w:val="24"/>
          <w:szCs w:val="24"/>
          <w:lang w:bidi="ar-SA"/>
        </w:rPr>
        <w:t xml:space="preserve">/638. She gave birth to four sons named: 'Ali, </w:t>
      </w:r>
      <w:hyperlink r:id="rId79" w:tooltip="'Awn b. 'Abd Allah b. Ja'far" w:history="1">
        <w:r w:rsidRPr="00A277D1">
          <w:rPr>
            <w:rFonts w:ascii="Times New Roman" w:eastAsia="Times New Roman" w:hAnsi="Times New Roman" w:cs="Times New Roman"/>
            <w:color w:val="000000"/>
            <w:sz w:val="24"/>
            <w:szCs w:val="24"/>
            <w:u w:val="single"/>
            <w:lang w:bidi="ar-SA"/>
          </w:rPr>
          <w:t>'Awn</w:t>
        </w:r>
      </w:hyperlink>
      <w:r w:rsidRPr="00A277D1">
        <w:rPr>
          <w:rFonts w:ascii="Times New Roman" w:eastAsia="Times New Roman" w:hAnsi="Times New Roman" w:cs="Times New Roman"/>
          <w:color w:val="000000"/>
          <w:sz w:val="24"/>
          <w:szCs w:val="24"/>
          <w:lang w:bidi="ar-SA"/>
        </w:rPr>
        <w:t xml:space="preserve">, al-'Abbas and </w:t>
      </w:r>
      <w:hyperlink r:id="rId80" w:tooltip="Muhammad b. 'Abd Allah b. Ja'far" w:history="1">
        <w:r w:rsidRPr="00A277D1">
          <w:rPr>
            <w:rFonts w:ascii="Times New Roman" w:eastAsia="Times New Roman" w:hAnsi="Times New Roman" w:cs="Times New Roman"/>
            <w:color w:val="000000"/>
            <w:sz w:val="24"/>
            <w:szCs w:val="24"/>
            <w:u w:val="single"/>
            <w:lang w:bidi="ar-SA"/>
          </w:rPr>
          <w:t>Muhammad</w:t>
        </w:r>
      </w:hyperlink>
      <w:r w:rsidRPr="00A277D1">
        <w:rPr>
          <w:rFonts w:ascii="Times New Roman" w:eastAsia="Times New Roman" w:hAnsi="Times New Roman" w:cs="Times New Roman"/>
          <w:color w:val="000000"/>
          <w:sz w:val="24"/>
          <w:szCs w:val="24"/>
          <w:lang w:bidi="ar-SA"/>
        </w:rPr>
        <w:t>, and one daughter named: Umm Kulthum.</w:t>
      </w:r>
      <w:hyperlink r:id="rId81" w:anchor="cite_note-9" w:history="1">
        <w:r w:rsidRPr="00A277D1">
          <w:rPr>
            <w:rFonts w:ascii="Times New Roman" w:eastAsia="Times New Roman" w:hAnsi="Times New Roman" w:cs="Times New Roman"/>
            <w:color w:val="000000"/>
            <w:sz w:val="24"/>
            <w:szCs w:val="24"/>
            <w:u w:val="single"/>
            <w:vertAlign w:val="superscript"/>
            <w:lang w:bidi="ar-SA"/>
          </w:rPr>
          <w:t>[9]</w:t>
        </w:r>
      </w:hyperlink>
      <w:r w:rsidRPr="00A277D1">
        <w:rPr>
          <w:rFonts w:ascii="Times New Roman" w:eastAsia="Times New Roman" w:hAnsi="Times New Roman" w:cs="Times New Roman"/>
          <w:color w:val="000000"/>
          <w:sz w:val="24"/>
          <w:szCs w:val="24"/>
          <w:lang w:bidi="ar-SA"/>
        </w:rPr>
        <w:t xml:space="preserve"> Muhammad and Awn were martyred in </w:t>
      </w:r>
      <w:hyperlink r:id="rId82" w:tooltip="Battle of Karbala" w:history="1">
        <w:r w:rsidRPr="00A277D1">
          <w:rPr>
            <w:rFonts w:ascii="Times New Roman" w:eastAsia="Times New Roman" w:hAnsi="Times New Roman" w:cs="Times New Roman"/>
            <w:color w:val="000000"/>
            <w:sz w:val="24"/>
            <w:szCs w:val="24"/>
            <w:u w:val="single"/>
            <w:lang w:bidi="ar-SA"/>
          </w:rPr>
          <w:t>Karbala</w:t>
        </w:r>
      </w:hyperlink>
      <w:r w:rsidRPr="00A277D1">
        <w:rPr>
          <w:rFonts w:ascii="Times New Roman" w:eastAsia="Times New Roman" w:hAnsi="Times New Roman" w:cs="Times New Roman"/>
          <w:color w:val="000000"/>
          <w:sz w:val="24"/>
          <w:szCs w:val="24"/>
          <w:lang w:bidi="ar-SA"/>
        </w:rPr>
        <w:t>.</w:t>
      </w:r>
      <w:hyperlink r:id="rId83" w:anchor="cite_note-10" w:history="1">
        <w:r w:rsidRPr="00A277D1">
          <w:rPr>
            <w:rFonts w:ascii="Times New Roman" w:eastAsia="Times New Roman" w:hAnsi="Times New Roman" w:cs="Times New Roman"/>
            <w:color w:val="000000"/>
            <w:sz w:val="24"/>
            <w:szCs w:val="24"/>
            <w:u w:val="single"/>
            <w:vertAlign w:val="superscript"/>
            <w:lang w:bidi="ar-SA"/>
          </w:rPr>
          <w:t>[10]</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84" w:tooltip="Mu'awiya" w:history="1">
        <w:r w:rsidRPr="00A277D1">
          <w:rPr>
            <w:rFonts w:ascii="Times New Roman" w:eastAsia="Times New Roman" w:hAnsi="Times New Roman" w:cs="Times New Roman"/>
            <w:color w:val="000000"/>
            <w:sz w:val="24"/>
            <w:szCs w:val="24"/>
            <w:u w:val="single"/>
            <w:lang w:bidi="ar-SA"/>
          </w:rPr>
          <w:t>Mu'awiya</w:t>
        </w:r>
      </w:hyperlink>
      <w:r w:rsidRPr="00A277D1">
        <w:rPr>
          <w:rFonts w:ascii="Times New Roman" w:eastAsia="Times New Roman" w:hAnsi="Times New Roman" w:cs="Times New Roman"/>
          <w:color w:val="000000"/>
          <w:sz w:val="24"/>
          <w:szCs w:val="24"/>
          <w:lang w:bidi="ar-SA"/>
        </w:rPr>
        <w:t xml:space="preserve"> asked to marry </w:t>
      </w:r>
      <w:hyperlink r:id="rId85" w:tooltip="Yazid" w:history="1">
        <w:r w:rsidRPr="00A277D1">
          <w:rPr>
            <w:rFonts w:ascii="Times New Roman" w:eastAsia="Times New Roman" w:hAnsi="Times New Roman" w:cs="Times New Roman"/>
            <w:color w:val="000000"/>
            <w:sz w:val="24"/>
            <w:szCs w:val="24"/>
            <w:u w:val="single"/>
            <w:lang w:bidi="ar-SA"/>
          </w:rPr>
          <w:t>Yazid</w:t>
        </w:r>
      </w:hyperlink>
      <w:r w:rsidRPr="00A277D1">
        <w:rPr>
          <w:rFonts w:ascii="Times New Roman" w:eastAsia="Times New Roman" w:hAnsi="Times New Roman" w:cs="Times New Roman"/>
          <w:color w:val="000000"/>
          <w:sz w:val="24"/>
          <w:szCs w:val="24"/>
          <w:lang w:bidi="ar-SA"/>
        </w:rPr>
        <w:t xml:space="preserve"> to Umm Kulthum but </w:t>
      </w:r>
      <w:hyperlink r:id="rId86"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married her to </w:t>
      </w:r>
      <w:hyperlink r:id="rId87" w:tooltip="Al-Qasim b. Muhammad b. Ja'far b. Abi Talib (page does not exist)" w:history="1">
        <w:r w:rsidRPr="00A277D1">
          <w:rPr>
            <w:rFonts w:ascii="Times New Roman" w:eastAsia="Times New Roman" w:hAnsi="Times New Roman" w:cs="Times New Roman"/>
            <w:color w:val="000000"/>
            <w:sz w:val="24"/>
            <w:szCs w:val="24"/>
            <w:u w:val="single"/>
            <w:lang w:bidi="ar-SA"/>
          </w:rPr>
          <w:t>al-Qasim b. Muhammad b. Ja'far b. Abi Talib</w:t>
        </w:r>
      </w:hyperlink>
      <w:r w:rsidRPr="00A277D1">
        <w:rPr>
          <w:rFonts w:ascii="Times New Roman" w:eastAsia="Times New Roman" w:hAnsi="Times New Roman" w:cs="Times New Roman"/>
          <w:color w:val="000000"/>
          <w:sz w:val="24"/>
          <w:szCs w:val="24"/>
          <w:lang w:bidi="ar-SA"/>
        </w:rPr>
        <w:t xml:space="preserve"> (Umm Kulthum's cousin).</w:t>
      </w:r>
      <w:hyperlink r:id="rId88" w:anchor="cite_note-11" w:history="1">
        <w:r w:rsidRPr="00A277D1">
          <w:rPr>
            <w:rFonts w:ascii="Times New Roman" w:eastAsia="Times New Roman" w:hAnsi="Times New Roman" w:cs="Times New Roman"/>
            <w:color w:val="000000"/>
            <w:sz w:val="24"/>
            <w:szCs w:val="24"/>
            <w:u w:val="single"/>
            <w:vertAlign w:val="superscript"/>
            <w:lang w:bidi="ar-SA"/>
          </w:rPr>
          <w:t>[11]</w:t>
        </w:r>
      </w:hyperlink>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Characteristics, Virtues, and Merits</w:t>
      </w:r>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Knowledge and Eloquence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Her utterances and sermons, which are full of demonstrations from the </w:t>
      </w:r>
      <w:hyperlink r:id="rId89" w:tooltip="Qur'an" w:history="1">
        <w:r w:rsidRPr="00A277D1">
          <w:rPr>
            <w:rFonts w:ascii="Times New Roman" w:eastAsia="Times New Roman" w:hAnsi="Times New Roman" w:cs="Times New Roman"/>
            <w:color w:val="000000"/>
            <w:sz w:val="24"/>
            <w:szCs w:val="24"/>
            <w:u w:val="single"/>
            <w:lang w:bidi="ar-SA"/>
          </w:rPr>
          <w:t>Qur'an</w:t>
        </w:r>
      </w:hyperlink>
      <w:r w:rsidRPr="00A277D1">
        <w:rPr>
          <w:rFonts w:ascii="Times New Roman" w:eastAsia="Times New Roman" w:hAnsi="Times New Roman" w:cs="Times New Roman"/>
          <w:color w:val="000000"/>
          <w:sz w:val="24"/>
          <w:szCs w:val="24"/>
          <w:lang w:bidi="ar-SA"/>
        </w:rPr>
        <w:t xml:space="preserve">, in </w:t>
      </w:r>
      <w:hyperlink r:id="rId90" w:tooltip="Kufa" w:history="1">
        <w:r w:rsidRPr="00A277D1">
          <w:rPr>
            <w:rFonts w:ascii="Times New Roman" w:eastAsia="Times New Roman" w:hAnsi="Times New Roman" w:cs="Times New Roman"/>
            <w:color w:val="000000"/>
            <w:sz w:val="24"/>
            <w:szCs w:val="24"/>
            <w:u w:val="single"/>
            <w:lang w:bidi="ar-SA"/>
          </w:rPr>
          <w:t>Kufa</w:t>
        </w:r>
      </w:hyperlink>
      <w:r w:rsidRPr="00A277D1">
        <w:rPr>
          <w:rFonts w:ascii="Times New Roman" w:eastAsia="Times New Roman" w:hAnsi="Times New Roman" w:cs="Times New Roman"/>
          <w:color w:val="000000"/>
          <w:sz w:val="24"/>
          <w:szCs w:val="24"/>
          <w:lang w:bidi="ar-SA"/>
        </w:rPr>
        <w:t xml:space="preserve"> and the court of Yazid, show how knowledgeable she was.</w:t>
      </w:r>
      <w:hyperlink r:id="rId91" w:anchor="cite_note-12" w:history="1">
        <w:r w:rsidRPr="00A277D1">
          <w:rPr>
            <w:rFonts w:ascii="Times New Roman" w:eastAsia="Times New Roman" w:hAnsi="Times New Roman" w:cs="Times New Roman"/>
            <w:color w:val="000000"/>
            <w:sz w:val="24"/>
            <w:szCs w:val="24"/>
            <w:u w:val="single"/>
            <w:vertAlign w:val="superscript"/>
            <w:lang w:bidi="ar-SA"/>
          </w:rPr>
          <w:t>[12]</w:t>
        </w:r>
      </w:hyperlink>
      <w:r w:rsidRPr="00A277D1">
        <w:rPr>
          <w:rFonts w:ascii="Times New Roman" w:eastAsia="Times New Roman" w:hAnsi="Times New Roman" w:cs="Times New Roman"/>
          <w:color w:val="000000"/>
          <w:sz w:val="24"/>
          <w:szCs w:val="24"/>
          <w:lang w:bidi="ar-SA"/>
        </w:rPr>
        <w:t xml:space="preserve"> She has narrated </w:t>
      </w:r>
      <w:hyperlink r:id="rId92" w:tooltip="Hadith" w:history="1">
        <w:r w:rsidRPr="00A277D1">
          <w:rPr>
            <w:rFonts w:ascii="Times New Roman" w:eastAsia="Times New Roman" w:hAnsi="Times New Roman" w:cs="Times New Roman"/>
            <w:color w:val="000000"/>
            <w:sz w:val="24"/>
            <w:szCs w:val="24"/>
            <w:u w:val="single"/>
            <w:lang w:bidi="ar-SA"/>
          </w:rPr>
          <w:t>hadiths</w:t>
        </w:r>
      </w:hyperlink>
      <w:r w:rsidRPr="00A277D1">
        <w:rPr>
          <w:rFonts w:ascii="Times New Roman" w:eastAsia="Times New Roman" w:hAnsi="Times New Roman" w:cs="Times New Roman"/>
          <w:color w:val="000000"/>
          <w:sz w:val="24"/>
          <w:szCs w:val="24"/>
          <w:lang w:bidi="ar-SA"/>
        </w:rPr>
        <w:t xml:space="preserve"> from her father, </w:t>
      </w:r>
      <w:hyperlink r:id="rId93" w:tooltip="Imam Ali (a)" w:history="1">
        <w:r w:rsidRPr="00A277D1">
          <w:rPr>
            <w:rFonts w:ascii="Times New Roman" w:eastAsia="Times New Roman" w:hAnsi="Times New Roman" w:cs="Times New Roman"/>
            <w:color w:val="000000"/>
            <w:sz w:val="24"/>
            <w:szCs w:val="24"/>
            <w:u w:val="single"/>
            <w:lang w:bidi="ar-SA"/>
          </w:rPr>
          <w:t>Imam Ali (a)</w:t>
        </w:r>
      </w:hyperlink>
      <w:r w:rsidRPr="00A277D1">
        <w:rPr>
          <w:rFonts w:ascii="Times New Roman" w:eastAsia="Times New Roman" w:hAnsi="Times New Roman" w:cs="Times New Roman"/>
          <w:color w:val="000000"/>
          <w:sz w:val="24"/>
          <w:szCs w:val="24"/>
          <w:lang w:bidi="ar-SA"/>
        </w:rPr>
        <w:t xml:space="preserve">, and her mother, </w:t>
      </w:r>
      <w:hyperlink r:id="rId94" w:tooltip="Lady Fatimat al-Zahra (s)" w:history="1">
        <w:r w:rsidRPr="00A277D1">
          <w:rPr>
            <w:rFonts w:ascii="Times New Roman" w:eastAsia="Times New Roman" w:hAnsi="Times New Roman" w:cs="Times New Roman"/>
            <w:color w:val="000000"/>
            <w:sz w:val="24"/>
            <w:szCs w:val="24"/>
            <w:u w:val="single"/>
            <w:lang w:bidi="ar-SA"/>
          </w:rPr>
          <w:t>Lady Fatimat al-Zahra (s)</w:t>
        </w:r>
      </w:hyperlink>
      <w:r w:rsidRPr="00A277D1">
        <w:rPr>
          <w:rFonts w:ascii="Times New Roman" w:eastAsia="Times New Roman" w:hAnsi="Times New Roman" w:cs="Times New Roman"/>
          <w:color w:val="000000"/>
          <w:sz w:val="24"/>
          <w:szCs w:val="24"/>
          <w:lang w:bidi="ar-SA"/>
        </w:rPr>
        <w:t>.</w:t>
      </w:r>
      <w:hyperlink r:id="rId95" w:anchor="cite_note-13" w:history="1">
        <w:r w:rsidRPr="00A277D1">
          <w:rPr>
            <w:rFonts w:ascii="Times New Roman" w:eastAsia="Times New Roman" w:hAnsi="Times New Roman" w:cs="Times New Roman"/>
            <w:color w:val="000000"/>
            <w:sz w:val="24"/>
            <w:szCs w:val="24"/>
            <w:u w:val="single"/>
            <w:vertAlign w:val="superscript"/>
            <w:lang w:bidi="ar-SA"/>
          </w:rPr>
          <w:t>[13]</w:t>
        </w:r>
      </w:hyperlink>
      <w:r w:rsidRPr="00A277D1">
        <w:rPr>
          <w:rFonts w:ascii="Times New Roman" w:eastAsia="Times New Roman" w:hAnsi="Times New Roman" w:cs="Times New Roman"/>
          <w:color w:val="000000"/>
          <w:sz w:val="24"/>
          <w:szCs w:val="24"/>
          <w:lang w:bidi="ar-SA"/>
        </w:rPr>
        <w:t xml:space="preserve"> Muhammad b. Amr, Ata' b. Sa'ib, </w:t>
      </w:r>
      <w:hyperlink r:id="rId96" w:tooltip="Fatima bt. al-Husayn" w:history="1">
        <w:r w:rsidRPr="00A277D1">
          <w:rPr>
            <w:rFonts w:ascii="Times New Roman" w:eastAsia="Times New Roman" w:hAnsi="Times New Roman" w:cs="Times New Roman"/>
            <w:color w:val="000000"/>
            <w:sz w:val="24"/>
            <w:szCs w:val="24"/>
            <w:u w:val="single"/>
            <w:lang w:bidi="ar-SA"/>
          </w:rPr>
          <w:t>Fatima bt. al-Husayn</w:t>
        </w:r>
      </w:hyperlink>
      <w:r w:rsidRPr="00A277D1">
        <w:rPr>
          <w:rFonts w:ascii="Times New Roman" w:eastAsia="Times New Roman" w:hAnsi="Times New Roman" w:cs="Times New Roman"/>
          <w:color w:val="000000"/>
          <w:sz w:val="24"/>
          <w:szCs w:val="24"/>
          <w:lang w:bidi="ar-SA"/>
        </w:rPr>
        <w:t>, and other narrators have narrated hadiths from her.</w:t>
      </w:r>
      <w:hyperlink r:id="rId97" w:anchor="cite_note-14" w:history="1">
        <w:r w:rsidRPr="00A277D1">
          <w:rPr>
            <w:rFonts w:ascii="Times New Roman" w:eastAsia="Times New Roman" w:hAnsi="Times New Roman" w:cs="Times New Roman"/>
            <w:color w:val="000000"/>
            <w:sz w:val="24"/>
            <w:szCs w:val="24"/>
            <w:u w:val="single"/>
            <w:vertAlign w:val="superscript"/>
            <w:lang w:bidi="ar-SA"/>
          </w:rPr>
          <w:t>[14]</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During the residence of Imam Ali (a) in Kufa, Zaynab held sessions on exegesis of the Qur'an for women of Kufa.</w:t>
      </w:r>
      <w:hyperlink r:id="rId98" w:anchor="cite_note-15" w:history="1">
        <w:r w:rsidRPr="00A277D1">
          <w:rPr>
            <w:rFonts w:ascii="Times New Roman" w:eastAsia="Times New Roman" w:hAnsi="Times New Roman" w:cs="Times New Roman"/>
            <w:color w:val="000000"/>
            <w:sz w:val="24"/>
            <w:szCs w:val="24"/>
            <w:u w:val="single"/>
            <w:vertAlign w:val="superscript"/>
            <w:lang w:bidi="ar-SA"/>
          </w:rPr>
          <w:t>[15]</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Her sermons reminded the audience of the sermons of her father, Imam Ali (a).</w:t>
      </w:r>
      <w:hyperlink r:id="rId99" w:anchor="cite_note-16" w:history="1">
        <w:r w:rsidRPr="00A277D1">
          <w:rPr>
            <w:rFonts w:ascii="Times New Roman" w:eastAsia="Times New Roman" w:hAnsi="Times New Roman" w:cs="Times New Roman"/>
            <w:color w:val="000000"/>
            <w:sz w:val="24"/>
            <w:szCs w:val="24"/>
            <w:u w:val="single"/>
            <w:vertAlign w:val="superscript"/>
            <w:lang w:bidi="ar-SA"/>
          </w:rPr>
          <w:t>[16]</w:t>
        </w:r>
      </w:hyperlink>
      <w:r w:rsidRPr="00A277D1">
        <w:rPr>
          <w:rFonts w:ascii="Times New Roman" w:eastAsia="Times New Roman" w:hAnsi="Times New Roman" w:cs="Times New Roman"/>
          <w:color w:val="000000"/>
          <w:sz w:val="24"/>
          <w:szCs w:val="24"/>
          <w:lang w:bidi="ar-SA"/>
        </w:rPr>
        <w:t xml:space="preserve"> </w:t>
      </w:r>
      <w:hyperlink r:id="rId100" w:tooltip="Sermon of Lady Zaynab (a) in Kufa" w:history="1">
        <w:r w:rsidRPr="00A277D1">
          <w:rPr>
            <w:rFonts w:ascii="Times New Roman" w:eastAsia="Times New Roman" w:hAnsi="Times New Roman" w:cs="Times New Roman"/>
            <w:color w:val="000000"/>
            <w:sz w:val="24"/>
            <w:szCs w:val="24"/>
            <w:u w:val="single"/>
            <w:lang w:bidi="ar-SA"/>
          </w:rPr>
          <w:t>Her sermons in Kufa</w:t>
        </w:r>
      </w:hyperlink>
      <w:r w:rsidRPr="00A277D1">
        <w:rPr>
          <w:rFonts w:ascii="Times New Roman" w:eastAsia="Times New Roman" w:hAnsi="Times New Roman" w:cs="Times New Roman"/>
          <w:color w:val="000000"/>
          <w:sz w:val="24"/>
          <w:szCs w:val="24"/>
          <w:lang w:bidi="ar-SA"/>
        </w:rPr>
        <w:t xml:space="preserve">, in front of </w:t>
      </w:r>
      <w:hyperlink r:id="rId101" w:tooltip="Ubayd Allah b. Ziyad" w:history="1">
        <w:r w:rsidRPr="00A277D1">
          <w:rPr>
            <w:rFonts w:ascii="Times New Roman" w:eastAsia="Times New Roman" w:hAnsi="Times New Roman" w:cs="Times New Roman"/>
            <w:color w:val="000000"/>
            <w:sz w:val="24"/>
            <w:szCs w:val="24"/>
            <w:u w:val="single"/>
            <w:lang w:bidi="ar-SA"/>
          </w:rPr>
          <w:t>Ubayd Allah b. Ziyad</w:t>
        </w:r>
      </w:hyperlink>
      <w:r w:rsidRPr="00A277D1">
        <w:rPr>
          <w:rFonts w:ascii="Times New Roman" w:eastAsia="Times New Roman" w:hAnsi="Times New Roman" w:cs="Times New Roman"/>
          <w:color w:val="000000"/>
          <w:sz w:val="24"/>
          <w:szCs w:val="24"/>
          <w:lang w:bidi="ar-SA"/>
        </w:rPr>
        <w:t xml:space="preserve">, and in the court of Yazid are very similar to those of Imam Ali (a), and the </w:t>
      </w:r>
      <w:hyperlink r:id="rId102" w:tooltip="Fadakiyya sermon (page does not exist)" w:history="1">
        <w:r w:rsidRPr="00A277D1">
          <w:rPr>
            <w:rFonts w:ascii="Times New Roman" w:eastAsia="Times New Roman" w:hAnsi="Times New Roman" w:cs="Times New Roman"/>
            <w:color w:val="000000"/>
            <w:sz w:val="24"/>
            <w:szCs w:val="24"/>
            <w:u w:val="single"/>
            <w:lang w:bidi="ar-SA"/>
          </w:rPr>
          <w:t>Fadakiyya sermon</w:t>
        </w:r>
      </w:hyperlink>
      <w:r w:rsidRPr="00A277D1">
        <w:rPr>
          <w:rFonts w:ascii="Times New Roman" w:eastAsia="Times New Roman" w:hAnsi="Times New Roman" w:cs="Times New Roman"/>
          <w:color w:val="000000"/>
          <w:sz w:val="24"/>
          <w:szCs w:val="24"/>
          <w:lang w:bidi="ar-SA"/>
        </w:rPr>
        <w:t xml:space="preserve"> from her mother Fatima (a).</w:t>
      </w:r>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Worship</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She would worship at nights. She never quit </w:t>
      </w:r>
      <w:hyperlink r:id="rId103" w:tooltip="Tahajjud" w:history="1">
        <w:r w:rsidRPr="00A277D1">
          <w:rPr>
            <w:rFonts w:ascii="Times New Roman" w:eastAsia="Times New Roman" w:hAnsi="Times New Roman" w:cs="Times New Roman"/>
            <w:color w:val="000000"/>
            <w:sz w:val="24"/>
            <w:szCs w:val="24"/>
            <w:u w:val="single"/>
            <w:lang w:bidi="ar-SA"/>
          </w:rPr>
          <w:t>tahajjud</w:t>
        </w:r>
      </w:hyperlink>
      <w:r w:rsidRPr="00A277D1">
        <w:rPr>
          <w:rFonts w:ascii="Times New Roman" w:eastAsia="Times New Roman" w:hAnsi="Times New Roman" w:cs="Times New Roman"/>
          <w:color w:val="000000"/>
          <w:sz w:val="24"/>
          <w:szCs w:val="24"/>
          <w:lang w:bidi="ar-SA"/>
        </w:rPr>
        <w:t xml:space="preserve"> (night vigil). She gave so much of her time to worshiping acts that she was titled as "'Abidat Al 'Ali" (the female worshiper of the family of Ali).</w:t>
      </w:r>
      <w:hyperlink r:id="rId104" w:anchor="cite_note-17" w:history="1">
        <w:r w:rsidRPr="00A277D1">
          <w:rPr>
            <w:rFonts w:ascii="Times New Roman" w:eastAsia="Times New Roman" w:hAnsi="Times New Roman" w:cs="Times New Roman"/>
            <w:color w:val="000000"/>
            <w:sz w:val="24"/>
            <w:szCs w:val="24"/>
            <w:u w:val="single"/>
            <w:vertAlign w:val="superscript"/>
            <w:lang w:bidi="ar-SA"/>
          </w:rPr>
          <w:t>[17]</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On the </w:t>
      </w:r>
      <w:hyperlink r:id="rId105" w:tooltip="Muharram 10" w:history="1">
        <w:r w:rsidRPr="00A277D1">
          <w:rPr>
            <w:rFonts w:ascii="Times New Roman" w:eastAsia="Times New Roman" w:hAnsi="Times New Roman" w:cs="Times New Roman"/>
            <w:color w:val="000000"/>
            <w:sz w:val="24"/>
            <w:szCs w:val="24"/>
            <w:u w:val="single"/>
            <w:lang w:bidi="ar-SA"/>
          </w:rPr>
          <w:t>tenth</w:t>
        </w:r>
      </w:hyperlink>
      <w:r w:rsidRPr="00A277D1">
        <w:rPr>
          <w:rFonts w:ascii="Times New Roman" w:eastAsia="Times New Roman" w:hAnsi="Times New Roman" w:cs="Times New Roman"/>
          <w:color w:val="000000"/>
          <w:sz w:val="24"/>
          <w:szCs w:val="24"/>
          <w:lang w:bidi="ar-SA"/>
        </w:rPr>
        <w:t xml:space="preserve"> and eleventh eve of Muharram </w:t>
      </w:r>
      <w:hyperlink r:id="rId106" w:tooltip="61" w:history="1">
        <w:r w:rsidRPr="00A277D1">
          <w:rPr>
            <w:rFonts w:ascii="Times New Roman" w:eastAsia="Times New Roman" w:hAnsi="Times New Roman" w:cs="Times New Roman"/>
            <w:color w:val="000000"/>
            <w:sz w:val="24"/>
            <w:szCs w:val="24"/>
            <w:u w:val="single"/>
            <w:lang w:bidi="ar-SA"/>
          </w:rPr>
          <w:t>61</w:t>
        </w:r>
      </w:hyperlink>
      <w:r w:rsidRPr="00A277D1">
        <w:rPr>
          <w:rFonts w:ascii="Times New Roman" w:eastAsia="Times New Roman" w:hAnsi="Times New Roman" w:cs="Times New Roman"/>
          <w:color w:val="000000"/>
          <w:sz w:val="24"/>
          <w:szCs w:val="24"/>
          <w:lang w:bidi="ar-SA"/>
        </w:rPr>
        <w:t>/October 680 and after the martyrdom of her brothers, her children, and many of her relatives she did not abandon her acts of worship.</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07" w:tooltip="Fatima bt. al-Husayn (a)" w:history="1">
        <w:r w:rsidRPr="00A277D1">
          <w:rPr>
            <w:rFonts w:ascii="Times New Roman" w:eastAsia="Times New Roman" w:hAnsi="Times New Roman" w:cs="Times New Roman"/>
            <w:color w:val="000000"/>
            <w:sz w:val="24"/>
            <w:szCs w:val="24"/>
            <w:u w:val="single"/>
            <w:lang w:bidi="ar-SA"/>
          </w:rPr>
          <w:t>Fatima bt. al-Husayn (a)</w:t>
        </w:r>
      </w:hyperlink>
      <w:r w:rsidRPr="00A277D1">
        <w:rPr>
          <w:rFonts w:ascii="Times New Roman" w:eastAsia="Times New Roman" w:hAnsi="Times New Roman" w:cs="Times New Roman"/>
          <w:color w:val="000000"/>
          <w:sz w:val="24"/>
          <w:szCs w:val="24"/>
          <w:lang w:bidi="ar-SA"/>
        </w:rPr>
        <w:t xml:space="preserve"> said, "On the </w:t>
      </w:r>
      <w:hyperlink r:id="rId108" w:tooltip="Eve of Ashura" w:history="1">
        <w:r w:rsidRPr="00A277D1">
          <w:rPr>
            <w:rFonts w:ascii="Times New Roman" w:eastAsia="Times New Roman" w:hAnsi="Times New Roman" w:cs="Times New Roman"/>
            <w:color w:val="000000"/>
            <w:sz w:val="24"/>
            <w:szCs w:val="24"/>
            <w:u w:val="single"/>
            <w:lang w:bidi="ar-SA"/>
          </w:rPr>
          <w:t>eve of Ashura</w:t>
        </w:r>
      </w:hyperlink>
      <w:r w:rsidRPr="00A277D1">
        <w:rPr>
          <w:rFonts w:ascii="Times New Roman" w:eastAsia="Times New Roman" w:hAnsi="Times New Roman" w:cs="Times New Roman"/>
          <w:color w:val="000000"/>
          <w:sz w:val="24"/>
          <w:szCs w:val="24"/>
          <w:lang w:bidi="ar-SA"/>
        </w:rPr>
        <w:t>, my aunt (Zaynab) was worshiping, praying and crying for all the night."</w:t>
      </w:r>
      <w:hyperlink r:id="rId109" w:anchor="cite_note-18" w:history="1">
        <w:r w:rsidRPr="00A277D1">
          <w:rPr>
            <w:rFonts w:ascii="Times New Roman" w:eastAsia="Times New Roman" w:hAnsi="Times New Roman" w:cs="Times New Roman"/>
            <w:color w:val="000000"/>
            <w:sz w:val="24"/>
            <w:szCs w:val="24"/>
            <w:u w:val="single"/>
            <w:vertAlign w:val="superscript"/>
            <w:lang w:bidi="ar-SA"/>
          </w:rPr>
          <w:t>[18]</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It is narrated that </w:t>
      </w:r>
      <w:hyperlink r:id="rId110"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told her at his last moment on the </w:t>
      </w:r>
      <w:hyperlink r:id="rId111" w:tooltip="Day of Ashura" w:history="1">
        <w:r w:rsidRPr="00A277D1">
          <w:rPr>
            <w:rFonts w:ascii="Times New Roman" w:eastAsia="Times New Roman" w:hAnsi="Times New Roman" w:cs="Times New Roman"/>
            <w:color w:val="000000"/>
            <w:sz w:val="24"/>
            <w:szCs w:val="24"/>
            <w:u w:val="single"/>
            <w:lang w:bidi="ar-SA"/>
          </w:rPr>
          <w:t>day of Ashura</w:t>
        </w:r>
      </w:hyperlink>
      <w:r w:rsidRPr="00A277D1">
        <w:rPr>
          <w:rFonts w:ascii="Times New Roman" w:eastAsia="Times New Roman" w:hAnsi="Times New Roman" w:cs="Times New Roman"/>
          <w:color w:val="000000"/>
          <w:sz w:val="24"/>
          <w:szCs w:val="24"/>
          <w:lang w:bidi="ar-SA"/>
        </w:rPr>
        <w:t xml:space="preserve">, "O, my sister! Do not forget me in your </w:t>
      </w:r>
      <w:hyperlink r:id="rId112" w:tooltip="Night prayers" w:history="1">
        <w:r w:rsidRPr="00A277D1">
          <w:rPr>
            <w:rFonts w:ascii="Times New Roman" w:eastAsia="Times New Roman" w:hAnsi="Times New Roman" w:cs="Times New Roman"/>
            <w:color w:val="000000"/>
            <w:sz w:val="24"/>
            <w:szCs w:val="24"/>
            <w:u w:val="single"/>
            <w:lang w:bidi="ar-SA"/>
          </w:rPr>
          <w:t>night prayers</w:t>
        </w:r>
      </w:hyperlink>
      <w:r w:rsidRPr="00A277D1">
        <w:rPr>
          <w:rFonts w:ascii="Times New Roman" w:eastAsia="Times New Roman" w:hAnsi="Times New Roman" w:cs="Times New Roman"/>
          <w:color w:val="000000"/>
          <w:sz w:val="24"/>
          <w:szCs w:val="24"/>
          <w:lang w:bidi="ar-SA"/>
        </w:rPr>
        <w:t>."</w:t>
      </w:r>
      <w:hyperlink r:id="rId113" w:anchor="cite_note-19" w:history="1">
        <w:r w:rsidRPr="00A277D1">
          <w:rPr>
            <w:rFonts w:ascii="Times New Roman" w:eastAsia="Times New Roman" w:hAnsi="Times New Roman" w:cs="Times New Roman"/>
            <w:color w:val="000000"/>
            <w:sz w:val="24"/>
            <w:szCs w:val="24"/>
            <w:u w:val="single"/>
            <w:vertAlign w:val="superscript"/>
            <w:lang w:bidi="ar-SA"/>
          </w:rPr>
          <w:t>[19]</w:t>
        </w:r>
      </w:hyperlink>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Patience and Resistance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On the </w:t>
      </w:r>
      <w:hyperlink r:id="rId114" w:tooltip="Day of Ashura" w:history="1">
        <w:r w:rsidRPr="00A277D1">
          <w:rPr>
            <w:rFonts w:ascii="Times New Roman" w:eastAsia="Times New Roman" w:hAnsi="Times New Roman" w:cs="Times New Roman"/>
            <w:color w:val="000000"/>
            <w:sz w:val="24"/>
            <w:szCs w:val="24"/>
            <w:u w:val="single"/>
            <w:lang w:bidi="ar-SA"/>
          </w:rPr>
          <w:t>day of Ashura</w:t>
        </w:r>
      </w:hyperlink>
      <w:r w:rsidRPr="00A277D1">
        <w:rPr>
          <w:rFonts w:ascii="Times New Roman" w:eastAsia="Times New Roman" w:hAnsi="Times New Roman" w:cs="Times New Roman"/>
          <w:color w:val="000000"/>
          <w:sz w:val="24"/>
          <w:szCs w:val="24"/>
          <w:lang w:bidi="ar-SA"/>
        </w:rPr>
        <w:t xml:space="preserve"> when she saw her brother's bloody body, she said, "O, Allah! Accept this humble sacrifice from us."</w:t>
      </w:r>
      <w:hyperlink r:id="rId115" w:anchor="cite_note-20" w:history="1">
        <w:r w:rsidRPr="00A277D1">
          <w:rPr>
            <w:rFonts w:ascii="Times New Roman" w:eastAsia="Times New Roman" w:hAnsi="Times New Roman" w:cs="Times New Roman"/>
            <w:color w:val="000000"/>
            <w:sz w:val="24"/>
            <w:szCs w:val="24"/>
            <w:u w:val="single"/>
            <w:vertAlign w:val="superscript"/>
            <w:lang w:bidi="ar-SA"/>
          </w:rPr>
          <w:t>[20]</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lastRenderedPageBreak/>
        <w:t xml:space="preserve">She rescued Imam al-Sajjad (a) from death several times, one of which was in the court of </w:t>
      </w:r>
      <w:hyperlink r:id="rId116" w:tooltip="'Ubayd Allah b. Ziyad" w:history="1">
        <w:r w:rsidRPr="00A277D1">
          <w:rPr>
            <w:rFonts w:ascii="Times New Roman" w:eastAsia="Times New Roman" w:hAnsi="Times New Roman" w:cs="Times New Roman"/>
            <w:color w:val="000000"/>
            <w:sz w:val="24"/>
            <w:szCs w:val="24"/>
            <w:u w:val="single"/>
            <w:lang w:bidi="ar-SA"/>
          </w:rPr>
          <w:t>'Ubayd Allah b. Ziyad</w:t>
        </w:r>
      </w:hyperlink>
      <w:r w:rsidRPr="00A277D1">
        <w:rPr>
          <w:rFonts w:ascii="Times New Roman" w:eastAsia="Times New Roman" w:hAnsi="Times New Roman" w:cs="Times New Roman"/>
          <w:color w:val="000000"/>
          <w:sz w:val="24"/>
          <w:szCs w:val="24"/>
          <w:lang w:bidi="ar-SA"/>
        </w:rPr>
        <w:t xml:space="preserve"> after that Imam al-Sajjad (a) debated with him, he ordered to kill the Imam (a), but Zaynab (a) put her hand around Imam's neck and said, "As long as I am alive, I do not let you kill him."</w:t>
      </w:r>
      <w:hyperlink r:id="rId117" w:anchor="cite_note-21" w:history="1">
        <w:r w:rsidRPr="00A277D1">
          <w:rPr>
            <w:rFonts w:ascii="Times New Roman" w:eastAsia="Times New Roman" w:hAnsi="Times New Roman" w:cs="Times New Roman"/>
            <w:color w:val="000000"/>
            <w:sz w:val="24"/>
            <w:szCs w:val="24"/>
            <w:u w:val="single"/>
            <w:vertAlign w:val="superscript"/>
            <w:lang w:bidi="ar-SA"/>
          </w:rPr>
          <w:t>[21]</w:t>
        </w:r>
      </w:hyperlink>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In the Tragedy of Ashura</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On the Eve of Ashura</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18" w:tooltip="Al-Shaykh al-Mufid" w:history="1">
        <w:r w:rsidRPr="00A277D1">
          <w:rPr>
            <w:rFonts w:ascii="Times New Roman" w:eastAsia="Times New Roman" w:hAnsi="Times New Roman" w:cs="Times New Roman"/>
            <w:color w:val="000000"/>
            <w:sz w:val="24"/>
            <w:szCs w:val="24"/>
            <w:u w:val="single"/>
            <w:lang w:bidi="ar-SA"/>
          </w:rPr>
          <w:t>Al-Shaykh al-Mufid</w:t>
        </w:r>
      </w:hyperlink>
      <w:r w:rsidRPr="00A277D1">
        <w:rPr>
          <w:rFonts w:ascii="Times New Roman" w:eastAsia="Times New Roman" w:hAnsi="Times New Roman" w:cs="Times New Roman"/>
          <w:color w:val="000000"/>
          <w:sz w:val="24"/>
          <w:szCs w:val="24"/>
          <w:lang w:bidi="ar-SA"/>
        </w:rPr>
        <w:t xml:space="preserve"> has narrated from </w:t>
      </w:r>
      <w:hyperlink r:id="rId119" w:tooltip="Imam al-Sajjad (a)" w:history="1">
        <w:r w:rsidRPr="00A277D1">
          <w:rPr>
            <w:rFonts w:ascii="Times New Roman" w:eastAsia="Times New Roman" w:hAnsi="Times New Roman" w:cs="Times New Roman"/>
            <w:color w:val="000000"/>
            <w:sz w:val="24"/>
            <w:szCs w:val="24"/>
            <w:u w:val="single"/>
            <w:lang w:bidi="ar-SA"/>
          </w:rPr>
          <w:t>Imam al-Sajjad (a)</w:t>
        </w:r>
      </w:hyperlink>
      <w:r w:rsidRPr="00A277D1">
        <w:rPr>
          <w:rFonts w:ascii="Times New Roman" w:eastAsia="Times New Roman" w:hAnsi="Times New Roman" w:cs="Times New Roman"/>
          <w:color w:val="000000"/>
          <w:sz w:val="24"/>
          <w:szCs w:val="24"/>
          <w:lang w:bidi="ar-SA"/>
        </w:rPr>
        <w:t>, "On the eve of the day that my father was killed, I was sitting and my aunt was nursing me. My father went to his tent... and started repairing his sword while reading this poem,</w:t>
      </w:r>
    </w:p>
    <w:p w:rsidR="00A277D1" w:rsidRPr="00A277D1" w:rsidRDefault="00A277D1" w:rsidP="00A277D1">
      <w:pPr>
        <w:bidi w:val="0"/>
        <w:spacing w:after="0" w:line="240" w:lineRule="auto"/>
        <w:ind w:left="720"/>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"O, days! Fie upon your friendship!, How many of your fellows and seekers, are killed in mornings and evenings?, and the days are not content with substitutes (other than the lives of people). The Majestic (Allah) is in charge of this affair, and every living creature will go through this path (will die).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He repeated this poem two or three times until that I understood what he meant, I choked up but I kept silent and knew that tragedy has been sent down, but my aunt, like other women who are prevailed by their tender hearts, could not control herself. She jumped towards him and said, "Oh what pain! May demise deprive me of life! Today my mother, Fatima, my father, Ali, and my brother, al-Hasan died. You are the successor of the bygone ones and the last of the remainder." </w:t>
      </w:r>
      <w:hyperlink r:id="rId120"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looked at her and said, "O, My dear sister! Do not let </w:t>
      </w:r>
      <w:hyperlink r:id="rId121" w:tooltip="Satan" w:history="1">
        <w:r w:rsidRPr="00A277D1">
          <w:rPr>
            <w:rFonts w:ascii="Times New Roman" w:eastAsia="Times New Roman" w:hAnsi="Times New Roman" w:cs="Times New Roman"/>
            <w:color w:val="000000"/>
            <w:sz w:val="24"/>
            <w:szCs w:val="24"/>
            <w:u w:val="single"/>
            <w:lang w:bidi="ar-SA"/>
          </w:rPr>
          <w:t>Satan</w:t>
        </w:r>
      </w:hyperlink>
      <w:r w:rsidRPr="00A277D1">
        <w:rPr>
          <w:rFonts w:ascii="Times New Roman" w:eastAsia="Times New Roman" w:hAnsi="Times New Roman" w:cs="Times New Roman"/>
          <w:color w:val="000000"/>
          <w:sz w:val="24"/>
          <w:szCs w:val="24"/>
          <w:lang w:bidi="ar-SA"/>
        </w:rPr>
        <w:t xml:space="preserve"> take away your patience." then his eyes overflowed with tears and added, "If the bird is left alone, it will sleep."</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Then she said, "Oh, woe! Do they take your soul by force? This hurts my heart more and is more painful to me." Then she slapped her face and tore her clothes and fell on the ground losing consciousness. Imam (a) went to her and sprinkled some water on her face and told her, "O, my dear sister! Be content with Allah's will and know that the inhabitant of the earth will die and the inhabitant of heavens will not remain and everything will perish except Allah who has created all the creatures by His omnipotence and will resurrect them, they will return to Him and He is Single and the Only One. My father was better than me, my mother was better than me, my brother was better than me, and for me and for every Muslim there is good exemplar in the Prophet of God."</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He consoled her with this and other similar sentences and said, "O, my dear sister! I put you under this oath and please do not break it: never tear a piece of your clothes (as a sign of your sorrow) for me, never slap your face (for mourning) for me, and never invoke woe and perdition when I was slain." Then he accompanied her to my tent and went to his companions."</w:t>
      </w:r>
      <w:hyperlink r:id="rId122" w:anchor="cite_note-22" w:history="1">
        <w:r w:rsidRPr="00A277D1">
          <w:rPr>
            <w:rFonts w:ascii="Times New Roman" w:eastAsia="Times New Roman" w:hAnsi="Times New Roman" w:cs="Times New Roman"/>
            <w:color w:val="000000"/>
            <w:sz w:val="24"/>
            <w:szCs w:val="24"/>
            <w:u w:val="single"/>
            <w:vertAlign w:val="superscript"/>
            <w:lang w:bidi="ar-SA"/>
          </w:rPr>
          <w:t>[22]</w:t>
        </w:r>
      </w:hyperlink>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On the Day of Ashura</w:t>
      </w:r>
    </w:p>
    <w:p w:rsidR="00A277D1" w:rsidRPr="00A277D1" w:rsidRDefault="00A277D1" w:rsidP="00A277D1">
      <w:pPr>
        <w:bidi w:val="0"/>
        <w:spacing w:after="0" w:line="240" w:lineRule="auto"/>
        <w:ind w:left="720"/>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Main article: </w:t>
      </w:r>
      <w:hyperlink r:id="rId123" w:tooltip="Day of Ashura" w:history="1">
        <w:r w:rsidRPr="00A277D1">
          <w:rPr>
            <w:rFonts w:ascii="Times New Roman" w:eastAsia="Times New Roman" w:hAnsi="Times New Roman" w:cs="Times New Roman"/>
            <w:color w:val="000000"/>
            <w:sz w:val="24"/>
            <w:szCs w:val="24"/>
            <w:u w:val="single"/>
            <w:lang w:bidi="ar-SA"/>
          </w:rPr>
          <w:t>Day of Ashura</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lastRenderedPageBreak/>
        <w:t xml:space="preserve">In the evening of the day of Ashura, when Zaynab saw </w:t>
      </w:r>
      <w:hyperlink r:id="rId124"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fallen on the ground and he was surrounded by his enemies who intended to kill him, she came out of her tent and shouted at </w:t>
      </w:r>
      <w:hyperlink r:id="rId125" w:tooltip="Umar b. Sa'd" w:history="1">
        <w:r w:rsidRPr="00A277D1">
          <w:rPr>
            <w:rFonts w:ascii="Times New Roman" w:eastAsia="Times New Roman" w:hAnsi="Times New Roman" w:cs="Times New Roman"/>
            <w:color w:val="000000"/>
            <w:sz w:val="24"/>
            <w:szCs w:val="24"/>
            <w:u w:val="single"/>
            <w:lang w:bidi="ar-SA"/>
          </w:rPr>
          <w:t>Umar b. Sa'd</w:t>
        </w:r>
      </w:hyperlink>
      <w:r w:rsidRPr="00A277D1">
        <w:rPr>
          <w:rFonts w:ascii="Times New Roman" w:eastAsia="Times New Roman" w:hAnsi="Times New Roman" w:cs="Times New Roman"/>
          <w:color w:val="000000"/>
          <w:sz w:val="24"/>
          <w:szCs w:val="24"/>
          <w:lang w:bidi="ar-SA"/>
        </w:rPr>
        <w:t xml:space="preserve"> (the commander of the enemy's army), "O, Ibn Sa'd! Is Abu Abd Allah (Imam al-Husyan) being slain while you are watching?"</w:t>
      </w:r>
      <w:hyperlink r:id="rId126" w:anchor="cite_note-23" w:history="1">
        <w:r w:rsidRPr="00A277D1">
          <w:rPr>
            <w:rFonts w:ascii="Times New Roman" w:eastAsia="Times New Roman" w:hAnsi="Times New Roman" w:cs="Times New Roman"/>
            <w:color w:val="000000"/>
            <w:sz w:val="24"/>
            <w:szCs w:val="24"/>
            <w:u w:val="single"/>
            <w:vertAlign w:val="superscript"/>
            <w:lang w:bidi="ar-SA"/>
          </w:rPr>
          <w:t>[23]</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He did not reply and Zaynab cried, "Oh for my brother! Oh for my master! Oh for my household! I wish the heavens had been fallen upon the earth! I wish the mountains had been crumbled and scattered on plains!"</w:t>
      </w:r>
      <w:hyperlink r:id="rId127" w:anchor="cite_note-24" w:history="1">
        <w:r w:rsidRPr="00A277D1">
          <w:rPr>
            <w:rFonts w:ascii="Times New Roman" w:eastAsia="Times New Roman" w:hAnsi="Times New Roman" w:cs="Times New Roman"/>
            <w:color w:val="000000"/>
            <w:sz w:val="24"/>
            <w:szCs w:val="24"/>
            <w:u w:val="single"/>
            <w:vertAlign w:val="superscript"/>
            <w:lang w:bidi="ar-SA"/>
          </w:rPr>
          <w:t>[24]</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And when she came to his brother's body, she said, "O Allah! Accept from us this sacrifice."</w:t>
      </w:r>
      <w:hyperlink r:id="rId128" w:anchor="cite_note-25" w:history="1">
        <w:r w:rsidRPr="00A277D1">
          <w:rPr>
            <w:rFonts w:ascii="Times New Roman" w:eastAsia="Times New Roman" w:hAnsi="Times New Roman" w:cs="Times New Roman"/>
            <w:color w:val="000000"/>
            <w:sz w:val="24"/>
            <w:szCs w:val="24"/>
            <w:u w:val="single"/>
            <w:vertAlign w:val="superscript"/>
            <w:lang w:bidi="ar-SA"/>
          </w:rPr>
          <w:t>[25]</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Then she faced toward </w:t>
      </w:r>
      <w:hyperlink r:id="rId129" w:tooltip="Medina" w:history="1">
        <w:r w:rsidRPr="00A277D1">
          <w:rPr>
            <w:rFonts w:ascii="Times New Roman" w:eastAsia="Times New Roman" w:hAnsi="Times New Roman" w:cs="Times New Roman"/>
            <w:color w:val="000000"/>
            <w:sz w:val="24"/>
            <w:szCs w:val="24"/>
            <w:u w:val="single"/>
            <w:lang w:bidi="ar-SA"/>
          </w:rPr>
          <w:t>Medina</w:t>
        </w:r>
      </w:hyperlink>
      <w:r w:rsidRPr="00A277D1">
        <w:rPr>
          <w:rFonts w:ascii="Times New Roman" w:eastAsia="Times New Roman" w:hAnsi="Times New Roman" w:cs="Times New Roman"/>
          <w:color w:val="000000"/>
          <w:sz w:val="24"/>
          <w:szCs w:val="24"/>
          <w:lang w:bidi="ar-SA"/>
        </w:rPr>
        <w:t xml:space="preserve"> and started addressing the </w:t>
      </w:r>
      <w:hyperlink r:id="rId130" w:tooltip="Prophet (s)" w:history="1">
        <w:r w:rsidRPr="00A277D1">
          <w:rPr>
            <w:rFonts w:ascii="Times New Roman" w:eastAsia="Times New Roman" w:hAnsi="Times New Roman" w:cs="Times New Roman"/>
            <w:color w:val="000000"/>
            <w:sz w:val="24"/>
            <w:szCs w:val="24"/>
            <w:u w:val="single"/>
            <w:lang w:bidi="ar-SA"/>
          </w:rPr>
          <w:t>Prophet (s)</w:t>
        </w:r>
      </w:hyperlink>
      <w:r w:rsidRPr="00A277D1">
        <w:rPr>
          <w:rFonts w:ascii="Times New Roman" w:eastAsia="Times New Roman" w:hAnsi="Times New Roman" w:cs="Times New Roman"/>
          <w:color w:val="000000"/>
          <w:sz w:val="24"/>
          <w:szCs w:val="24"/>
          <w:lang w:bidi="ar-SA"/>
        </w:rPr>
        <w:t>, "Oh, Muhammad! These are your daughters! They are being taken captives! Your children are slain! The Zephyr is blowing on their bodies! And this is al-Husayn, who has been beheaded from the back of his neck! His turban and cloak have been plundered."</w:t>
      </w:r>
      <w:hyperlink r:id="rId131" w:anchor="cite_note-26" w:history="1">
        <w:r w:rsidRPr="00A277D1">
          <w:rPr>
            <w:rFonts w:ascii="Times New Roman" w:eastAsia="Times New Roman" w:hAnsi="Times New Roman" w:cs="Times New Roman"/>
            <w:color w:val="000000"/>
            <w:sz w:val="24"/>
            <w:szCs w:val="24"/>
            <w:u w:val="single"/>
            <w:vertAlign w:val="superscript"/>
            <w:lang w:bidi="ar-SA"/>
          </w:rPr>
          <w:t>[26]</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"May my father be the ransom for the one whom the army plundered. May my father be the ransom for the one whose tents were taken down..."</w:t>
      </w:r>
      <w:hyperlink r:id="rId132" w:anchor="cite_note-27" w:history="1">
        <w:r w:rsidRPr="00A277D1">
          <w:rPr>
            <w:rFonts w:ascii="Times New Roman" w:eastAsia="Times New Roman" w:hAnsi="Times New Roman" w:cs="Times New Roman"/>
            <w:color w:val="000000"/>
            <w:sz w:val="24"/>
            <w:szCs w:val="24"/>
            <w:u w:val="single"/>
            <w:vertAlign w:val="superscript"/>
            <w:lang w:bidi="ar-SA"/>
          </w:rPr>
          <w:t>[27]</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Her words made both friends and enemies cry and wail.</w:t>
      </w:r>
      <w:hyperlink r:id="rId133" w:anchor="cite_note-28" w:history="1">
        <w:r w:rsidRPr="00A277D1">
          <w:rPr>
            <w:rFonts w:ascii="Times New Roman" w:eastAsia="Times New Roman" w:hAnsi="Times New Roman" w:cs="Times New Roman"/>
            <w:color w:val="000000"/>
            <w:sz w:val="24"/>
            <w:szCs w:val="24"/>
            <w:u w:val="single"/>
            <w:vertAlign w:val="superscript"/>
            <w:lang w:bidi="ar-SA"/>
          </w:rPr>
          <w:t>[28]</w:t>
        </w:r>
      </w:hyperlink>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In Kufa</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After </w:t>
      </w:r>
      <w:hyperlink r:id="rId134" w:tooltip="Ashura" w:history="1">
        <w:r w:rsidRPr="00A277D1">
          <w:rPr>
            <w:rFonts w:ascii="Times New Roman" w:eastAsia="Times New Roman" w:hAnsi="Times New Roman" w:cs="Times New Roman"/>
            <w:color w:val="000000"/>
            <w:sz w:val="24"/>
            <w:szCs w:val="24"/>
            <w:u w:val="single"/>
            <w:lang w:bidi="ar-SA"/>
          </w:rPr>
          <w:t>Ashura</w:t>
        </w:r>
      </w:hyperlink>
      <w:r w:rsidRPr="00A277D1">
        <w:rPr>
          <w:rFonts w:ascii="Times New Roman" w:eastAsia="Times New Roman" w:hAnsi="Times New Roman" w:cs="Times New Roman"/>
          <w:color w:val="000000"/>
          <w:sz w:val="24"/>
          <w:szCs w:val="24"/>
          <w:lang w:bidi="ar-SA"/>
        </w:rPr>
        <w:t xml:space="preserve">, the </w:t>
      </w:r>
      <w:hyperlink r:id="rId135" w:tooltip="Captives of Ashura' (page does not exist)" w:history="1">
        <w:r w:rsidRPr="00A277D1">
          <w:rPr>
            <w:rFonts w:ascii="Times New Roman" w:eastAsia="Times New Roman" w:hAnsi="Times New Roman" w:cs="Times New Roman"/>
            <w:color w:val="000000"/>
            <w:sz w:val="24"/>
            <w:szCs w:val="24"/>
            <w:u w:val="single"/>
            <w:lang w:bidi="ar-SA"/>
          </w:rPr>
          <w:t>captives</w:t>
        </w:r>
      </w:hyperlink>
      <w:r w:rsidRPr="00A277D1">
        <w:rPr>
          <w:rFonts w:ascii="Times New Roman" w:eastAsia="Times New Roman" w:hAnsi="Times New Roman" w:cs="Times New Roman"/>
          <w:color w:val="000000"/>
          <w:sz w:val="24"/>
          <w:szCs w:val="24"/>
          <w:lang w:bidi="ar-SA"/>
        </w:rPr>
        <w:t xml:space="preserve"> were taken to </w:t>
      </w:r>
      <w:hyperlink r:id="rId136" w:tooltip="Kufa" w:history="1">
        <w:r w:rsidRPr="00A277D1">
          <w:rPr>
            <w:rFonts w:ascii="Times New Roman" w:eastAsia="Times New Roman" w:hAnsi="Times New Roman" w:cs="Times New Roman"/>
            <w:color w:val="000000"/>
            <w:sz w:val="24"/>
            <w:szCs w:val="24"/>
            <w:u w:val="single"/>
            <w:lang w:bidi="ar-SA"/>
          </w:rPr>
          <w:t>Kufa</w:t>
        </w:r>
      </w:hyperlink>
      <w:r w:rsidRPr="00A277D1">
        <w:rPr>
          <w:rFonts w:ascii="Times New Roman" w:eastAsia="Times New Roman" w:hAnsi="Times New Roman" w:cs="Times New Roman"/>
          <w:color w:val="000000"/>
          <w:sz w:val="24"/>
          <w:szCs w:val="24"/>
          <w:lang w:bidi="ar-SA"/>
        </w:rPr>
        <w:t>. They were circulated around the city tragically.</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As they entered Kufa, Zaynab delivered a sermon, which influenced the people who had come to see the captives.</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137" w:tooltip="Bashir b. Khuzaym al-Asadi (page does not exist)" w:history="1">
        <w:r w:rsidRPr="00A277D1">
          <w:rPr>
            <w:rFonts w:ascii="Times New Roman" w:eastAsia="Times New Roman" w:hAnsi="Times New Roman" w:cs="Times New Roman"/>
            <w:color w:val="000000"/>
            <w:sz w:val="24"/>
            <w:szCs w:val="24"/>
            <w:u w:val="single"/>
            <w:lang w:bidi="ar-SA"/>
          </w:rPr>
          <w:t>Bashir b. Khuzaym al-Asadi</w:t>
        </w:r>
      </w:hyperlink>
      <w:r w:rsidRPr="00A277D1">
        <w:rPr>
          <w:rFonts w:ascii="Times New Roman" w:eastAsia="Times New Roman" w:hAnsi="Times New Roman" w:cs="Times New Roman"/>
          <w:color w:val="000000"/>
          <w:sz w:val="24"/>
          <w:szCs w:val="24"/>
          <w:lang w:bidi="ar-SA"/>
        </w:rPr>
        <w:t xml:space="preserve"> said, "On that day, I looked at her. By </w:t>
      </w:r>
      <w:hyperlink r:id="rId138" w:tooltip="Allah" w:history="1">
        <w:r w:rsidRPr="00A277D1">
          <w:rPr>
            <w:rFonts w:ascii="Times New Roman" w:eastAsia="Times New Roman" w:hAnsi="Times New Roman" w:cs="Times New Roman"/>
            <w:color w:val="000000"/>
            <w:sz w:val="24"/>
            <w:szCs w:val="24"/>
            <w:u w:val="single"/>
            <w:lang w:bidi="ar-SA"/>
          </w:rPr>
          <w:t>Allah</w:t>
        </w:r>
      </w:hyperlink>
      <w:r w:rsidRPr="00A277D1">
        <w:rPr>
          <w:rFonts w:ascii="Times New Roman" w:eastAsia="Times New Roman" w:hAnsi="Times New Roman" w:cs="Times New Roman"/>
          <w:color w:val="000000"/>
          <w:sz w:val="24"/>
          <w:szCs w:val="24"/>
          <w:lang w:bidi="ar-SA"/>
        </w:rPr>
        <w:t xml:space="preserve">, I have never seen any proud and modest woman with that eloquence, it was as if she was talking with </w:t>
      </w:r>
      <w:hyperlink r:id="rId139" w:tooltip="Ali" w:history="1">
        <w:r w:rsidRPr="00A277D1">
          <w:rPr>
            <w:rFonts w:ascii="Times New Roman" w:eastAsia="Times New Roman" w:hAnsi="Times New Roman" w:cs="Times New Roman"/>
            <w:color w:val="000000"/>
            <w:sz w:val="24"/>
            <w:szCs w:val="24"/>
            <w:u w:val="single"/>
            <w:lang w:bidi="ar-SA"/>
          </w:rPr>
          <w:t>Ali</w:t>
        </w:r>
      </w:hyperlink>
      <w:r w:rsidRPr="00A277D1">
        <w:rPr>
          <w:rFonts w:ascii="Times New Roman" w:eastAsia="Times New Roman" w:hAnsi="Times New Roman" w:cs="Times New Roman"/>
          <w:color w:val="000000"/>
          <w:sz w:val="24"/>
          <w:szCs w:val="24"/>
          <w:lang w:bidi="ar-SA"/>
        </w:rPr>
        <w:t>'s tongue. She told people to be silent. People became silent, even the bells on the camels stopped jiggling."</w:t>
      </w:r>
      <w:hyperlink r:id="rId140" w:anchor="cite_note-29" w:history="1">
        <w:r w:rsidRPr="00A277D1">
          <w:rPr>
            <w:rFonts w:ascii="Times New Roman" w:eastAsia="Times New Roman" w:hAnsi="Times New Roman" w:cs="Times New Roman"/>
            <w:color w:val="000000"/>
            <w:sz w:val="24"/>
            <w:szCs w:val="24"/>
            <w:u w:val="single"/>
            <w:vertAlign w:val="superscript"/>
            <w:lang w:bidi="ar-SA"/>
          </w:rPr>
          <w:t>[29]</w:t>
        </w:r>
      </w:hyperlink>
      <w:r w:rsidRPr="00A277D1">
        <w:rPr>
          <w:rFonts w:ascii="Times New Roman" w:eastAsia="Times New Roman" w:hAnsi="Times New Roman" w:cs="Times New Roman"/>
          <w:color w:val="000000"/>
          <w:sz w:val="24"/>
          <w:szCs w:val="24"/>
          <w:lang w:bidi="ar-SA"/>
        </w:rPr>
        <w:t xml:space="preserve"> When she finished the sermon, </w:t>
      </w:r>
      <w:hyperlink r:id="rId141" w:tooltip="Kufa" w:history="1">
        <w:r w:rsidRPr="00A277D1">
          <w:rPr>
            <w:rFonts w:ascii="Times New Roman" w:eastAsia="Times New Roman" w:hAnsi="Times New Roman" w:cs="Times New Roman"/>
            <w:color w:val="000000"/>
            <w:sz w:val="24"/>
            <w:szCs w:val="24"/>
            <w:u w:val="single"/>
            <w:lang w:bidi="ar-SA"/>
          </w:rPr>
          <w:t>Kufa</w:t>
        </w:r>
      </w:hyperlink>
      <w:r w:rsidRPr="00A277D1">
        <w:rPr>
          <w:rFonts w:ascii="Times New Roman" w:eastAsia="Times New Roman" w:hAnsi="Times New Roman" w:cs="Times New Roman"/>
          <w:color w:val="000000"/>
          <w:sz w:val="24"/>
          <w:szCs w:val="24"/>
          <w:lang w:bidi="ar-SA"/>
        </w:rPr>
        <w:t xml:space="preserve"> was filled with emotions and sadness. Some people were nipping their fingers (as a sign of regret and being shocked).</w:t>
      </w:r>
      <w:hyperlink r:id="rId142" w:anchor="cite_note-30" w:history="1">
        <w:r w:rsidRPr="00A277D1">
          <w:rPr>
            <w:rFonts w:ascii="Times New Roman" w:eastAsia="Times New Roman" w:hAnsi="Times New Roman" w:cs="Times New Roman"/>
            <w:color w:val="000000"/>
            <w:sz w:val="24"/>
            <w:szCs w:val="24"/>
            <w:u w:val="single"/>
            <w:vertAlign w:val="superscript"/>
            <w:lang w:bidi="ar-SA"/>
          </w:rPr>
          <w:t>[30]</w:t>
        </w:r>
      </w:hyperlink>
      <w:r w:rsidRPr="00A277D1">
        <w:rPr>
          <w:rFonts w:ascii="Times New Roman" w:eastAsia="Times New Roman" w:hAnsi="Times New Roman" w:cs="Times New Roman"/>
          <w:color w:val="000000"/>
          <w:sz w:val="24"/>
          <w:szCs w:val="24"/>
          <w:lang w:bidi="ar-SA"/>
        </w:rPr>
        <w:t xml:space="preserve"> After her sermon, there was a possibility of an uprising and riot against the government, thus, the captives were taken to Dar al-Imara (the palace of the ruler) to </w:t>
      </w:r>
      <w:hyperlink r:id="rId143" w:tooltip="Ubayd Allah b. Ziyad" w:history="1">
        <w:r w:rsidRPr="00A277D1">
          <w:rPr>
            <w:rFonts w:ascii="Times New Roman" w:eastAsia="Times New Roman" w:hAnsi="Times New Roman" w:cs="Times New Roman"/>
            <w:color w:val="000000"/>
            <w:sz w:val="24"/>
            <w:szCs w:val="24"/>
            <w:u w:val="single"/>
            <w:lang w:bidi="ar-SA"/>
          </w:rPr>
          <w:t>Ubayd Allah b. Ziyad</w:t>
        </w:r>
      </w:hyperlink>
      <w:r w:rsidRPr="00A277D1">
        <w:rPr>
          <w:rFonts w:ascii="Times New Roman" w:eastAsia="Times New Roman" w:hAnsi="Times New Roman" w:cs="Times New Roman"/>
          <w:color w:val="000000"/>
          <w:sz w:val="24"/>
          <w:szCs w:val="24"/>
          <w:lang w:bidi="ar-SA"/>
        </w:rPr>
        <w:t>.</w:t>
      </w:r>
      <w:hyperlink r:id="rId144" w:anchor="cite_note-31" w:history="1">
        <w:r w:rsidRPr="00A277D1">
          <w:rPr>
            <w:rFonts w:ascii="Times New Roman" w:eastAsia="Times New Roman" w:hAnsi="Times New Roman" w:cs="Times New Roman"/>
            <w:color w:val="000000"/>
            <w:sz w:val="24"/>
            <w:szCs w:val="24"/>
            <w:u w:val="single"/>
            <w:vertAlign w:val="superscript"/>
            <w:lang w:bidi="ar-SA"/>
          </w:rPr>
          <w:t>[31]</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Zaynab spoke and debated with Ibn Ziyad, the governor of Kufa, in his palace.</w:t>
      </w:r>
      <w:hyperlink r:id="rId145" w:anchor="cite_note-32" w:history="1">
        <w:r w:rsidRPr="00A277D1">
          <w:rPr>
            <w:rFonts w:ascii="Times New Roman" w:eastAsia="Times New Roman" w:hAnsi="Times New Roman" w:cs="Times New Roman"/>
            <w:color w:val="000000"/>
            <w:sz w:val="24"/>
            <w:szCs w:val="24"/>
            <w:u w:val="single"/>
            <w:vertAlign w:val="superscript"/>
            <w:lang w:bidi="ar-SA"/>
          </w:rPr>
          <w:t>[32]</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Her arguments enlightened people and left </w:t>
      </w:r>
      <w:hyperlink r:id="rId146" w:tooltip="Umayyads (page does not exist)" w:history="1">
        <w:r w:rsidRPr="00A277D1">
          <w:rPr>
            <w:rFonts w:ascii="Times New Roman" w:eastAsia="Times New Roman" w:hAnsi="Times New Roman" w:cs="Times New Roman"/>
            <w:color w:val="000000"/>
            <w:sz w:val="24"/>
            <w:szCs w:val="24"/>
            <w:u w:val="single"/>
            <w:lang w:bidi="ar-SA"/>
          </w:rPr>
          <w:t>Umayyads</w:t>
        </w:r>
      </w:hyperlink>
      <w:r w:rsidRPr="00A277D1">
        <w:rPr>
          <w:rFonts w:ascii="Times New Roman" w:eastAsia="Times New Roman" w:hAnsi="Times New Roman" w:cs="Times New Roman"/>
          <w:color w:val="000000"/>
          <w:sz w:val="24"/>
          <w:szCs w:val="24"/>
          <w:lang w:bidi="ar-SA"/>
        </w:rPr>
        <w:t xml:space="preserve"> in disgrace. Then 'Ubayd Allah b. Ziyad ordered to imprison them. The sermon of the lady Zaynab (a) and the words of </w:t>
      </w:r>
      <w:hyperlink r:id="rId147" w:tooltip="Imam al-Sajjad (a)" w:history="1">
        <w:r w:rsidRPr="00A277D1">
          <w:rPr>
            <w:rFonts w:ascii="Times New Roman" w:eastAsia="Times New Roman" w:hAnsi="Times New Roman" w:cs="Times New Roman"/>
            <w:color w:val="000000"/>
            <w:sz w:val="24"/>
            <w:szCs w:val="24"/>
            <w:u w:val="single"/>
            <w:lang w:bidi="ar-SA"/>
          </w:rPr>
          <w:t>Imam al-Sajjad (a)</w:t>
        </w:r>
      </w:hyperlink>
      <w:r w:rsidRPr="00A277D1">
        <w:rPr>
          <w:rFonts w:ascii="Times New Roman" w:eastAsia="Times New Roman" w:hAnsi="Times New Roman" w:cs="Times New Roman"/>
          <w:color w:val="000000"/>
          <w:sz w:val="24"/>
          <w:szCs w:val="24"/>
          <w:lang w:bidi="ar-SA"/>
        </w:rPr>
        <w:t xml:space="preserve">, </w:t>
      </w:r>
      <w:hyperlink r:id="rId148" w:tooltip="Umm Kulthum bt. al-Imam Ali (a) (page does not exist)" w:history="1">
        <w:r w:rsidRPr="00A277D1">
          <w:rPr>
            <w:rFonts w:ascii="Times New Roman" w:eastAsia="Times New Roman" w:hAnsi="Times New Roman" w:cs="Times New Roman"/>
            <w:color w:val="000000"/>
            <w:sz w:val="24"/>
            <w:szCs w:val="24"/>
            <w:u w:val="single"/>
            <w:lang w:bidi="ar-SA"/>
          </w:rPr>
          <w:t>Umm Kulthum</w:t>
        </w:r>
      </w:hyperlink>
      <w:r w:rsidRPr="00A277D1">
        <w:rPr>
          <w:rFonts w:ascii="Times New Roman" w:eastAsia="Times New Roman" w:hAnsi="Times New Roman" w:cs="Times New Roman"/>
          <w:color w:val="000000"/>
          <w:sz w:val="24"/>
          <w:szCs w:val="24"/>
          <w:lang w:bidi="ar-SA"/>
        </w:rPr>
        <w:t xml:space="preserve">, and </w:t>
      </w:r>
      <w:hyperlink r:id="rId149" w:tooltip="Fatima bt. al-Husayn" w:history="1">
        <w:r w:rsidRPr="00A277D1">
          <w:rPr>
            <w:rFonts w:ascii="Times New Roman" w:eastAsia="Times New Roman" w:hAnsi="Times New Roman" w:cs="Times New Roman"/>
            <w:color w:val="000000"/>
            <w:sz w:val="24"/>
            <w:szCs w:val="24"/>
            <w:u w:val="single"/>
            <w:lang w:bidi="ar-SA"/>
          </w:rPr>
          <w:t>Fatima bt. al-Husayn</w:t>
        </w:r>
      </w:hyperlink>
      <w:r w:rsidRPr="00A277D1">
        <w:rPr>
          <w:rFonts w:ascii="Times New Roman" w:eastAsia="Times New Roman" w:hAnsi="Times New Roman" w:cs="Times New Roman"/>
          <w:color w:val="000000"/>
          <w:sz w:val="24"/>
          <w:szCs w:val="24"/>
          <w:lang w:bidi="ar-SA"/>
        </w:rPr>
        <w:t xml:space="preserve"> in </w:t>
      </w:r>
      <w:hyperlink r:id="rId150" w:tooltip="Kufa" w:history="1">
        <w:r w:rsidRPr="00A277D1">
          <w:rPr>
            <w:rFonts w:ascii="Times New Roman" w:eastAsia="Times New Roman" w:hAnsi="Times New Roman" w:cs="Times New Roman"/>
            <w:color w:val="000000"/>
            <w:sz w:val="24"/>
            <w:szCs w:val="24"/>
            <w:u w:val="single"/>
            <w:lang w:bidi="ar-SA"/>
          </w:rPr>
          <w:t>Kufa</w:t>
        </w:r>
      </w:hyperlink>
      <w:r w:rsidRPr="00A277D1">
        <w:rPr>
          <w:rFonts w:ascii="Times New Roman" w:eastAsia="Times New Roman" w:hAnsi="Times New Roman" w:cs="Times New Roman"/>
          <w:color w:val="000000"/>
          <w:sz w:val="24"/>
          <w:szCs w:val="24"/>
          <w:lang w:bidi="ar-SA"/>
        </w:rPr>
        <w:t xml:space="preserve"> and Dar al-Imara followed by the protests of </w:t>
      </w:r>
      <w:hyperlink r:id="rId151" w:tooltip="Abd Allah b. Afif al-Azdi" w:history="1">
        <w:r w:rsidRPr="00A277D1">
          <w:rPr>
            <w:rFonts w:ascii="Times New Roman" w:eastAsia="Times New Roman" w:hAnsi="Times New Roman" w:cs="Times New Roman"/>
            <w:color w:val="000000"/>
            <w:sz w:val="24"/>
            <w:szCs w:val="24"/>
            <w:u w:val="single"/>
            <w:lang w:bidi="ar-SA"/>
          </w:rPr>
          <w:t>Abd Allah b. Afif al-Azdi</w:t>
        </w:r>
      </w:hyperlink>
      <w:r w:rsidRPr="00A277D1">
        <w:rPr>
          <w:rFonts w:ascii="Times New Roman" w:eastAsia="Times New Roman" w:hAnsi="Times New Roman" w:cs="Times New Roman"/>
          <w:color w:val="000000"/>
          <w:sz w:val="24"/>
          <w:szCs w:val="24"/>
          <w:lang w:bidi="ar-SA"/>
        </w:rPr>
        <w:t xml:space="preserve"> and </w:t>
      </w:r>
      <w:hyperlink r:id="rId152" w:tooltip="Zayd b. Arqam" w:history="1">
        <w:r w:rsidRPr="00A277D1">
          <w:rPr>
            <w:rFonts w:ascii="Times New Roman" w:eastAsia="Times New Roman" w:hAnsi="Times New Roman" w:cs="Times New Roman"/>
            <w:color w:val="000000"/>
            <w:sz w:val="24"/>
            <w:szCs w:val="24"/>
            <w:u w:val="single"/>
            <w:lang w:bidi="ar-SA"/>
          </w:rPr>
          <w:t>Zayd b. Arqam</w:t>
        </w:r>
      </w:hyperlink>
      <w:r w:rsidRPr="00A277D1">
        <w:rPr>
          <w:rFonts w:ascii="Times New Roman" w:eastAsia="Times New Roman" w:hAnsi="Times New Roman" w:cs="Times New Roman"/>
          <w:color w:val="000000"/>
          <w:sz w:val="24"/>
          <w:szCs w:val="24"/>
          <w:lang w:bidi="ar-SA"/>
        </w:rPr>
        <w:t xml:space="preserve"> encouraged the people of Kufa and prepared the grounds for a revolution against the government</w:t>
      </w:r>
      <w:hyperlink r:id="rId153" w:anchor="cite_note-33" w:history="1">
        <w:r w:rsidRPr="00A277D1">
          <w:rPr>
            <w:rFonts w:ascii="Times New Roman" w:eastAsia="Times New Roman" w:hAnsi="Times New Roman" w:cs="Times New Roman"/>
            <w:color w:val="000000"/>
            <w:sz w:val="24"/>
            <w:szCs w:val="24"/>
            <w:u w:val="single"/>
            <w:vertAlign w:val="superscript"/>
            <w:lang w:bidi="ar-SA"/>
          </w:rPr>
          <w:t>[33]</w:t>
        </w:r>
      </w:hyperlink>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In Damascus</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lastRenderedPageBreak/>
        <w:t xml:space="preserve">After the tragedy of Karbala, </w:t>
      </w:r>
      <w:hyperlink r:id="rId154" w:tooltip="Yazid b. Mu'awiya" w:history="1">
        <w:r w:rsidRPr="00A277D1">
          <w:rPr>
            <w:rFonts w:ascii="Times New Roman" w:eastAsia="Times New Roman" w:hAnsi="Times New Roman" w:cs="Times New Roman"/>
            <w:color w:val="000000"/>
            <w:sz w:val="24"/>
            <w:szCs w:val="24"/>
            <w:u w:val="single"/>
            <w:lang w:bidi="ar-SA"/>
          </w:rPr>
          <w:t>Yazid b. Mu'awiya</w:t>
        </w:r>
      </w:hyperlink>
      <w:r w:rsidRPr="00A277D1">
        <w:rPr>
          <w:rFonts w:ascii="Times New Roman" w:eastAsia="Times New Roman" w:hAnsi="Times New Roman" w:cs="Times New Roman"/>
          <w:color w:val="000000"/>
          <w:sz w:val="24"/>
          <w:szCs w:val="24"/>
          <w:lang w:bidi="ar-SA"/>
        </w:rPr>
        <w:t xml:space="preserve"> asked </w:t>
      </w:r>
      <w:hyperlink r:id="rId155" w:tooltip="Ubayd Allah b. Ziyad" w:history="1">
        <w:r w:rsidRPr="00A277D1">
          <w:rPr>
            <w:rFonts w:ascii="Times New Roman" w:eastAsia="Times New Roman" w:hAnsi="Times New Roman" w:cs="Times New Roman"/>
            <w:color w:val="000000"/>
            <w:sz w:val="24"/>
            <w:szCs w:val="24"/>
            <w:u w:val="single"/>
            <w:lang w:bidi="ar-SA"/>
          </w:rPr>
          <w:t>Ubayd Allah b. Ziyad</w:t>
        </w:r>
      </w:hyperlink>
      <w:r w:rsidRPr="00A277D1">
        <w:rPr>
          <w:rFonts w:ascii="Times New Roman" w:eastAsia="Times New Roman" w:hAnsi="Times New Roman" w:cs="Times New Roman"/>
          <w:color w:val="000000"/>
          <w:sz w:val="24"/>
          <w:szCs w:val="24"/>
          <w:lang w:bidi="ar-SA"/>
        </w:rPr>
        <w:t xml:space="preserve"> to send the caravan of captives along with the heads of the </w:t>
      </w:r>
      <w:hyperlink r:id="rId156" w:tooltip="Martyrs of Karbala" w:history="1">
        <w:r w:rsidRPr="00A277D1">
          <w:rPr>
            <w:rFonts w:ascii="Times New Roman" w:eastAsia="Times New Roman" w:hAnsi="Times New Roman" w:cs="Times New Roman"/>
            <w:color w:val="000000"/>
            <w:sz w:val="24"/>
            <w:szCs w:val="24"/>
            <w:u w:val="single"/>
            <w:lang w:bidi="ar-SA"/>
          </w:rPr>
          <w:t>martyrs</w:t>
        </w:r>
      </w:hyperlink>
      <w:r w:rsidRPr="00A277D1">
        <w:rPr>
          <w:rFonts w:ascii="Times New Roman" w:eastAsia="Times New Roman" w:hAnsi="Times New Roman" w:cs="Times New Roman"/>
          <w:color w:val="000000"/>
          <w:sz w:val="24"/>
          <w:szCs w:val="24"/>
          <w:lang w:bidi="ar-SA"/>
        </w:rPr>
        <w:t xml:space="preserve"> of Karbala to </w:t>
      </w:r>
      <w:hyperlink r:id="rId157" w:tooltip="Damascus (page does not exist)" w:history="1">
        <w:r w:rsidRPr="00A277D1">
          <w:rPr>
            <w:rFonts w:ascii="Times New Roman" w:eastAsia="Times New Roman" w:hAnsi="Times New Roman" w:cs="Times New Roman"/>
            <w:color w:val="000000"/>
            <w:sz w:val="24"/>
            <w:szCs w:val="24"/>
            <w:u w:val="single"/>
            <w:lang w:bidi="ar-SA"/>
          </w:rPr>
          <w:t>Damascus</w:t>
        </w:r>
      </w:hyperlink>
      <w:r w:rsidRPr="00A277D1">
        <w:rPr>
          <w:rFonts w:ascii="Times New Roman" w:eastAsia="Times New Roman" w:hAnsi="Times New Roman" w:cs="Times New Roman"/>
          <w:color w:val="000000"/>
          <w:sz w:val="24"/>
          <w:szCs w:val="24"/>
          <w:lang w:bidi="ar-SA"/>
        </w:rPr>
        <w:t>.</w:t>
      </w:r>
      <w:hyperlink r:id="rId158" w:anchor="cite_note-34" w:history="1">
        <w:r w:rsidRPr="00A277D1">
          <w:rPr>
            <w:rFonts w:ascii="Times New Roman" w:eastAsia="Times New Roman" w:hAnsi="Times New Roman" w:cs="Times New Roman"/>
            <w:color w:val="000000"/>
            <w:sz w:val="24"/>
            <w:szCs w:val="24"/>
            <w:u w:val="single"/>
            <w:vertAlign w:val="superscript"/>
            <w:lang w:bidi="ar-SA"/>
          </w:rPr>
          <w:t>[34]</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Yazid's government was very strong at that time in Syria, as the people were bombarded with false information about the household of </w:t>
      </w:r>
      <w:hyperlink r:id="rId159" w:tooltip="Imam 'Ali (a)" w:history="1">
        <w:r w:rsidRPr="00A277D1">
          <w:rPr>
            <w:rFonts w:ascii="Times New Roman" w:eastAsia="Times New Roman" w:hAnsi="Times New Roman" w:cs="Times New Roman"/>
            <w:color w:val="000000"/>
            <w:sz w:val="24"/>
            <w:szCs w:val="24"/>
            <w:u w:val="single"/>
            <w:lang w:bidi="ar-SA"/>
          </w:rPr>
          <w:t>Imam 'Ali (a)</w:t>
        </w:r>
      </w:hyperlink>
      <w:r w:rsidRPr="00A277D1">
        <w:rPr>
          <w:rFonts w:ascii="Times New Roman" w:eastAsia="Times New Roman" w:hAnsi="Times New Roman" w:cs="Times New Roman"/>
          <w:color w:val="000000"/>
          <w:sz w:val="24"/>
          <w:szCs w:val="24"/>
          <w:lang w:bidi="ar-SA"/>
        </w:rPr>
        <w:t xml:space="preserve"> and fake virtues and merits of descendants of </w:t>
      </w:r>
      <w:hyperlink r:id="rId160" w:tooltip="Abu Sufyan" w:history="1">
        <w:r w:rsidRPr="00A277D1">
          <w:rPr>
            <w:rFonts w:ascii="Times New Roman" w:eastAsia="Times New Roman" w:hAnsi="Times New Roman" w:cs="Times New Roman"/>
            <w:color w:val="000000"/>
            <w:sz w:val="24"/>
            <w:szCs w:val="24"/>
            <w:u w:val="single"/>
            <w:lang w:bidi="ar-SA"/>
          </w:rPr>
          <w:t>Abu Sufyan</w:t>
        </w:r>
      </w:hyperlink>
      <w:r w:rsidRPr="00A277D1">
        <w:rPr>
          <w:rFonts w:ascii="Times New Roman" w:eastAsia="Times New Roman" w:hAnsi="Times New Roman" w:cs="Times New Roman"/>
          <w:color w:val="000000"/>
          <w:sz w:val="24"/>
          <w:szCs w:val="24"/>
          <w:lang w:bidi="ar-SA"/>
        </w:rPr>
        <w:t xml:space="preserve">. So it is not surprising that "when the household of the </w:t>
      </w:r>
      <w:hyperlink r:id="rId161" w:tooltip="Prophet (s)" w:history="1">
        <w:r w:rsidRPr="00A277D1">
          <w:rPr>
            <w:rFonts w:ascii="Times New Roman" w:eastAsia="Times New Roman" w:hAnsi="Times New Roman" w:cs="Times New Roman"/>
            <w:color w:val="000000"/>
            <w:sz w:val="24"/>
            <w:szCs w:val="24"/>
            <w:u w:val="single"/>
            <w:lang w:bidi="ar-SA"/>
          </w:rPr>
          <w:t>Prophet (s)</w:t>
        </w:r>
      </w:hyperlink>
      <w:r w:rsidRPr="00A277D1">
        <w:rPr>
          <w:rFonts w:ascii="Times New Roman" w:eastAsia="Times New Roman" w:hAnsi="Times New Roman" w:cs="Times New Roman"/>
          <w:color w:val="000000"/>
          <w:sz w:val="24"/>
          <w:szCs w:val="24"/>
          <w:lang w:bidi="ar-SA"/>
        </w:rPr>
        <w:t xml:space="preserve"> entered Damascus, people had worn new clothes, decorated the city, musicians were playing songs and the city was filled with happiness."</w:t>
      </w:r>
      <w:hyperlink r:id="rId162" w:anchor="cite_note-35" w:history="1">
        <w:r w:rsidRPr="00A277D1">
          <w:rPr>
            <w:rFonts w:ascii="Times New Roman" w:eastAsia="Times New Roman" w:hAnsi="Times New Roman" w:cs="Times New Roman"/>
            <w:color w:val="000000"/>
            <w:sz w:val="24"/>
            <w:szCs w:val="24"/>
            <w:u w:val="single"/>
            <w:vertAlign w:val="superscript"/>
            <w:lang w:bidi="ar-SA"/>
          </w:rPr>
          <w:t>[35]</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However, the sermons delivered by </w:t>
      </w:r>
      <w:hyperlink r:id="rId163" w:tooltip="Imam al-Sajjad (a)" w:history="1">
        <w:r w:rsidRPr="00A277D1">
          <w:rPr>
            <w:rFonts w:ascii="Times New Roman" w:eastAsia="Times New Roman" w:hAnsi="Times New Roman" w:cs="Times New Roman"/>
            <w:color w:val="000000"/>
            <w:sz w:val="24"/>
            <w:szCs w:val="24"/>
            <w:u w:val="single"/>
            <w:lang w:bidi="ar-SA"/>
          </w:rPr>
          <w:t>Imam al-Sajjad (a)</w:t>
        </w:r>
      </w:hyperlink>
      <w:r w:rsidRPr="00A277D1">
        <w:rPr>
          <w:rFonts w:ascii="Times New Roman" w:eastAsia="Times New Roman" w:hAnsi="Times New Roman" w:cs="Times New Roman"/>
          <w:color w:val="000000"/>
          <w:sz w:val="24"/>
          <w:szCs w:val="24"/>
          <w:lang w:bidi="ar-SA"/>
        </w:rPr>
        <w:t xml:space="preserve"> and Lady Zaynab (a) changed the conditions in a very short time. They informed people about the tyranny of Umayyads and the horrifying act they did to descendants of the Prophet (s) in Karbala. Soon the enmity of the people of Damascus toward </w:t>
      </w:r>
      <w:hyperlink r:id="rId164" w:tooltip="Ahl al-Bayt (a)" w:history="1">
        <w:r w:rsidRPr="00A277D1">
          <w:rPr>
            <w:rFonts w:ascii="Times New Roman" w:eastAsia="Times New Roman" w:hAnsi="Times New Roman" w:cs="Times New Roman"/>
            <w:color w:val="000000"/>
            <w:sz w:val="24"/>
            <w:szCs w:val="24"/>
            <w:u w:val="single"/>
            <w:lang w:bidi="ar-SA"/>
          </w:rPr>
          <w:t>Ahl al-Bayt (a)</w:t>
        </w:r>
      </w:hyperlink>
      <w:r w:rsidRPr="00A277D1">
        <w:rPr>
          <w:rFonts w:ascii="Times New Roman" w:eastAsia="Times New Roman" w:hAnsi="Times New Roman" w:cs="Times New Roman"/>
          <w:color w:val="000000"/>
          <w:sz w:val="24"/>
          <w:szCs w:val="24"/>
          <w:lang w:bidi="ar-SA"/>
        </w:rPr>
        <w:t xml:space="preserve"> changed to friendship and affection.</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Yazid who thought that killing of </w:t>
      </w:r>
      <w:hyperlink r:id="rId165"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will help consolidate his governing position in Islamic world, realized that it has actually damaged his popularity and weakened his authority.</w:t>
      </w:r>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In Yazid's Court</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Yazid had prepared an unprecedented ceremony in his court. He had invited all the elite officials, noblemen, and army commanders of Umayyads.</w:t>
      </w:r>
      <w:hyperlink r:id="rId166" w:anchor="cite_note-36" w:history="1">
        <w:r w:rsidRPr="00A277D1">
          <w:rPr>
            <w:rFonts w:ascii="Times New Roman" w:eastAsia="Times New Roman" w:hAnsi="Times New Roman" w:cs="Times New Roman"/>
            <w:color w:val="000000"/>
            <w:sz w:val="24"/>
            <w:szCs w:val="24"/>
            <w:u w:val="single"/>
            <w:vertAlign w:val="superscript"/>
            <w:lang w:bidi="ar-SA"/>
          </w:rPr>
          <w:t>[36]</w:t>
        </w:r>
      </w:hyperlink>
      <w:r w:rsidRPr="00A277D1">
        <w:rPr>
          <w:rFonts w:ascii="Times New Roman" w:eastAsia="Times New Roman" w:hAnsi="Times New Roman" w:cs="Times New Roman"/>
          <w:color w:val="000000"/>
          <w:sz w:val="24"/>
          <w:szCs w:val="24"/>
          <w:lang w:bidi="ar-SA"/>
        </w:rPr>
        <w:t xml:space="preserve"> In the presence of the captives, he recited blasphemous poems, talked about his victory and interpreted some </w:t>
      </w:r>
      <w:hyperlink r:id="rId167" w:tooltip="Verse" w:history="1">
        <w:r w:rsidRPr="00A277D1">
          <w:rPr>
            <w:rFonts w:ascii="Times New Roman" w:eastAsia="Times New Roman" w:hAnsi="Times New Roman" w:cs="Times New Roman"/>
            <w:color w:val="000000"/>
            <w:sz w:val="24"/>
            <w:szCs w:val="24"/>
            <w:u w:val="single"/>
            <w:lang w:bidi="ar-SA"/>
          </w:rPr>
          <w:t>verses</w:t>
        </w:r>
      </w:hyperlink>
      <w:r w:rsidRPr="00A277D1">
        <w:rPr>
          <w:rFonts w:ascii="Times New Roman" w:eastAsia="Times New Roman" w:hAnsi="Times New Roman" w:cs="Times New Roman"/>
          <w:color w:val="000000"/>
          <w:sz w:val="24"/>
          <w:szCs w:val="24"/>
          <w:lang w:bidi="ar-SA"/>
        </w:rPr>
        <w:t xml:space="preserve"> of the </w:t>
      </w:r>
      <w:hyperlink r:id="rId168" w:tooltip="Qur'an" w:history="1">
        <w:r w:rsidRPr="00A277D1">
          <w:rPr>
            <w:rFonts w:ascii="Times New Roman" w:eastAsia="Times New Roman" w:hAnsi="Times New Roman" w:cs="Times New Roman"/>
            <w:color w:val="000000"/>
            <w:sz w:val="24"/>
            <w:szCs w:val="24"/>
            <w:u w:val="single"/>
            <w:lang w:bidi="ar-SA"/>
          </w:rPr>
          <w:t>Qur'an</w:t>
        </w:r>
      </w:hyperlink>
      <w:r w:rsidRPr="00A277D1">
        <w:rPr>
          <w:rFonts w:ascii="Times New Roman" w:eastAsia="Times New Roman" w:hAnsi="Times New Roman" w:cs="Times New Roman"/>
          <w:color w:val="000000"/>
          <w:sz w:val="24"/>
          <w:szCs w:val="24"/>
          <w:lang w:bidi="ar-SA"/>
        </w:rPr>
        <w:t xml:space="preserve"> in support of his actions.</w:t>
      </w:r>
      <w:hyperlink r:id="rId169" w:anchor="cite_note-37" w:history="1">
        <w:r w:rsidRPr="00A277D1">
          <w:rPr>
            <w:rFonts w:ascii="Times New Roman" w:eastAsia="Times New Roman" w:hAnsi="Times New Roman" w:cs="Times New Roman"/>
            <w:color w:val="000000"/>
            <w:sz w:val="24"/>
            <w:szCs w:val="24"/>
            <w:u w:val="single"/>
            <w:vertAlign w:val="superscript"/>
            <w:lang w:bidi="ar-SA"/>
          </w:rPr>
          <w:t>[37]</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The holy head of </w:t>
      </w:r>
      <w:hyperlink r:id="rId170"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was put before Yazid who disrespected it by hitting on it with a stick he had in hand.</w:t>
      </w:r>
      <w:hyperlink r:id="rId171" w:anchor="cite_note-38" w:history="1">
        <w:r w:rsidRPr="00A277D1">
          <w:rPr>
            <w:rFonts w:ascii="Times New Roman" w:eastAsia="Times New Roman" w:hAnsi="Times New Roman" w:cs="Times New Roman"/>
            <w:color w:val="000000"/>
            <w:sz w:val="24"/>
            <w:szCs w:val="24"/>
            <w:u w:val="single"/>
            <w:vertAlign w:val="superscript"/>
            <w:lang w:bidi="ar-SA"/>
          </w:rPr>
          <w:t>[38]</w:t>
        </w:r>
      </w:hyperlink>
      <w:r w:rsidRPr="00A277D1">
        <w:rPr>
          <w:rFonts w:ascii="Times New Roman" w:eastAsia="Times New Roman" w:hAnsi="Times New Roman" w:cs="Times New Roman"/>
          <w:color w:val="000000"/>
          <w:sz w:val="24"/>
          <w:szCs w:val="24"/>
          <w:lang w:bidi="ar-SA"/>
        </w:rPr>
        <w:t xml:space="preserve"> Meanwhile he recited these poems, which show his deep enmity and hatred of the </w:t>
      </w:r>
      <w:hyperlink r:id="rId172" w:tooltip="Prophet Muhammad (s)" w:history="1">
        <w:r w:rsidRPr="00A277D1">
          <w:rPr>
            <w:rFonts w:ascii="Times New Roman" w:eastAsia="Times New Roman" w:hAnsi="Times New Roman" w:cs="Times New Roman"/>
            <w:color w:val="000000"/>
            <w:sz w:val="24"/>
            <w:szCs w:val="24"/>
            <w:u w:val="single"/>
            <w:lang w:bidi="ar-SA"/>
          </w:rPr>
          <w:t>Prophet Muhammad (s)</w:t>
        </w:r>
      </w:hyperlink>
      <w:r w:rsidRPr="00A277D1">
        <w:rPr>
          <w:rFonts w:ascii="Times New Roman" w:eastAsia="Times New Roman" w:hAnsi="Times New Roman" w:cs="Times New Roman"/>
          <w:color w:val="000000"/>
          <w:sz w:val="24"/>
          <w:szCs w:val="24"/>
          <w:lang w:bidi="ar-SA"/>
        </w:rPr>
        <w:t xml:space="preserve"> and </w:t>
      </w:r>
      <w:hyperlink r:id="rId173" w:tooltip="Islam" w:history="1">
        <w:r w:rsidRPr="00A277D1">
          <w:rPr>
            <w:rFonts w:ascii="Times New Roman" w:eastAsia="Times New Roman" w:hAnsi="Times New Roman" w:cs="Times New Roman"/>
            <w:color w:val="000000"/>
            <w:sz w:val="24"/>
            <w:szCs w:val="24"/>
            <w:u w:val="single"/>
            <w:lang w:bidi="ar-SA"/>
          </w:rPr>
          <w:t>Islam</w:t>
        </w:r>
      </w:hyperlink>
      <w:r w:rsidRPr="00A277D1">
        <w:rPr>
          <w:rFonts w:ascii="Times New Roman" w:eastAsia="Times New Roman" w:hAnsi="Times New Roman" w:cs="Times New Roman"/>
          <w:color w:val="000000"/>
          <w:sz w:val="24"/>
          <w:szCs w:val="24"/>
          <w:lang w:bidi="ar-SA"/>
        </w:rPr>
        <w:t>:</w:t>
      </w:r>
    </w:p>
    <w:p w:rsidR="00A277D1" w:rsidRPr="00A277D1" w:rsidRDefault="00A277D1" w:rsidP="00A277D1">
      <w:pPr>
        <w:bidi w:val="0"/>
        <w:spacing w:after="0" w:line="240" w:lineRule="auto"/>
        <w:ind w:left="720"/>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 wish my forefathers who were killed at Badr had witnessed, the worry of Khazraj from unsheathed swords. They would have been very happy and delighted, and would have said: "O Yazid! May your hand never be paralyzed". We have killed the masters of their chiefs and equated it with Badr, and it has been so, indeed. The </w:t>
      </w:r>
      <w:hyperlink r:id="rId174" w:tooltip="Banu Hashim" w:history="1">
        <w:r w:rsidRPr="00A277D1">
          <w:rPr>
            <w:rFonts w:ascii="Times New Roman" w:eastAsia="Times New Roman" w:hAnsi="Times New Roman" w:cs="Times New Roman"/>
            <w:color w:val="000000"/>
            <w:sz w:val="24"/>
            <w:szCs w:val="24"/>
            <w:u w:val="single"/>
            <w:lang w:bidi="ar-SA"/>
          </w:rPr>
          <w:t>Banu Hashim</w:t>
        </w:r>
      </w:hyperlink>
      <w:r w:rsidRPr="00A277D1">
        <w:rPr>
          <w:rFonts w:ascii="Times New Roman" w:eastAsia="Times New Roman" w:hAnsi="Times New Roman" w:cs="Times New Roman"/>
          <w:color w:val="000000"/>
          <w:sz w:val="24"/>
          <w:szCs w:val="24"/>
          <w:lang w:bidi="ar-SA"/>
        </w:rPr>
        <w:t xml:space="preserve"> played with the Dominion, while no news from the </w:t>
      </w:r>
      <w:hyperlink r:id="rId175" w:tooltip="Heaven" w:history="1">
        <w:r w:rsidRPr="00A277D1">
          <w:rPr>
            <w:rFonts w:ascii="Times New Roman" w:eastAsia="Times New Roman" w:hAnsi="Times New Roman" w:cs="Times New Roman"/>
            <w:color w:val="000000"/>
            <w:sz w:val="24"/>
            <w:szCs w:val="24"/>
            <w:u w:val="single"/>
            <w:lang w:bidi="ar-SA"/>
          </w:rPr>
          <w:t>Heaven</w:t>
        </w:r>
      </w:hyperlink>
      <w:r w:rsidRPr="00A277D1">
        <w:rPr>
          <w:rFonts w:ascii="Times New Roman" w:eastAsia="Times New Roman" w:hAnsi="Times New Roman" w:cs="Times New Roman"/>
          <w:color w:val="000000"/>
          <w:sz w:val="24"/>
          <w:szCs w:val="24"/>
          <w:lang w:bidi="ar-SA"/>
        </w:rPr>
        <w:t xml:space="preserve"> had come, nor was there anything revealed. I am not a descendant of Khunduf if I will not seek revenge from Ahmed's descendants for what he did to us!"</w:t>
      </w:r>
      <w:hyperlink r:id="rId176" w:anchor="cite_note-39" w:history="1">
        <w:r w:rsidRPr="00A277D1">
          <w:rPr>
            <w:rFonts w:ascii="Times New Roman" w:eastAsia="Times New Roman" w:hAnsi="Times New Roman" w:cs="Times New Roman"/>
            <w:color w:val="000000"/>
            <w:sz w:val="24"/>
            <w:szCs w:val="24"/>
            <w:u w:val="single"/>
            <w:vertAlign w:val="superscript"/>
            <w:lang w:bidi="ar-SA"/>
          </w:rPr>
          <w:t>[39]</w:t>
        </w:r>
      </w:hyperlink>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hyperlink r:id="rId177" w:tooltip="Zaynabiyya" w:history="1">
        <w:r w:rsidRPr="00A277D1">
          <w:rPr>
            <w:rFonts w:ascii="Times New Roman" w:eastAsia="Times New Roman" w:hAnsi="Times New Roman" w:cs="Times New Roman"/>
            <w:color w:val="000000"/>
            <w:sz w:val="24"/>
            <w:szCs w:val="24"/>
            <w:u w:val="single"/>
            <w:lang w:bidi="ar-SA"/>
          </w:rPr>
          <w:t>Zaynabiyya</w:t>
        </w:r>
      </w:hyperlink>
      <w:r w:rsidRPr="00A277D1">
        <w:rPr>
          <w:rFonts w:ascii="Times New Roman" w:eastAsia="Times New Roman" w:hAnsi="Times New Roman" w:cs="Times New Roman"/>
          <w:color w:val="000000"/>
          <w:sz w:val="24"/>
          <w:szCs w:val="24"/>
          <w:lang w:bidi="ar-SA"/>
        </w:rPr>
        <w:t xml:space="preserve">, </w:t>
      </w:r>
      <w:hyperlink r:id="rId178" w:tooltip="Syria (page does not exist)" w:history="1">
        <w:r w:rsidRPr="00A277D1">
          <w:rPr>
            <w:rFonts w:ascii="Times New Roman" w:eastAsia="Times New Roman" w:hAnsi="Times New Roman" w:cs="Times New Roman"/>
            <w:color w:val="000000"/>
            <w:sz w:val="24"/>
            <w:szCs w:val="24"/>
            <w:u w:val="single"/>
            <w:lang w:bidi="ar-SA"/>
          </w:rPr>
          <w:t>Syria</w:t>
        </w:r>
      </w:hyperlink>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noProof/>
          <w:color w:val="000000"/>
          <w:sz w:val="24"/>
          <w:szCs w:val="24"/>
          <w:lang w:bidi="ar-SA"/>
        </w:rPr>
        <w:lastRenderedPageBreak/>
        <w:drawing>
          <wp:inline distT="0" distB="0" distL="0" distR="0">
            <wp:extent cx="2860040" cy="2860040"/>
            <wp:effectExtent l="0" t="0" r="0" b="0"/>
            <wp:docPr id="1" name="Picture 1" descr="https://en.wikishia.net/images/thumb/8/89/Sayyida_zaynab_mosque_cairo.jpg/300px-Sayyida_zaynab_mosque_cairo.jpg">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wikishia.net/images/thumb/8/89/Sayyida_zaynab_mosque_cairo.jpg/300px-Sayyida_zaynab_mosque_cairo.jpg">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860040" cy="2860040"/>
                    </a:xfrm>
                    <a:prstGeom prst="rect">
                      <a:avLst/>
                    </a:prstGeom>
                    <a:noFill/>
                    <a:ln>
                      <a:noFill/>
                    </a:ln>
                  </pic:spPr>
                </pic:pic>
              </a:graphicData>
            </a:graphic>
          </wp:inline>
        </w:drawing>
      </w:r>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w:t>
      </w:r>
      <w:hyperlink r:id="rId181" w:tooltip="Sayyida Zaynab Mosque" w:history="1">
        <w:r w:rsidRPr="00A277D1">
          <w:rPr>
            <w:rFonts w:ascii="Times New Roman" w:eastAsia="Times New Roman" w:hAnsi="Times New Roman" w:cs="Times New Roman"/>
            <w:color w:val="000000"/>
            <w:sz w:val="24"/>
            <w:szCs w:val="24"/>
            <w:u w:val="single"/>
            <w:lang w:bidi="ar-SA"/>
          </w:rPr>
          <w:t>Sayyida Zaynab Mosque</w:t>
        </w:r>
      </w:hyperlink>
      <w:r w:rsidRPr="00A277D1">
        <w:rPr>
          <w:rFonts w:ascii="Times New Roman" w:eastAsia="Times New Roman" w:hAnsi="Times New Roman" w:cs="Times New Roman"/>
          <w:color w:val="000000"/>
          <w:sz w:val="24"/>
          <w:szCs w:val="24"/>
          <w:lang w:bidi="ar-SA"/>
        </w:rPr>
        <w:t xml:space="preserve">, </w:t>
      </w:r>
      <w:hyperlink r:id="rId182" w:tooltip="Cairo (page does not exist)" w:history="1">
        <w:r w:rsidRPr="00A277D1">
          <w:rPr>
            <w:rFonts w:ascii="Times New Roman" w:eastAsia="Times New Roman" w:hAnsi="Times New Roman" w:cs="Times New Roman"/>
            <w:color w:val="000000"/>
            <w:sz w:val="24"/>
            <w:szCs w:val="24"/>
            <w:u w:val="single"/>
            <w:lang w:bidi="ar-SA"/>
          </w:rPr>
          <w:t>Cairo</w:t>
        </w:r>
      </w:hyperlink>
      <w:r w:rsidRPr="00A277D1">
        <w:rPr>
          <w:rFonts w:ascii="Times New Roman" w:eastAsia="Times New Roman" w:hAnsi="Times New Roman" w:cs="Times New Roman"/>
          <w:color w:val="000000"/>
          <w:sz w:val="24"/>
          <w:szCs w:val="24"/>
          <w:lang w:bidi="ar-SA"/>
        </w:rPr>
        <w:t xml:space="preserve">, </w:t>
      </w:r>
      <w:hyperlink r:id="rId183" w:tooltip="Egypt" w:history="1">
        <w:r w:rsidRPr="00A277D1">
          <w:rPr>
            <w:rFonts w:ascii="Times New Roman" w:eastAsia="Times New Roman" w:hAnsi="Times New Roman" w:cs="Times New Roman"/>
            <w:color w:val="000000"/>
            <w:sz w:val="24"/>
            <w:szCs w:val="24"/>
            <w:u w:val="single"/>
            <w:lang w:bidi="ar-SA"/>
          </w:rPr>
          <w:t>Egypt.</w:t>
        </w:r>
      </w:hyperlink>
    </w:p>
    <w:p w:rsidR="00A277D1" w:rsidRPr="00A277D1" w:rsidRDefault="00A277D1" w:rsidP="00A277D1">
      <w:pPr>
        <w:bidi w:val="0"/>
        <w:spacing w:after="0"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Reacting to these verses, Lady Zaynab uprose against him and delivered an eloquent sermon which proved the rightness of </w:t>
      </w:r>
      <w:hyperlink r:id="rId184"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and the wrongdoing of Yazid. Her logical sermon influenced the attendance very much in a way that Yazid preferred to react gently and avoid harsh decisions.</w:t>
      </w:r>
      <w:hyperlink r:id="rId185" w:anchor="cite_note-40" w:history="1">
        <w:r w:rsidRPr="00A277D1">
          <w:rPr>
            <w:rFonts w:ascii="Times New Roman" w:eastAsia="Times New Roman" w:hAnsi="Times New Roman" w:cs="Times New Roman"/>
            <w:color w:val="000000"/>
            <w:sz w:val="24"/>
            <w:szCs w:val="24"/>
            <w:u w:val="single"/>
            <w:vertAlign w:val="superscript"/>
            <w:lang w:bidi="ar-SA"/>
          </w:rPr>
          <w:t>[40]</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He consulted about the captives with Umayyad officials. Although some of them suggested killing the captives, </w:t>
      </w:r>
      <w:hyperlink r:id="rId186" w:tooltip="Nu'man b. Bashir (page does not exist)" w:history="1">
        <w:r w:rsidRPr="00A277D1">
          <w:rPr>
            <w:rFonts w:ascii="Times New Roman" w:eastAsia="Times New Roman" w:hAnsi="Times New Roman" w:cs="Times New Roman"/>
            <w:color w:val="000000"/>
            <w:sz w:val="24"/>
            <w:szCs w:val="24"/>
            <w:u w:val="single"/>
            <w:lang w:bidi="ar-SA"/>
          </w:rPr>
          <w:t>Nu'man b. Bashir</w:t>
        </w:r>
      </w:hyperlink>
      <w:r w:rsidRPr="00A277D1">
        <w:rPr>
          <w:rFonts w:ascii="Times New Roman" w:eastAsia="Times New Roman" w:hAnsi="Times New Roman" w:cs="Times New Roman"/>
          <w:color w:val="000000"/>
          <w:sz w:val="24"/>
          <w:szCs w:val="24"/>
          <w:lang w:bidi="ar-SA"/>
        </w:rPr>
        <w:t xml:space="preserve"> advised him to deal with them mildly and gently.</w:t>
      </w:r>
      <w:hyperlink r:id="rId187" w:anchor="cite_note-41" w:history="1">
        <w:r w:rsidRPr="00A277D1">
          <w:rPr>
            <w:rFonts w:ascii="Times New Roman" w:eastAsia="Times New Roman" w:hAnsi="Times New Roman" w:cs="Times New Roman"/>
            <w:color w:val="000000"/>
            <w:sz w:val="24"/>
            <w:szCs w:val="24"/>
            <w:u w:val="single"/>
            <w:vertAlign w:val="superscript"/>
            <w:lang w:bidi="ar-SA"/>
          </w:rPr>
          <w:t>[41]</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Due to the enlightening of Zaynab, Yazid had to blame </w:t>
      </w:r>
      <w:hyperlink r:id="rId188" w:tooltip="Ubayd Allah b. Ziyad" w:history="1">
        <w:r w:rsidRPr="00A277D1">
          <w:rPr>
            <w:rFonts w:ascii="Times New Roman" w:eastAsia="Times New Roman" w:hAnsi="Times New Roman" w:cs="Times New Roman"/>
            <w:color w:val="000000"/>
            <w:sz w:val="24"/>
            <w:szCs w:val="24"/>
            <w:u w:val="single"/>
            <w:lang w:bidi="ar-SA"/>
          </w:rPr>
          <w:t>Ubayd Allah b. Ziyad</w:t>
        </w:r>
      </w:hyperlink>
      <w:r w:rsidRPr="00A277D1">
        <w:rPr>
          <w:rFonts w:ascii="Times New Roman" w:eastAsia="Times New Roman" w:hAnsi="Times New Roman" w:cs="Times New Roman"/>
          <w:color w:val="000000"/>
          <w:sz w:val="24"/>
          <w:szCs w:val="24"/>
          <w:lang w:bidi="ar-SA"/>
        </w:rPr>
        <w:t xml:space="preserve"> for the martyrdom of </w:t>
      </w:r>
      <w:hyperlink r:id="rId189" w:tooltip="Imam al-Husayn (a)" w:history="1">
        <w:r w:rsidRPr="00A277D1">
          <w:rPr>
            <w:rFonts w:ascii="Times New Roman" w:eastAsia="Times New Roman" w:hAnsi="Times New Roman" w:cs="Times New Roman"/>
            <w:color w:val="000000"/>
            <w:sz w:val="24"/>
            <w:szCs w:val="24"/>
            <w:u w:val="single"/>
            <w:lang w:bidi="ar-SA"/>
          </w:rPr>
          <w:t>Imam al-Husayn (a)</w:t>
        </w:r>
      </w:hyperlink>
      <w:r w:rsidRPr="00A277D1">
        <w:rPr>
          <w:rFonts w:ascii="Times New Roman" w:eastAsia="Times New Roman" w:hAnsi="Times New Roman" w:cs="Times New Roman"/>
          <w:color w:val="000000"/>
          <w:sz w:val="24"/>
          <w:szCs w:val="24"/>
          <w:lang w:bidi="ar-SA"/>
        </w:rPr>
        <w:t xml:space="preserve"> and cursed him.</w:t>
      </w:r>
      <w:hyperlink r:id="rId190" w:anchor="cite_note-42" w:history="1">
        <w:r w:rsidRPr="00A277D1">
          <w:rPr>
            <w:rFonts w:ascii="Times New Roman" w:eastAsia="Times New Roman" w:hAnsi="Times New Roman" w:cs="Times New Roman"/>
            <w:color w:val="000000"/>
            <w:sz w:val="24"/>
            <w:szCs w:val="24"/>
            <w:u w:val="single"/>
            <w:vertAlign w:val="superscript"/>
            <w:lang w:bidi="ar-SA"/>
          </w:rPr>
          <w:t>[42]</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Yazid allowed the captives to mourn for some days in </w:t>
      </w:r>
      <w:hyperlink r:id="rId191" w:tooltip="Damascu (page does not exist)" w:history="1">
        <w:r w:rsidRPr="00A277D1">
          <w:rPr>
            <w:rFonts w:ascii="Times New Roman" w:eastAsia="Times New Roman" w:hAnsi="Times New Roman" w:cs="Times New Roman"/>
            <w:color w:val="000000"/>
            <w:sz w:val="24"/>
            <w:szCs w:val="24"/>
            <w:u w:val="single"/>
            <w:lang w:bidi="ar-SA"/>
          </w:rPr>
          <w:t>Damascus</w:t>
        </w:r>
      </w:hyperlink>
      <w:r w:rsidRPr="00A277D1">
        <w:rPr>
          <w:rFonts w:ascii="Times New Roman" w:eastAsia="Times New Roman" w:hAnsi="Times New Roman" w:cs="Times New Roman"/>
          <w:color w:val="000000"/>
          <w:sz w:val="24"/>
          <w:szCs w:val="24"/>
          <w:lang w:bidi="ar-SA"/>
        </w:rPr>
        <w:t xml:space="preserve">. Umayyad women, including Hind, Yazid's wife, joined </w:t>
      </w:r>
      <w:hyperlink r:id="rId192" w:tooltip="Ahl al-Bayt (a)" w:history="1">
        <w:r w:rsidRPr="00A277D1">
          <w:rPr>
            <w:rFonts w:ascii="Times New Roman" w:eastAsia="Times New Roman" w:hAnsi="Times New Roman" w:cs="Times New Roman"/>
            <w:color w:val="000000"/>
            <w:sz w:val="24"/>
            <w:szCs w:val="24"/>
            <w:u w:val="single"/>
            <w:lang w:bidi="ar-SA"/>
          </w:rPr>
          <w:t>Ahl al-Bayt (a)</w:t>
        </w:r>
      </w:hyperlink>
      <w:r w:rsidRPr="00A277D1">
        <w:rPr>
          <w:rFonts w:ascii="Times New Roman" w:eastAsia="Times New Roman" w:hAnsi="Times New Roman" w:cs="Times New Roman"/>
          <w:color w:val="000000"/>
          <w:sz w:val="24"/>
          <w:szCs w:val="24"/>
          <w:lang w:bidi="ar-SA"/>
        </w:rPr>
        <w:t xml:space="preserve"> in the </w:t>
      </w:r>
      <w:hyperlink r:id="rId193" w:tooltip="Ruins of Syria" w:history="1">
        <w:r w:rsidRPr="00A277D1">
          <w:rPr>
            <w:rFonts w:ascii="Times New Roman" w:eastAsia="Times New Roman" w:hAnsi="Times New Roman" w:cs="Times New Roman"/>
            <w:color w:val="000000"/>
            <w:sz w:val="24"/>
            <w:szCs w:val="24"/>
            <w:u w:val="single"/>
            <w:lang w:bidi="ar-SA"/>
          </w:rPr>
          <w:t>ruin</w:t>
        </w:r>
      </w:hyperlink>
      <w:r w:rsidRPr="00A277D1">
        <w:rPr>
          <w:rFonts w:ascii="Times New Roman" w:eastAsia="Times New Roman" w:hAnsi="Times New Roman" w:cs="Times New Roman"/>
          <w:color w:val="000000"/>
          <w:sz w:val="24"/>
          <w:szCs w:val="24"/>
          <w:lang w:bidi="ar-SA"/>
        </w:rPr>
        <w:t xml:space="preserve"> (where the captives where held), they kissed hands and feet of Ahl al-Bayt (a) and mourned for three days.</w:t>
      </w:r>
      <w:hyperlink r:id="rId194" w:anchor="cite_note-43" w:history="1">
        <w:r w:rsidRPr="00A277D1">
          <w:rPr>
            <w:rFonts w:ascii="Times New Roman" w:eastAsia="Times New Roman" w:hAnsi="Times New Roman" w:cs="Times New Roman"/>
            <w:color w:val="000000"/>
            <w:sz w:val="24"/>
            <w:szCs w:val="24"/>
            <w:u w:val="single"/>
            <w:vertAlign w:val="superscript"/>
            <w:lang w:bidi="ar-SA"/>
          </w:rPr>
          <w:t>[43]</w:t>
        </w:r>
      </w:hyperlink>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Finally the captives were returned to </w:t>
      </w:r>
      <w:hyperlink r:id="rId195" w:tooltip="Medina" w:history="1">
        <w:r w:rsidRPr="00A277D1">
          <w:rPr>
            <w:rFonts w:ascii="Times New Roman" w:eastAsia="Times New Roman" w:hAnsi="Times New Roman" w:cs="Times New Roman"/>
            <w:color w:val="000000"/>
            <w:sz w:val="24"/>
            <w:szCs w:val="24"/>
            <w:u w:val="single"/>
            <w:lang w:bidi="ar-SA"/>
          </w:rPr>
          <w:t>Medina</w:t>
        </w:r>
      </w:hyperlink>
      <w:r w:rsidRPr="00A277D1">
        <w:rPr>
          <w:rFonts w:ascii="Times New Roman" w:eastAsia="Times New Roman" w:hAnsi="Times New Roman" w:cs="Times New Roman"/>
          <w:color w:val="000000"/>
          <w:sz w:val="24"/>
          <w:szCs w:val="24"/>
          <w:lang w:bidi="ar-SA"/>
        </w:rPr>
        <w:t xml:space="preserve"> with respect and reverence.</w:t>
      </w:r>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Demise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Lady Zaynab (a) passed away on Sunday, </w:t>
      </w:r>
      <w:hyperlink r:id="rId196" w:tooltip="Rajab 15" w:history="1">
        <w:r w:rsidRPr="00A277D1">
          <w:rPr>
            <w:rFonts w:ascii="Times New Roman" w:eastAsia="Times New Roman" w:hAnsi="Times New Roman" w:cs="Times New Roman"/>
            <w:color w:val="000000"/>
            <w:sz w:val="24"/>
            <w:szCs w:val="24"/>
            <w:u w:val="single"/>
            <w:lang w:bidi="ar-SA"/>
          </w:rPr>
          <w:t>Rajab 15</w:t>
        </w:r>
      </w:hyperlink>
      <w:r w:rsidRPr="00A277D1">
        <w:rPr>
          <w:rFonts w:ascii="Times New Roman" w:eastAsia="Times New Roman" w:hAnsi="Times New Roman" w:cs="Times New Roman"/>
          <w:color w:val="000000"/>
          <w:sz w:val="24"/>
          <w:szCs w:val="24"/>
          <w:lang w:bidi="ar-SA"/>
        </w:rPr>
        <w:t xml:space="preserve">, </w:t>
      </w:r>
      <w:hyperlink r:id="rId197" w:tooltip="62" w:history="1">
        <w:r w:rsidRPr="00A277D1">
          <w:rPr>
            <w:rFonts w:ascii="Times New Roman" w:eastAsia="Times New Roman" w:hAnsi="Times New Roman" w:cs="Times New Roman"/>
            <w:color w:val="000000"/>
            <w:sz w:val="24"/>
            <w:szCs w:val="24"/>
            <w:u w:val="single"/>
            <w:lang w:bidi="ar-SA"/>
          </w:rPr>
          <w:t>62</w:t>
        </w:r>
      </w:hyperlink>
      <w:r w:rsidRPr="00A277D1">
        <w:rPr>
          <w:rFonts w:ascii="Times New Roman" w:eastAsia="Times New Roman" w:hAnsi="Times New Roman" w:cs="Times New Roman"/>
          <w:color w:val="000000"/>
          <w:sz w:val="24"/>
          <w:szCs w:val="24"/>
          <w:lang w:bidi="ar-SA"/>
        </w:rPr>
        <w:t>/</w:t>
      </w:r>
      <w:hyperlink r:id="rId198" w:tooltip="March 30" w:history="1">
        <w:r w:rsidRPr="00A277D1">
          <w:rPr>
            <w:rFonts w:ascii="Times New Roman" w:eastAsia="Times New Roman" w:hAnsi="Times New Roman" w:cs="Times New Roman"/>
            <w:color w:val="000000"/>
            <w:sz w:val="24"/>
            <w:szCs w:val="24"/>
            <w:u w:val="single"/>
            <w:lang w:bidi="ar-SA"/>
          </w:rPr>
          <w:t>March 30</w:t>
        </w:r>
      </w:hyperlink>
      <w:r w:rsidRPr="00A277D1">
        <w:rPr>
          <w:rFonts w:ascii="Times New Roman" w:eastAsia="Times New Roman" w:hAnsi="Times New Roman" w:cs="Times New Roman"/>
          <w:color w:val="000000"/>
          <w:sz w:val="24"/>
          <w:szCs w:val="24"/>
          <w:lang w:bidi="ar-SA"/>
        </w:rPr>
        <w:t xml:space="preserve">, </w:t>
      </w:r>
      <w:hyperlink r:id="rId199" w:tooltip="682 CE (page does not exist)" w:history="1">
        <w:r w:rsidRPr="00A277D1">
          <w:rPr>
            <w:rFonts w:ascii="Times New Roman" w:eastAsia="Times New Roman" w:hAnsi="Times New Roman" w:cs="Times New Roman"/>
            <w:color w:val="000000"/>
            <w:sz w:val="24"/>
            <w:szCs w:val="24"/>
            <w:u w:val="single"/>
            <w:lang w:bidi="ar-SA"/>
          </w:rPr>
          <w:t>682</w:t>
        </w:r>
      </w:hyperlink>
      <w:r w:rsidRPr="00A277D1">
        <w:rPr>
          <w:rFonts w:ascii="Times New Roman" w:eastAsia="Times New Roman" w:hAnsi="Times New Roman" w:cs="Times New Roman"/>
          <w:color w:val="000000"/>
          <w:sz w:val="24"/>
          <w:szCs w:val="24"/>
          <w:lang w:bidi="ar-SA"/>
        </w:rPr>
        <w:t>.</w:t>
      </w:r>
      <w:hyperlink r:id="rId200" w:anchor="cite_note-44" w:history="1">
        <w:r w:rsidRPr="00A277D1">
          <w:rPr>
            <w:rFonts w:ascii="Times New Roman" w:eastAsia="Times New Roman" w:hAnsi="Times New Roman" w:cs="Times New Roman"/>
            <w:color w:val="000000"/>
            <w:sz w:val="24"/>
            <w:szCs w:val="24"/>
            <w:u w:val="single"/>
            <w:vertAlign w:val="superscript"/>
            <w:lang w:bidi="ar-SA"/>
          </w:rPr>
          <w:t>[44]</w:t>
        </w:r>
      </w:hyperlink>
      <w:r w:rsidRPr="00A277D1">
        <w:rPr>
          <w:rFonts w:ascii="Times New Roman" w:eastAsia="Times New Roman" w:hAnsi="Times New Roman" w:cs="Times New Roman"/>
          <w:color w:val="000000"/>
          <w:sz w:val="24"/>
          <w:szCs w:val="24"/>
          <w:lang w:bidi="ar-SA"/>
        </w:rPr>
        <w:t xml:space="preserve"> Some reported that she passed away on Rajab 14.</w:t>
      </w:r>
      <w:hyperlink r:id="rId201" w:anchor="cite_note-45" w:history="1">
        <w:r w:rsidRPr="00A277D1">
          <w:rPr>
            <w:rFonts w:ascii="Times New Roman" w:eastAsia="Times New Roman" w:hAnsi="Times New Roman" w:cs="Times New Roman"/>
            <w:color w:val="000000"/>
            <w:sz w:val="24"/>
            <w:szCs w:val="24"/>
            <w:u w:val="single"/>
            <w:vertAlign w:val="superscript"/>
            <w:lang w:bidi="ar-SA"/>
          </w:rPr>
          <w:t>[45]</w:t>
        </w:r>
      </w:hyperlink>
    </w:p>
    <w:p w:rsidR="00A277D1" w:rsidRPr="00A277D1" w:rsidRDefault="00A277D1" w:rsidP="00A277D1">
      <w:pPr>
        <w:bidi w:val="0"/>
        <w:spacing w:before="100" w:beforeAutospacing="1" w:after="100" w:afterAutospacing="1" w:line="240" w:lineRule="auto"/>
        <w:jc w:val="both"/>
        <w:outlineLvl w:val="2"/>
        <w:rPr>
          <w:rFonts w:ascii="Times New Roman" w:eastAsia="Times New Roman" w:hAnsi="Times New Roman" w:cs="Times New Roman"/>
          <w:b/>
          <w:bCs/>
          <w:sz w:val="27"/>
          <w:szCs w:val="27"/>
          <w:lang w:bidi="ar-SA"/>
        </w:rPr>
      </w:pPr>
      <w:r w:rsidRPr="00A277D1">
        <w:rPr>
          <w:rFonts w:ascii="Times New Roman" w:eastAsia="Times New Roman" w:hAnsi="Times New Roman" w:cs="Times New Roman"/>
          <w:b/>
          <w:bCs/>
          <w:color w:val="000000"/>
          <w:sz w:val="27"/>
          <w:szCs w:val="27"/>
          <w:lang w:bidi="ar-SA"/>
        </w:rPr>
        <w:t>Burial Place</w:t>
      </w:r>
    </w:p>
    <w:p w:rsidR="00A277D1" w:rsidRPr="00A277D1" w:rsidRDefault="00A277D1" w:rsidP="00A277D1">
      <w:p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There are three reports about her resting place:</w:t>
      </w:r>
    </w:p>
    <w:p w:rsidR="00A277D1" w:rsidRPr="00A277D1" w:rsidRDefault="00A277D1" w:rsidP="00A277D1">
      <w:pPr>
        <w:numPr>
          <w:ilvl w:val="0"/>
          <w:numId w:val="2"/>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2" w:tooltip="Al-Baqi' cemetery" w:history="1">
        <w:r w:rsidRPr="00A277D1">
          <w:rPr>
            <w:rFonts w:ascii="Times New Roman" w:eastAsia="Times New Roman" w:hAnsi="Times New Roman" w:cs="Times New Roman"/>
            <w:b/>
            <w:bCs/>
            <w:color w:val="000000"/>
            <w:sz w:val="24"/>
            <w:szCs w:val="24"/>
            <w:u w:val="single"/>
            <w:lang w:bidi="ar-SA"/>
          </w:rPr>
          <w:t>Al-Baqi' cemetery</w:t>
        </w:r>
      </w:hyperlink>
      <w:r w:rsidRPr="00A277D1">
        <w:rPr>
          <w:rFonts w:ascii="Times New Roman" w:eastAsia="Times New Roman" w:hAnsi="Times New Roman" w:cs="Times New Roman"/>
          <w:b/>
          <w:bCs/>
          <w:color w:val="000000"/>
          <w:sz w:val="24"/>
          <w:szCs w:val="24"/>
          <w:lang w:bidi="ar-SA"/>
        </w:rPr>
        <w:t>:</w:t>
      </w:r>
      <w:r w:rsidRPr="00A277D1">
        <w:rPr>
          <w:rFonts w:ascii="Times New Roman" w:eastAsia="Times New Roman" w:hAnsi="Times New Roman" w:cs="Times New Roman"/>
          <w:color w:val="000000"/>
          <w:sz w:val="24"/>
          <w:szCs w:val="24"/>
          <w:lang w:bidi="ar-SA"/>
        </w:rPr>
        <w:t xml:space="preserve"> Some historians have reported that she was buried in al-Baqi', </w:t>
      </w:r>
      <w:hyperlink r:id="rId203" w:tooltip="Medina" w:history="1">
        <w:r w:rsidRPr="00A277D1">
          <w:rPr>
            <w:rFonts w:ascii="Times New Roman" w:eastAsia="Times New Roman" w:hAnsi="Times New Roman" w:cs="Times New Roman"/>
            <w:color w:val="000000"/>
            <w:sz w:val="24"/>
            <w:szCs w:val="24"/>
            <w:u w:val="single"/>
            <w:lang w:bidi="ar-SA"/>
          </w:rPr>
          <w:t>Medina</w:t>
        </w:r>
      </w:hyperlink>
      <w:r w:rsidRPr="00A277D1">
        <w:rPr>
          <w:rFonts w:ascii="Times New Roman" w:eastAsia="Times New Roman" w:hAnsi="Times New Roman" w:cs="Times New Roman"/>
          <w:color w:val="000000"/>
          <w:sz w:val="24"/>
          <w:szCs w:val="24"/>
          <w:lang w:bidi="ar-SA"/>
        </w:rPr>
        <w:t xml:space="preserve">. </w:t>
      </w:r>
      <w:hyperlink r:id="rId204" w:tooltip="Al-Sayyid Muhsin al-Amin" w:history="1">
        <w:r w:rsidRPr="00A277D1">
          <w:rPr>
            <w:rFonts w:ascii="Times New Roman" w:eastAsia="Times New Roman" w:hAnsi="Times New Roman" w:cs="Times New Roman"/>
            <w:color w:val="000000"/>
            <w:sz w:val="24"/>
            <w:szCs w:val="24"/>
            <w:u w:val="single"/>
            <w:lang w:bidi="ar-SA"/>
          </w:rPr>
          <w:t>Al-Sayyid Muhsin al-Amin</w:t>
        </w:r>
      </w:hyperlink>
      <w:r w:rsidRPr="00A277D1">
        <w:rPr>
          <w:rFonts w:ascii="Times New Roman" w:eastAsia="Times New Roman" w:hAnsi="Times New Roman" w:cs="Times New Roman"/>
          <w:color w:val="000000"/>
          <w:sz w:val="24"/>
          <w:szCs w:val="24"/>
          <w:lang w:bidi="ar-SA"/>
        </w:rPr>
        <w:t xml:space="preserve">, the author of </w:t>
      </w:r>
      <w:hyperlink r:id="rId205" w:tooltip="A'yan al-Shi'a" w:history="1">
        <w:r w:rsidRPr="00A277D1">
          <w:rPr>
            <w:rFonts w:ascii="Times New Roman" w:eastAsia="Times New Roman" w:hAnsi="Times New Roman" w:cs="Times New Roman"/>
            <w:i/>
            <w:iCs/>
            <w:color w:val="000000"/>
            <w:sz w:val="24"/>
            <w:szCs w:val="24"/>
            <w:u w:val="single"/>
            <w:lang w:bidi="ar-SA"/>
          </w:rPr>
          <w:t>A'yan al-Shi'a</w:t>
        </w:r>
      </w:hyperlink>
      <w:r w:rsidRPr="00A277D1">
        <w:rPr>
          <w:rFonts w:ascii="Times New Roman" w:eastAsia="Times New Roman" w:hAnsi="Times New Roman" w:cs="Times New Roman"/>
          <w:color w:val="000000"/>
          <w:sz w:val="24"/>
          <w:szCs w:val="24"/>
          <w:lang w:bidi="ar-SA"/>
        </w:rPr>
        <w:t>, accepted this report and mentioned some evidence refuting the other two reports.</w:t>
      </w:r>
      <w:hyperlink r:id="rId206" w:anchor="cite_note-46" w:history="1">
        <w:r w:rsidRPr="00A277D1">
          <w:rPr>
            <w:rFonts w:ascii="Times New Roman" w:eastAsia="Times New Roman" w:hAnsi="Times New Roman" w:cs="Times New Roman"/>
            <w:color w:val="000000"/>
            <w:sz w:val="24"/>
            <w:szCs w:val="24"/>
            <w:u w:val="single"/>
            <w:vertAlign w:val="superscript"/>
            <w:lang w:bidi="ar-SA"/>
          </w:rPr>
          <w:t>[46]</w:t>
        </w:r>
      </w:hyperlink>
    </w:p>
    <w:p w:rsidR="00A277D1" w:rsidRPr="00A277D1" w:rsidRDefault="00A277D1" w:rsidP="00A277D1">
      <w:pPr>
        <w:numPr>
          <w:ilvl w:val="0"/>
          <w:numId w:val="3"/>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07" w:tooltip="Zaynabiyya" w:history="1">
        <w:r w:rsidRPr="00A277D1">
          <w:rPr>
            <w:rFonts w:ascii="Times New Roman" w:eastAsia="Times New Roman" w:hAnsi="Times New Roman" w:cs="Times New Roman"/>
            <w:b/>
            <w:bCs/>
            <w:color w:val="000000"/>
            <w:sz w:val="24"/>
            <w:szCs w:val="24"/>
            <w:u w:val="single"/>
            <w:lang w:bidi="ar-SA"/>
          </w:rPr>
          <w:t>Zaynabiyya</w:t>
        </w:r>
      </w:hyperlink>
      <w:r w:rsidRPr="00A277D1">
        <w:rPr>
          <w:rFonts w:ascii="Times New Roman" w:eastAsia="Times New Roman" w:hAnsi="Times New Roman" w:cs="Times New Roman"/>
          <w:b/>
          <w:bCs/>
          <w:color w:val="000000"/>
          <w:sz w:val="24"/>
          <w:szCs w:val="24"/>
          <w:lang w:bidi="ar-SA"/>
        </w:rPr>
        <w:t>:</w:t>
      </w:r>
      <w:r w:rsidRPr="00A277D1">
        <w:rPr>
          <w:rFonts w:ascii="Times New Roman" w:eastAsia="Times New Roman" w:hAnsi="Times New Roman" w:cs="Times New Roman"/>
          <w:color w:val="000000"/>
          <w:sz w:val="24"/>
          <w:szCs w:val="24"/>
          <w:lang w:bidi="ar-SA"/>
        </w:rPr>
        <w:t xml:space="preserve"> It is widely believed that she was buried in Zaynabiyya, a southern suburb of </w:t>
      </w:r>
      <w:hyperlink r:id="rId208" w:tooltip="Damascus (page does not exist)" w:history="1">
        <w:r w:rsidRPr="00A277D1">
          <w:rPr>
            <w:rFonts w:ascii="Times New Roman" w:eastAsia="Times New Roman" w:hAnsi="Times New Roman" w:cs="Times New Roman"/>
            <w:color w:val="000000"/>
            <w:sz w:val="24"/>
            <w:szCs w:val="24"/>
            <w:u w:val="single"/>
            <w:lang w:bidi="ar-SA"/>
          </w:rPr>
          <w:t>Damascus</w:t>
        </w:r>
      </w:hyperlink>
      <w:r w:rsidRPr="00A277D1">
        <w:rPr>
          <w:rFonts w:ascii="Times New Roman" w:eastAsia="Times New Roman" w:hAnsi="Times New Roman" w:cs="Times New Roman"/>
          <w:color w:val="000000"/>
          <w:sz w:val="24"/>
          <w:szCs w:val="24"/>
          <w:lang w:bidi="ar-SA"/>
        </w:rPr>
        <w:t xml:space="preserve">, </w:t>
      </w:r>
      <w:hyperlink r:id="rId209" w:tooltip="Syria (page does not exist)" w:history="1">
        <w:r w:rsidRPr="00A277D1">
          <w:rPr>
            <w:rFonts w:ascii="Times New Roman" w:eastAsia="Times New Roman" w:hAnsi="Times New Roman" w:cs="Times New Roman"/>
            <w:color w:val="000000"/>
            <w:sz w:val="24"/>
            <w:szCs w:val="24"/>
            <w:u w:val="single"/>
            <w:lang w:bidi="ar-SA"/>
          </w:rPr>
          <w:t>Syria</w:t>
        </w:r>
      </w:hyperlink>
      <w:r w:rsidRPr="00A277D1">
        <w:rPr>
          <w:rFonts w:ascii="Times New Roman" w:eastAsia="Times New Roman" w:hAnsi="Times New Roman" w:cs="Times New Roman"/>
          <w:color w:val="000000"/>
          <w:sz w:val="24"/>
          <w:szCs w:val="24"/>
          <w:lang w:bidi="ar-SA"/>
        </w:rPr>
        <w:t>, where nowadays her shrine is.</w:t>
      </w:r>
      <w:hyperlink r:id="rId210" w:anchor="cite_note-47" w:history="1">
        <w:r w:rsidRPr="00A277D1">
          <w:rPr>
            <w:rFonts w:ascii="Times New Roman" w:eastAsia="Times New Roman" w:hAnsi="Times New Roman" w:cs="Times New Roman"/>
            <w:color w:val="000000"/>
            <w:sz w:val="24"/>
            <w:szCs w:val="24"/>
            <w:u w:val="single"/>
            <w:vertAlign w:val="superscript"/>
            <w:lang w:bidi="ar-SA"/>
          </w:rPr>
          <w:t>[47]</w:t>
        </w:r>
      </w:hyperlink>
    </w:p>
    <w:p w:rsidR="00A277D1" w:rsidRPr="00A277D1" w:rsidRDefault="00A277D1" w:rsidP="00A277D1">
      <w:pPr>
        <w:numPr>
          <w:ilvl w:val="0"/>
          <w:numId w:val="4"/>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1" w:tooltip="Maqam of Lady Zaynab (a)" w:history="1">
        <w:r w:rsidRPr="00A277D1">
          <w:rPr>
            <w:rFonts w:ascii="Times New Roman" w:eastAsia="Times New Roman" w:hAnsi="Times New Roman" w:cs="Times New Roman"/>
            <w:b/>
            <w:bCs/>
            <w:color w:val="000000"/>
            <w:sz w:val="24"/>
            <w:szCs w:val="24"/>
            <w:u w:val="single"/>
            <w:lang w:bidi="ar-SA"/>
          </w:rPr>
          <w:t>Maqam of Lady Zaynab (a)</w:t>
        </w:r>
      </w:hyperlink>
      <w:r w:rsidRPr="00A277D1">
        <w:rPr>
          <w:rFonts w:ascii="Times New Roman" w:eastAsia="Times New Roman" w:hAnsi="Times New Roman" w:cs="Times New Roman"/>
          <w:b/>
          <w:bCs/>
          <w:color w:val="000000"/>
          <w:sz w:val="24"/>
          <w:szCs w:val="24"/>
          <w:lang w:bidi="ar-SA"/>
        </w:rPr>
        <w:t>:</w:t>
      </w:r>
      <w:r w:rsidRPr="00A277D1">
        <w:rPr>
          <w:rFonts w:ascii="Times New Roman" w:eastAsia="Times New Roman" w:hAnsi="Times New Roman" w:cs="Times New Roman"/>
          <w:color w:val="000000"/>
          <w:sz w:val="24"/>
          <w:szCs w:val="24"/>
          <w:lang w:bidi="ar-SA"/>
        </w:rPr>
        <w:t xml:space="preserve"> Some historians said that she was buried in </w:t>
      </w:r>
      <w:hyperlink r:id="rId212" w:tooltip="Egypt" w:history="1">
        <w:r w:rsidRPr="00A277D1">
          <w:rPr>
            <w:rFonts w:ascii="Times New Roman" w:eastAsia="Times New Roman" w:hAnsi="Times New Roman" w:cs="Times New Roman"/>
            <w:color w:val="000000"/>
            <w:sz w:val="24"/>
            <w:szCs w:val="24"/>
            <w:u w:val="single"/>
            <w:lang w:bidi="ar-SA"/>
          </w:rPr>
          <w:t>Egypt</w:t>
        </w:r>
      </w:hyperlink>
      <w:r w:rsidRPr="00A277D1">
        <w:rPr>
          <w:rFonts w:ascii="Times New Roman" w:eastAsia="Times New Roman" w:hAnsi="Times New Roman" w:cs="Times New Roman"/>
          <w:color w:val="000000"/>
          <w:sz w:val="24"/>
          <w:szCs w:val="24"/>
          <w:lang w:bidi="ar-SA"/>
        </w:rPr>
        <w:t>.</w:t>
      </w:r>
      <w:hyperlink r:id="rId213" w:anchor="cite_note-48" w:history="1">
        <w:r w:rsidRPr="00A277D1">
          <w:rPr>
            <w:rFonts w:ascii="Times New Roman" w:eastAsia="Times New Roman" w:hAnsi="Times New Roman" w:cs="Times New Roman"/>
            <w:color w:val="000000"/>
            <w:sz w:val="24"/>
            <w:szCs w:val="24"/>
            <w:u w:val="single"/>
            <w:vertAlign w:val="superscript"/>
            <w:lang w:bidi="ar-SA"/>
          </w:rPr>
          <w:t>[48]</w:t>
        </w:r>
      </w:hyperlink>
      <w:r w:rsidRPr="00A277D1">
        <w:rPr>
          <w:rFonts w:ascii="Times New Roman" w:eastAsia="Times New Roman" w:hAnsi="Times New Roman" w:cs="Times New Roman"/>
          <w:color w:val="000000"/>
          <w:sz w:val="24"/>
          <w:szCs w:val="24"/>
          <w:lang w:bidi="ar-SA"/>
        </w:rPr>
        <w:t xml:space="preserve"> Her shrine in Egypt has been renovated several times and now is a ziyara site.</w:t>
      </w:r>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See Also</w:t>
      </w:r>
    </w:p>
    <w:p w:rsidR="00A277D1" w:rsidRPr="00A277D1" w:rsidRDefault="00A277D1" w:rsidP="00A277D1">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4" w:tooltip="Ruqayya bt. al-Imam al-Husayn (a)" w:history="1">
        <w:r w:rsidRPr="00A277D1">
          <w:rPr>
            <w:rFonts w:ascii="Times New Roman" w:eastAsia="Times New Roman" w:hAnsi="Times New Roman" w:cs="Times New Roman"/>
            <w:color w:val="000000"/>
            <w:sz w:val="24"/>
            <w:szCs w:val="24"/>
            <w:u w:val="single"/>
            <w:lang w:bidi="ar-SA"/>
          </w:rPr>
          <w:t>Ruqayya bt. al-Imam al-Husayn (a)</w:t>
        </w:r>
      </w:hyperlink>
    </w:p>
    <w:p w:rsidR="00A277D1" w:rsidRPr="00A277D1" w:rsidRDefault="00A277D1" w:rsidP="00A277D1">
      <w:pPr>
        <w:numPr>
          <w:ilvl w:val="0"/>
          <w:numId w:val="5"/>
        </w:numPr>
        <w:bidi w:val="0"/>
        <w:spacing w:before="100" w:beforeAutospacing="1" w:after="100" w:afterAutospacing="1" w:line="240" w:lineRule="auto"/>
        <w:jc w:val="both"/>
        <w:rPr>
          <w:rFonts w:ascii="Times New Roman" w:eastAsia="Times New Roman" w:hAnsi="Times New Roman" w:cs="Times New Roman"/>
          <w:sz w:val="24"/>
          <w:szCs w:val="24"/>
          <w:lang w:bidi="ar-SA"/>
        </w:rPr>
      </w:pPr>
      <w:hyperlink r:id="rId215" w:tooltip="Umayyad Mosque" w:history="1">
        <w:r w:rsidRPr="00A277D1">
          <w:rPr>
            <w:rFonts w:ascii="Times New Roman" w:eastAsia="Times New Roman" w:hAnsi="Times New Roman" w:cs="Times New Roman"/>
            <w:color w:val="000000"/>
            <w:sz w:val="24"/>
            <w:szCs w:val="24"/>
            <w:u w:val="single"/>
            <w:lang w:bidi="ar-SA"/>
          </w:rPr>
          <w:t>Umayyad Mosque</w:t>
        </w:r>
      </w:hyperlink>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Notes</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Athīr, </w:t>
      </w:r>
      <w:r w:rsidRPr="00A277D1">
        <w:rPr>
          <w:rFonts w:ascii="Times New Roman" w:eastAsia="Times New Roman" w:hAnsi="Times New Roman" w:cs="Times New Roman"/>
          <w:i/>
          <w:iCs/>
          <w:color w:val="000000"/>
          <w:sz w:val="24"/>
          <w:szCs w:val="24"/>
          <w:lang w:bidi="ar-SA"/>
        </w:rPr>
        <w:t>Usd al-ghāba</w:t>
      </w:r>
      <w:r w:rsidRPr="00A277D1">
        <w:rPr>
          <w:rFonts w:ascii="Times New Roman" w:eastAsia="Times New Roman" w:hAnsi="Times New Roman" w:cs="Times New Roman"/>
          <w:color w:val="000000"/>
          <w:sz w:val="24"/>
          <w:szCs w:val="24"/>
          <w:lang w:bidi="ar-SA"/>
        </w:rPr>
        <w:t>, vol. 6, p. 132.</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Manẓūr, </w:t>
      </w:r>
      <w:r w:rsidRPr="00A277D1">
        <w:rPr>
          <w:rFonts w:ascii="Times New Roman" w:eastAsia="Times New Roman" w:hAnsi="Times New Roman" w:cs="Times New Roman"/>
          <w:i/>
          <w:iCs/>
          <w:color w:val="000000"/>
          <w:sz w:val="24"/>
          <w:szCs w:val="24"/>
          <w:lang w:bidi="ar-SA"/>
        </w:rPr>
        <w:t>Lisān al-ʿarab</w:t>
      </w:r>
      <w:r w:rsidRPr="00A277D1">
        <w:rPr>
          <w:rFonts w:ascii="Times New Roman" w:eastAsia="Times New Roman" w:hAnsi="Times New Roman" w:cs="Times New Roman"/>
          <w:color w:val="000000"/>
          <w:sz w:val="24"/>
          <w:szCs w:val="24"/>
          <w:lang w:bidi="ar-SA"/>
        </w:rPr>
        <w:t>, Under the word «</w:t>
      </w:r>
      <w:r w:rsidRPr="00A277D1">
        <w:rPr>
          <w:rFonts w:ascii="Times New Roman" w:eastAsia="Times New Roman" w:hAnsi="Times New Roman" w:cs="Times New Roman"/>
          <w:color w:val="000000"/>
          <w:sz w:val="24"/>
          <w:szCs w:val="24"/>
          <w:rtl/>
          <w:lang w:bidi="ar-SA"/>
        </w:rPr>
        <w:t>زنب</w:t>
      </w:r>
      <w:r w:rsidRPr="00A277D1">
        <w:rPr>
          <w:rFonts w:ascii="Times New Roman" w:eastAsia="Times New Roman" w:hAnsi="Times New Roman" w:cs="Times New Roman"/>
          <w:color w:val="000000"/>
          <w:sz w:val="24"/>
          <w:szCs w:val="24"/>
          <w:lang w:bidi="ar-SA"/>
        </w:rPr>
        <w:t>»</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Zubaydī, </w:t>
      </w:r>
      <w:r w:rsidRPr="00A277D1">
        <w:rPr>
          <w:rFonts w:ascii="Times New Roman" w:eastAsia="Times New Roman" w:hAnsi="Times New Roman" w:cs="Times New Roman"/>
          <w:i/>
          <w:iCs/>
          <w:color w:val="000000"/>
          <w:sz w:val="24"/>
          <w:szCs w:val="24"/>
          <w:lang w:bidi="ar-SA"/>
        </w:rPr>
        <w:t>Tāj al-ʿarūs</w:t>
      </w:r>
      <w:r w:rsidRPr="00A277D1">
        <w:rPr>
          <w:rFonts w:ascii="Times New Roman" w:eastAsia="Times New Roman" w:hAnsi="Times New Roman" w:cs="Times New Roman"/>
          <w:color w:val="000000"/>
          <w:sz w:val="24"/>
          <w:szCs w:val="24"/>
          <w:lang w:bidi="ar-SA"/>
        </w:rPr>
        <w:t>, vol. 2, p. 60.</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Kaḥḥāla, </w:t>
      </w:r>
      <w:r w:rsidRPr="00A277D1">
        <w:rPr>
          <w:rFonts w:ascii="Times New Roman" w:eastAsia="Times New Roman" w:hAnsi="Times New Roman" w:cs="Times New Roman"/>
          <w:i/>
          <w:iCs/>
          <w:color w:val="000000"/>
          <w:sz w:val="24"/>
          <w:szCs w:val="24"/>
          <w:lang w:bidi="ar-SA"/>
        </w:rPr>
        <w:t>Aʿlām al-nisāʾ</w:t>
      </w:r>
      <w:r w:rsidRPr="00A277D1">
        <w:rPr>
          <w:rFonts w:ascii="Times New Roman" w:eastAsia="Times New Roman" w:hAnsi="Times New Roman" w:cs="Times New Roman"/>
          <w:color w:val="000000"/>
          <w:sz w:val="24"/>
          <w:szCs w:val="24"/>
          <w:lang w:bidi="ar-SA"/>
        </w:rPr>
        <w:t>, vol. 2, p. 91.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Sharīf al-Qarashī, </w:t>
      </w:r>
      <w:r w:rsidRPr="00A277D1">
        <w:rPr>
          <w:rFonts w:ascii="Times New Roman" w:eastAsia="Times New Roman" w:hAnsi="Times New Roman" w:cs="Times New Roman"/>
          <w:i/>
          <w:iCs/>
          <w:color w:val="000000"/>
          <w:sz w:val="24"/>
          <w:szCs w:val="24"/>
          <w:lang w:bidi="ar-SA"/>
        </w:rPr>
        <w:t>al-Sayyida Zaynab</w:t>
      </w:r>
      <w:r w:rsidRPr="00A277D1">
        <w:rPr>
          <w:rFonts w:ascii="Times New Roman" w:eastAsia="Times New Roman" w:hAnsi="Times New Roman" w:cs="Times New Roman"/>
          <w:color w:val="000000"/>
          <w:sz w:val="24"/>
          <w:szCs w:val="24"/>
          <w:lang w:bidi="ar-SA"/>
        </w:rPr>
        <w:t>, p. 39.</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Jazāʾirī, </w:t>
      </w:r>
      <w:r w:rsidRPr="00A277D1">
        <w:rPr>
          <w:rFonts w:ascii="Times New Roman" w:eastAsia="Times New Roman" w:hAnsi="Times New Roman" w:cs="Times New Roman"/>
          <w:i/>
          <w:iCs/>
          <w:color w:val="000000"/>
          <w:sz w:val="24"/>
          <w:szCs w:val="24"/>
          <w:lang w:bidi="ar-SA"/>
        </w:rPr>
        <w:t>al-Khaṣāʾiṣ al-zaynabīyya</w:t>
      </w:r>
      <w:r w:rsidRPr="00A277D1">
        <w:rPr>
          <w:rFonts w:ascii="Times New Roman" w:eastAsia="Times New Roman" w:hAnsi="Times New Roman" w:cs="Times New Roman"/>
          <w:color w:val="000000"/>
          <w:sz w:val="24"/>
          <w:szCs w:val="24"/>
          <w:lang w:bidi="ar-SA"/>
        </w:rPr>
        <w:t>, p. 44.</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Jazāʾirī, </w:t>
      </w:r>
      <w:r w:rsidRPr="00A277D1">
        <w:rPr>
          <w:rFonts w:ascii="Times New Roman" w:eastAsia="Times New Roman" w:hAnsi="Times New Roman" w:cs="Times New Roman"/>
          <w:i/>
          <w:iCs/>
          <w:color w:val="000000"/>
          <w:sz w:val="24"/>
          <w:szCs w:val="24"/>
          <w:lang w:bidi="ar-SA"/>
        </w:rPr>
        <w:t>al-Khaṣāʾiṣ al-zaynabīyya</w:t>
      </w:r>
      <w:r w:rsidRPr="00A277D1">
        <w:rPr>
          <w:rFonts w:ascii="Times New Roman" w:eastAsia="Times New Roman" w:hAnsi="Times New Roman" w:cs="Times New Roman"/>
          <w:color w:val="000000"/>
          <w:sz w:val="24"/>
          <w:szCs w:val="24"/>
          <w:lang w:bidi="ar-SA"/>
        </w:rPr>
        <w:t>, p. 52-53.</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Amīn, </w:t>
      </w:r>
      <w:r w:rsidRPr="00A277D1">
        <w:rPr>
          <w:rFonts w:ascii="Times New Roman" w:eastAsia="Times New Roman" w:hAnsi="Times New Roman" w:cs="Times New Roman"/>
          <w:i/>
          <w:iCs/>
          <w:color w:val="000000"/>
          <w:sz w:val="24"/>
          <w:szCs w:val="24"/>
          <w:lang w:bidi="ar-SA"/>
        </w:rPr>
        <w:t>Aʿyān al-Shīʿa</w:t>
      </w:r>
      <w:r w:rsidRPr="00A277D1">
        <w:rPr>
          <w:rFonts w:ascii="Times New Roman" w:eastAsia="Times New Roman" w:hAnsi="Times New Roman" w:cs="Times New Roman"/>
          <w:color w:val="000000"/>
          <w:sz w:val="24"/>
          <w:szCs w:val="24"/>
          <w:lang w:bidi="ar-SA"/>
        </w:rPr>
        <w:t>, vol. 7, p. 137.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Athīr, </w:t>
      </w:r>
      <w:r w:rsidRPr="00A277D1">
        <w:rPr>
          <w:rFonts w:ascii="Times New Roman" w:eastAsia="Times New Roman" w:hAnsi="Times New Roman" w:cs="Times New Roman"/>
          <w:i/>
          <w:iCs/>
          <w:color w:val="000000"/>
          <w:sz w:val="24"/>
          <w:szCs w:val="24"/>
          <w:lang w:bidi="ar-SA"/>
        </w:rPr>
        <w:t>Usd al-ghāba</w:t>
      </w:r>
      <w:r w:rsidRPr="00A277D1">
        <w:rPr>
          <w:rFonts w:ascii="Times New Roman" w:eastAsia="Times New Roman" w:hAnsi="Times New Roman" w:cs="Times New Roman"/>
          <w:color w:val="000000"/>
          <w:sz w:val="24"/>
          <w:szCs w:val="24"/>
          <w:lang w:bidi="ar-SA"/>
        </w:rPr>
        <w:t>, vol. 6, p. 133.</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Mufīd, </w:t>
      </w:r>
      <w:r w:rsidRPr="00A277D1">
        <w:rPr>
          <w:rFonts w:ascii="Times New Roman" w:eastAsia="Times New Roman" w:hAnsi="Times New Roman" w:cs="Times New Roman"/>
          <w:i/>
          <w:iCs/>
          <w:color w:val="000000"/>
          <w:sz w:val="24"/>
          <w:szCs w:val="24"/>
          <w:lang w:bidi="ar-SA"/>
        </w:rPr>
        <w:t>al-Irshād</w:t>
      </w:r>
      <w:r w:rsidRPr="00A277D1">
        <w:rPr>
          <w:rFonts w:ascii="Times New Roman" w:eastAsia="Times New Roman" w:hAnsi="Times New Roman" w:cs="Times New Roman"/>
          <w:color w:val="000000"/>
          <w:sz w:val="24"/>
          <w:szCs w:val="24"/>
          <w:lang w:bidi="ar-SA"/>
        </w:rPr>
        <w:t>, vol. 2, p. 125.</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Amīn, </w:t>
      </w:r>
      <w:r w:rsidRPr="00A277D1">
        <w:rPr>
          <w:rFonts w:ascii="Times New Roman" w:eastAsia="Times New Roman" w:hAnsi="Times New Roman" w:cs="Times New Roman"/>
          <w:i/>
          <w:iCs/>
          <w:color w:val="000000"/>
          <w:sz w:val="24"/>
          <w:szCs w:val="24"/>
          <w:lang w:bidi="ar-SA"/>
        </w:rPr>
        <w:t>Aʿyān al-Shīʿa</w:t>
      </w:r>
      <w:r w:rsidRPr="00A277D1">
        <w:rPr>
          <w:rFonts w:ascii="Times New Roman" w:eastAsia="Times New Roman" w:hAnsi="Times New Roman" w:cs="Times New Roman"/>
          <w:color w:val="000000"/>
          <w:sz w:val="24"/>
          <w:szCs w:val="24"/>
          <w:lang w:bidi="ar-SA"/>
        </w:rPr>
        <w:t>, vol. 7, p. 137.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Kaḥḥāla, </w:t>
      </w:r>
      <w:r w:rsidRPr="00A277D1">
        <w:rPr>
          <w:rFonts w:ascii="Times New Roman" w:eastAsia="Times New Roman" w:hAnsi="Times New Roman" w:cs="Times New Roman"/>
          <w:i/>
          <w:iCs/>
          <w:color w:val="000000"/>
          <w:sz w:val="24"/>
          <w:szCs w:val="24"/>
          <w:lang w:bidi="ar-SA"/>
        </w:rPr>
        <w:t>Aʿlām al-nisāʾ</w:t>
      </w:r>
      <w:r w:rsidRPr="00A277D1">
        <w:rPr>
          <w:rFonts w:ascii="Times New Roman" w:eastAsia="Times New Roman" w:hAnsi="Times New Roman" w:cs="Times New Roman"/>
          <w:color w:val="000000"/>
          <w:sz w:val="24"/>
          <w:szCs w:val="24"/>
          <w:lang w:bidi="ar-SA"/>
        </w:rPr>
        <w:t>, vol. 2, p. 92-97.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Kaḥḥāla, </w:t>
      </w:r>
      <w:r w:rsidRPr="00A277D1">
        <w:rPr>
          <w:rFonts w:ascii="Times New Roman" w:eastAsia="Times New Roman" w:hAnsi="Times New Roman" w:cs="Times New Roman"/>
          <w:i/>
          <w:iCs/>
          <w:color w:val="000000"/>
          <w:sz w:val="24"/>
          <w:szCs w:val="24"/>
          <w:lang w:bidi="ar-SA"/>
        </w:rPr>
        <w:t>Aʿlām al-nisāʾ</w:t>
      </w:r>
      <w:r w:rsidRPr="00A277D1">
        <w:rPr>
          <w:rFonts w:ascii="Times New Roman" w:eastAsia="Times New Roman" w:hAnsi="Times New Roman" w:cs="Times New Roman"/>
          <w:color w:val="000000"/>
          <w:sz w:val="24"/>
          <w:szCs w:val="24"/>
          <w:lang w:bidi="ar-SA"/>
        </w:rPr>
        <w:t>, vol. 2, p. 91.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Kaḥḥāla, </w:t>
      </w:r>
      <w:r w:rsidRPr="00A277D1">
        <w:rPr>
          <w:rFonts w:ascii="Times New Roman" w:eastAsia="Times New Roman" w:hAnsi="Times New Roman" w:cs="Times New Roman"/>
          <w:i/>
          <w:iCs/>
          <w:color w:val="000000"/>
          <w:sz w:val="24"/>
          <w:szCs w:val="24"/>
          <w:lang w:bidi="ar-SA"/>
        </w:rPr>
        <w:t>Aʿlām al-nisāʾ</w:t>
      </w:r>
      <w:r w:rsidRPr="00A277D1">
        <w:rPr>
          <w:rFonts w:ascii="Times New Roman" w:eastAsia="Times New Roman" w:hAnsi="Times New Roman" w:cs="Times New Roman"/>
          <w:color w:val="000000"/>
          <w:sz w:val="24"/>
          <w:szCs w:val="24"/>
          <w:lang w:bidi="ar-SA"/>
        </w:rPr>
        <w:t>, vol. 2, p. 91.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lastRenderedPageBreak/>
        <w:t xml:space="preserve">Maḥallātī, </w:t>
      </w:r>
      <w:r w:rsidRPr="00A277D1">
        <w:rPr>
          <w:rFonts w:ascii="Times New Roman" w:eastAsia="Times New Roman" w:hAnsi="Times New Roman" w:cs="Times New Roman"/>
          <w:i/>
          <w:iCs/>
          <w:color w:val="000000"/>
          <w:sz w:val="24"/>
          <w:szCs w:val="24"/>
          <w:lang w:bidi="ar-SA"/>
        </w:rPr>
        <w:t>Rayāḥīn al-sharīʿa</w:t>
      </w:r>
      <w:r w:rsidRPr="00A277D1">
        <w:rPr>
          <w:rFonts w:ascii="Times New Roman" w:eastAsia="Times New Roman" w:hAnsi="Times New Roman" w:cs="Times New Roman"/>
          <w:color w:val="000000"/>
          <w:sz w:val="24"/>
          <w:szCs w:val="24"/>
          <w:lang w:bidi="ar-SA"/>
        </w:rPr>
        <w:t>, vol. 3, p. 57.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Ṭabrisī, </w:t>
      </w:r>
      <w:r w:rsidRPr="00A277D1">
        <w:rPr>
          <w:rFonts w:ascii="Times New Roman" w:eastAsia="Times New Roman" w:hAnsi="Times New Roman" w:cs="Times New Roman"/>
          <w:i/>
          <w:iCs/>
          <w:color w:val="000000"/>
          <w:sz w:val="24"/>
          <w:szCs w:val="24"/>
          <w:lang w:bidi="ar-SA"/>
        </w:rPr>
        <w:t>al-Iḥtijāj</w:t>
      </w:r>
      <w:r w:rsidRPr="00A277D1">
        <w:rPr>
          <w:rFonts w:ascii="Times New Roman" w:eastAsia="Times New Roman" w:hAnsi="Times New Roman" w:cs="Times New Roman"/>
          <w:color w:val="000000"/>
          <w:sz w:val="24"/>
          <w:szCs w:val="24"/>
          <w:lang w:bidi="ar-SA"/>
        </w:rPr>
        <w:t>, vol. 2, p. 109.</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Naqdī, </w:t>
      </w:r>
      <w:r w:rsidRPr="00A277D1">
        <w:rPr>
          <w:rFonts w:ascii="Times New Roman" w:eastAsia="Times New Roman" w:hAnsi="Times New Roman" w:cs="Times New Roman"/>
          <w:i/>
          <w:iCs/>
          <w:color w:val="000000"/>
          <w:sz w:val="24"/>
          <w:szCs w:val="24"/>
          <w:lang w:bidi="ar-SA"/>
        </w:rPr>
        <w:t>Zaynab al-kubrā</w:t>
      </w:r>
      <w:r w:rsidRPr="00A277D1">
        <w:rPr>
          <w:rFonts w:ascii="Times New Roman" w:eastAsia="Times New Roman" w:hAnsi="Times New Roman" w:cs="Times New Roman"/>
          <w:color w:val="000000"/>
          <w:sz w:val="24"/>
          <w:szCs w:val="24"/>
          <w:lang w:bidi="ar-SA"/>
        </w:rPr>
        <w:t>, p. 61.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Maḥallātī, </w:t>
      </w:r>
      <w:r w:rsidRPr="00A277D1">
        <w:rPr>
          <w:rFonts w:ascii="Times New Roman" w:eastAsia="Times New Roman" w:hAnsi="Times New Roman" w:cs="Times New Roman"/>
          <w:i/>
          <w:iCs/>
          <w:color w:val="000000"/>
          <w:sz w:val="24"/>
          <w:szCs w:val="24"/>
          <w:lang w:bidi="ar-SA"/>
        </w:rPr>
        <w:t>Rayāḥīn al-sharīʿa</w:t>
      </w:r>
      <w:r w:rsidRPr="00A277D1">
        <w:rPr>
          <w:rFonts w:ascii="Times New Roman" w:eastAsia="Times New Roman" w:hAnsi="Times New Roman" w:cs="Times New Roman"/>
          <w:color w:val="000000"/>
          <w:sz w:val="24"/>
          <w:szCs w:val="24"/>
          <w:lang w:bidi="ar-SA"/>
        </w:rPr>
        <w:t>, vol. 3, p. 62.</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Maḥallātī, </w:t>
      </w:r>
      <w:r w:rsidRPr="00A277D1">
        <w:rPr>
          <w:rFonts w:ascii="Times New Roman" w:eastAsia="Times New Roman" w:hAnsi="Times New Roman" w:cs="Times New Roman"/>
          <w:i/>
          <w:iCs/>
          <w:color w:val="000000"/>
          <w:sz w:val="24"/>
          <w:szCs w:val="24"/>
          <w:lang w:bidi="ar-SA"/>
        </w:rPr>
        <w:t>Rayāḥīn al-sharīʿa</w:t>
      </w:r>
      <w:r w:rsidRPr="00A277D1">
        <w:rPr>
          <w:rFonts w:ascii="Times New Roman" w:eastAsia="Times New Roman" w:hAnsi="Times New Roman" w:cs="Times New Roman"/>
          <w:color w:val="000000"/>
          <w:sz w:val="24"/>
          <w:szCs w:val="24"/>
          <w:lang w:bidi="ar-SA"/>
        </w:rPr>
        <w:t>, vol. 3, p. 62.</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Fayḍ al-Islām, </w:t>
      </w:r>
      <w:r w:rsidRPr="00A277D1">
        <w:rPr>
          <w:rFonts w:ascii="Times New Roman" w:eastAsia="Times New Roman" w:hAnsi="Times New Roman" w:cs="Times New Roman"/>
          <w:i/>
          <w:iCs/>
          <w:color w:val="000000"/>
          <w:sz w:val="24"/>
          <w:szCs w:val="24"/>
          <w:lang w:bidi="ar-SA"/>
        </w:rPr>
        <w:t>Khātūn-i du sarā</w:t>
      </w:r>
      <w:r w:rsidRPr="00A277D1">
        <w:rPr>
          <w:rFonts w:ascii="Times New Roman" w:eastAsia="Times New Roman" w:hAnsi="Times New Roman" w:cs="Times New Roman"/>
          <w:color w:val="000000"/>
          <w:sz w:val="24"/>
          <w:szCs w:val="24"/>
          <w:lang w:bidi="ar-SA"/>
        </w:rPr>
        <w:t>, p. 185.</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117.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Mufīd, </w:t>
      </w:r>
      <w:r w:rsidRPr="00A277D1">
        <w:rPr>
          <w:rFonts w:ascii="Times New Roman" w:eastAsia="Times New Roman" w:hAnsi="Times New Roman" w:cs="Times New Roman"/>
          <w:i/>
          <w:iCs/>
          <w:color w:val="000000"/>
          <w:sz w:val="24"/>
          <w:szCs w:val="24"/>
          <w:lang w:bidi="ar-SA"/>
        </w:rPr>
        <w:t>al-Irshād</w:t>
      </w:r>
      <w:r w:rsidRPr="00A277D1">
        <w:rPr>
          <w:rFonts w:ascii="Times New Roman" w:eastAsia="Times New Roman" w:hAnsi="Times New Roman" w:cs="Times New Roman"/>
          <w:color w:val="000000"/>
          <w:sz w:val="24"/>
          <w:szCs w:val="24"/>
          <w:lang w:bidi="ar-SA"/>
        </w:rPr>
        <w:t>, vol. 2, p. 93-94.</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Mufīd, </w:t>
      </w:r>
      <w:r w:rsidRPr="00A277D1">
        <w:rPr>
          <w:rFonts w:ascii="Times New Roman" w:eastAsia="Times New Roman" w:hAnsi="Times New Roman" w:cs="Times New Roman"/>
          <w:i/>
          <w:iCs/>
          <w:color w:val="000000"/>
          <w:sz w:val="24"/>
          <w:szCs w:val="24"/>
          <w:lang w:bidi="ar-SA"/>
        </w:rPr>
        <w:t>al-Irshād</w:t>
      </w:r>
      <w:r w:rsidRPr="00A277D1">
        <w:rPr>
          <w:rFonts w:ascii="Times New Roman" w:eastAsia="Times New Roman" w:hAnsi="Times New Roman" w:cs="Times New Roman"/>
          <w:color w:val="000000"/>
          <w:sz w:val="24"/>
          <w:szCs w:val="24"/>
          <w:lang w:bidi="ar-SA"/>
        </w:rPr>
        <w:t>, vol. 2, p. 112.</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Ṭāwūs, </w:t>
      </w:r>
      <w:r w:rsidRPr="00A277D1">
        <w:rPr>
          <w:rFonts w:ascii="Times New Roman" w:eastAsia="Times New Roman" w:hAnsi="Times New Roman" w:cs="Times New Roman"/>
          <w:i/>
          <w:iCs/>
          <w:color w:val="000000"/>
          <w:sz w:val="24"/>
          <w:szCs w:val="24"/>
          <w:lang w:bidi="ar-SA"/>
        </w:rPr>
        <w:t>al-Luhūf</w:t>
      </w:r>
      <w:r w:rsidRPr="00A277D1">
        <w:rPr>
          <w:rFonts w:ascii="Times New Roman" w:eastAsia="Times New Roman" w:hAnsi="Times New Roman" w:cs="Times New Roman"/>
          <w:color w:val="000000"/>
          <w:sz w:val="24"/>
          <w:szCs w:val="24"/>
          <w:lang w:bidi="ar-SA"/>
        </w:rPr>
        <w:t>, p. 159-161.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Fayḍ al-Islām, </w:t>
      </w:r>
      <w:r w:rsidRPr="00A277D1">
        <w:rPr>
          <w:rFonts w:ascii="Times New Roman" w:eastAsia="Times New Roman" w:hAnsi="Times New Roman" w:cs="Times New Roman"/>
          <w:i/>
          <w:iCs/>
          <w:color w:val="000000"/>
          <w:sz w:val="24"/>
          <w:szCs w:val="24"/>
          <w:lang w:bidi="ar-SA"/>
        </w:rPr>
        <w:t>Khātūn-i du sarā</w:t>
      </w:r>
      <w:r w:rsidRPr="00A277D1">
        <w:rPr>
          <w:rFonts w:ascii="Times New Roman" w:eastAsia="Times New Roman" w:hAnsi="Times New Roman" w:cs="Times New Roman"/>
          <w:color w:val="000000"/>
          <w:sz w:val="24"/>
          <w:szCs w:val="24"/>
          <w:lang w:bidi="ar-SA"/>
        </w:rPr>
        <w:t>, p. 185.</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Abū Mikhnaf, </w:t>
      </w:r>
      <w:r w:rsidRPr="00A277D1">
        <w:rPr>
          <w:rFonts w:ascii="Times New Roman" w:eastAsia="Times New Roman" w:hAnsi="Times New Roman" w:cs="Times New Roman"/>
          <w:i/>
          <w:iCs/>
          <w:color w:val="000000"/>
          <w:sz w:val="24"/>
          <w:szCs w:val="24"/>
          <w:lang w:bidi="ar-SA"/>
        </w:rPr>
        <w:t>Waqʿat al-ṭaff</w:t>
      </w:r>
      <w:r w:rsidRPr="00A277D1">
        <w:rPr>
          <w:rFonts w:ascii="Times New Roman" w:eastAsia="Times New Roman" w:hAnsi="Times New Roman" w:cs="Times New Roman"/>
          <w:color w:val="000000"/>
          <w:sz w:val="24"/>
          <w:szCs w:val="24"/>
          <w:lang w:bidi="ar-SA"/>
        </w:rPr>
        <w:t xml:space="preserve">, p. 259; 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117.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59.</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Abū Mikhnaf, </w:t>
      </w:r>
      <w:r w:rsidRPr="00A277D1">
        <w:rPr>
          <w:rFonts w:ascii="Times New Roman" w:eastAsia="Times New Roman" w:hAnsi="Times New Roman" w:cs="Times New Roman"/>
          <w:i/>
          <w:iCs/>
          <w:color w:val="000000"/>
          <w:sz w:val="24"/>
          <w:szCs w:val="24"/>
          <w:lang w:bidi="ar-SA"/>
        </w:rPr>
        <w:t>Waqʿat al-ṭaff</w:t>
      </w:r>
      <w:r w:rsidRPr="00A277D1">
        <w:rPr>
          <w:rFonts w:ascii="Times New Roman" w:eastAsia="Times New Roman" w:hAnsi="Times New Roman" w:cs="Times New Roman"/>
          <w:color w:val="000000"/>
          <w:sz w:val="24"/>
          <w:szCs w:val="24"/>
          <w:lang w:bidi="ar-SA"/>
        </w:rPr>
        <w:t xml:space="preserve">, p. 259; Ṭabarī, </w:t>
      </w:r>
      <w:r w:rsidRPr="00A277D1">
        <w:rPr>
          <w:rFonts w:ascii="Times New Roman" w:eastAsia="Times New Roman" w:hAnsi="Times New Roman" w:cs="Times New Roman"/>
          <w:i/>
          <w:iCs/>
          <w:color w:val="000000"/>
          <w:sz w:val="24"/>
          <w:szCs w:val="24"/>
          <w:lang w:bidi="ar-SA"/>
        </w:rPr>
        <w:t>Tārīkh al-umam wa l-mulūk</w:t>
      </w:r>
      <w:r w:rsidRPr="00A277D1">
        <w:rPr>
          <w:rFonts w:ascii="Times New Roman" w:eastAsia="Times New Roman" w:hAnsi="Times New Roman" w:cs="Times New Roman"/>
          <w:color w:val="000000"/>
          <w:sz w:val="24"/>
          <w:szCs w:val="24"/>
          <w:lang w:bidi="ar-SA"/>
        </w:rPr>
        <w:t>, vol. 5, p. 348-349.</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Ṭabrisī, </w:t>
      </w:r>
      <w:r w:rsidRPr="00A277D1">
        <w:rPr>
          <w:rFonts w:ascii="Times New Roman" w:eastAsia="Times New Roman" w:hAnsi="Times New Roman" w:cs="Times New Roman"/>
          <w:i/>
          <w:iCs/>
          <w:color w:val="000000"/>
          <w:sz w:val="24"/>
          <w:szCs w:val="24"/>
          <w:lang w:bidi="ar-SA"/>
        </w:rPr>
        <w:t>al-Iḥtijāj</w:t>
      </w:r>
      <w:r w:rsidRPr="00A277D1">
        <w:rPr>
          <w:rFonts w:ascii="Times New Roman" w:eastAsia="Times New Roman" w:hAnsi="Times New Roman" w:cs="Times New Roman"/>
          <w:color w:val="000000"/>
          <w:sz w:val="24"/>
          <w:szCs w:val="24"/>
          <w:lang w:bidi="ar-SA"/>
        </w:rPr>
        <w:t>, vol. 2, p. 109-110.</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Ṭabrisī, </w:t>
      </w:r>
      <w:r w:rsidRPr="00A277D1">
        <w:rPr>
          <w:rFonts w:ascii="Times New Roman" w:eastAsia="Times New Roman" w:hAnsi="Times New Roman" w:cs="Times New Roman"/>
          <w:i/>
          <w:iCs/>
          <w:color w:val="000000"/>
          <w:sz w:val="24"/>
          <w:szCs w:val="24"/>
          <w:lang w:bidi="ar-SA"/>
        </w:rPr>
        <w:t>al-Iḥtijāj</w:t>
      </w:r>
      <w:r w:rsidRPr="00A277D1">
        <w:rPr>
          <w:rFonts w:ascii="Times New Roman" w:eastAsia="Times New Roman" w:hAnsi="Times New Roman" w:cs="Times New Roman"/>
          <w:color w:val="000000"/>
          <w:sz w:val="24"/>
          <w:szCs w:val="24"/>
          <w:lang w:bidi="ar-SA"/>
        </w:rPr>
        <w:t>, vol. 2, p. 113.</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Ṣādiqī Ardistānī, </w:t>
      </w:r>
      <w:r w:rsidRPr="00A277D1">
        <w:rPr>
          <w:rFonts w:ascii="Times New Roman" w:eastAsia="Times New Roman" w:hAnsi="Times New Roman" w:cs="Times New Roman"/>
          <w:i/>
          <w:iCs/>
          <w:color w:val="000000"/>
          <w:sz w:val="24"/>
          <w:szCs w:val="24"/>
          <w:lang w:bidi="ar-SA"/>
        </w:rPr>
        <w:t>Zaynab-i qahramān</w:t>
      </w:r>
      <w:r w:rsidRPr="00A277D1">
        <w:rPr>
          <w:rFonts w:ascii="Times New Roman" w:eastAsia="Times New Roman" w:hAnsi="Times New Roman" w:cs="Times New Roman"/>
          <w:color w:val="000000"/>
          <w:sz w:val="24"/>
          <w:szCs w:val="24"/>
          <w:lang w:bidi="ar-SA"/>
        </w:rPr>
        <w:t>, p. 246.</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Abū Mikhnaf, </w:t>
      </w:r>
      <w:r w:rsidRPr="00A277D1">
        <w:rPr>
          <w:rFonts w:ascii="Times New Roman" w:eastAsia="Times New Roman" w:hAnsi="Times New Roman" w:cs="Times New Roman"/>
          <w:i/>
          <w:iCs/>
          <w:color w:val="000000"/>
          <w:sz w:val="24"/>
          <w:szCs w:val="24"/>
          <w:lang w:bidi="ar-SA"/>
        </w:rPr>
        <w:t>Waqʿat al-ṭaff</w:t>
      </w:r>
      <w:r w:rsidRPr="00A277D1">
        <w:rPr>
          <w:rFonts w:ascii="Times New Roman" w:eastAsia="Times New Roman" w:hAnsi="Times New Roman" w:cs="Times New Roman"/>
          <w:color w:val="000000"/>
          <w:sz w:val="24"/>
          <w:szCs w:val="24"/>
          <w:lang w:bidi="ar-SA"/>
        </w:rPr>
        <w:t xml:space="preserve">, p. 299-300; 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117.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Mufīd, </w:t>
      </w:r>
      <w:r w:rsidRPr="00A277D1">
        <w:rPr>
          <w:rFonts w:ascii="Times New Roman" w:eastAsia="Times New Roman" w:hAnsi="Times New Roman" w:cs="Times New Roman"/>
          <w:i/>
          <w:iCs/>
          <w:color w:val="000000"/>
          <w:sz w:val="24"/>
          <w:szCs w:val="24"/>
          <w:lang w:bidi="ar-SA"/>
        </w:rPr>
        <w:t>al-Irshād</w:t>
      </w:r>
      <w:r w:rsidRPr="00A277D1">
        <w:rPr>
          <w:rFonts w:ascii="Times New Roman" w:eastAsia="Times New Roman" w:hAnsi="Times New Roman" w:cs="Times New Roman"/>
          <w:color w:val="000000"/>
          <w:sz w:val="24"/>
          <w:szCs w:val="24"/>
          <w:lang w:bidi="ar-SA"/>
        </w:rPr>
        <w:t>, vol. 2, p. 115-117.</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Hāshimīnizhād, </w:t>
      </w:r>
      <w:r w:rsidRPr="00A277D1">
        <w:rPr>
          <w:rFonts w:ascii="Times New Roman" w:eastAsia="Times New Roman" w:hAnsi="Times New Roman" w:cs="Times New Roman"/>
          <w:i/>
          <w:iCs/>
          <w:color w:val="000000"/>
          <w:sz w:val="24"/>
          <w:szCs w:val="24"/>
          <w:lang w:bidi="ar-SA"/>
        </w:rPr>
        <w:t>Darsī ki Ḥusayn bi insānhā āmūkht</w:t>
      </w:r>
      <w:r w:rsidRPr="00A277D1">
        <w:rPr>
          <w:rFonts w:ascii="Times New Roman" w:eastAsia="Times New Roman" w:hAnsi="Times New Roman" w:cs="Times New Roman"/>
          <w:color w:val="000000"/>
          <w:sz w:val="24"/>
          <w:szCs w:val="24"/>
          <w:lang w:bidi="ar-SA"/>
        </w:rPr>
        <w:t>, p. 236.</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Muḥammadī Ishtihārdī, </w:t>
      </w:r>
      <w:r w:rsidRPr="00A277D1">
        <w:rPr>
          <w:rFonts w:ascii="Times New Roman" w:eastAsia="Times New Roman" w:hAnsi="Times New Roman" w:cs="Times New Roman"/>
          <w:i/>
          <w:iCs/>
          <w:color w:val="000000"/>
          <w:sz w:val="24"/>
          <w:szCs w:val="24"/>
          <w:lang w:bidi="ar-SA"/>
        </w:rPr>
        <w:t>Haḍrat-i Zaynab</w:t>
      </w:r>
      <w:r w:rsidRPr="00A277D1">
        <w:rPr>
          <w:rFonts w:ascii="Times New Roman" w:eastAsia="Times New Roman" w:hAnsi="Times New Roman" w:cs="Times New Roman"/>
          <w:color w:val="000000"/>
          <w:sz w:val="24"/>
          <w:szCs w:val="24"/>
          <w:lang w:bidi="ar-SA"/>
        </w:rPr>
        <w:t>, p. 327-328.</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Hāshimīnizhād, </w:t>
      </w:r>
      <w:r w:rsidRPr="00A277D1">
        <w:rPr>
          <w:rFonts w:ascii="Times New Roman" w:eastAsia="Times New Roman" w:hAnsi="Times New Roman" w:cs="Times New Roman"/>
          <w:i/>
          <w:iCs/>
          <w:color w:val="000000"/>
          <w:sz w:val="24"/>
          <w:szCs w:val="24"/>
          <w:lang w:bidi="ar-SA"/>
        </w:rPr>
        <w:t>Darsī ki Ḥusayn bi insānhā āmūkht</w:t>
      </w:r>
      <w:r w:rsidRPr="00A277D1">
        <w:rPr>
          <w:rFonts w:ascii="Times New Roman" w:eastAsia="Times New Roman" w:hAnsi="Times New Roman" w:cs="Times New Roman"/>
          <w:color w:val="000000"/>
          <w:sz w:val="24"/>
          <w:szCs w:val="24"/>
          <w:lang w:bidi="ar-SA"/>
        </w:rPr>
        <w:t>, p. 330.</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Muḥammadī Ishtihārdī, </w:t>
      </w:r>
      <w:r w:rsidRPr="00A277D1">
        <w:rPr>
          <w:rFonts w:ascii="Times New Roman" w:eastAsia="Times New Roman" w:hAnsi="Times New Roman" w:cs="Times New Roman"/>
          <w:i/>
          <w:iCs/>
          <w:color w:val="000000"/>
          <w:sz w:val="24"/>
          <w:szCs w:val="24"/>
          <w:lang w:bidi="ar-SA"/>
        </w:rPr>
        <w:t>Haḍrat-i Zaynab</w:t>
      </w:r>
      <w:r w:rsidRPr="00A277D1">
        <w:rPr>
          <w:rFonts w:ascii="Times New Roman" w:eastAsia="Times New Roman" w:hAnsi="Times New Roman" w:cs="Times New Roman"/>
          <w:color w:val="000000"/>
          <w:sz w:val="24"/>
          <w:szCs w:val="24"/>
          <w:lang w:bidi="ar-SA"/>
        </w:rPr>
        <w:t>, p. 248.</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See: Ṭabrisī, </w:t>
      </w:r>
      <w:r w:rsidRPr="00A277D1">
        <w:rPr>
          <w:rFonts w:ascii="Times New Roman" w:eastAsia="Times New Roman" w:hAnsi="Times New Roman" w:cs="Times New Roman"/>
          <w:i/>
          <w:iCs/>
          <w:color w:val="000000"/>
          <w:sz w:val="24"/>
          <w:szCs w:val="24"/>
          <w:lang w:bidi="ar-SA"/>
        </w:rPr>
        <w:t>al-Iḥtijāj</w:t>
      </w:r>
      <w:r w:rsidRPr="00A277D1">
        <w:rPr>
          <w:rFonts w:ascii="Times New Roman" w:eastAsia="Times New Roman" w:hAnsi="Times New Roman" w:cs="Times New Roman"/>
          <w:color w:val="000000"/>
          <w:sz w:val="24"/>
          <w:szCs w:val="24"/>
          <w:lang w:bidi="ar-SA"/>
        </w:rPr>
        <w:t>, vol. 2, p. 122.</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Abū Mikhnaf, </w:t>
      </w:r>
      <w:r w:rsidRPr="00A277D1">
        <w:rPr>
          <w:rFonts w:ascii="Times New Roman" w:eastAsia="Times New Roman" w:hAnsi="Times New Roman" w:cs="Times New Roman"/>
          <w:i/>
          <w:iCs/>
          <w:color w:val="000000"/>
          <w:sz w:val="24"/>
          <w:szCs w:val="24"/>
          <w:lang w:bidi="ar-SA"/>
        </w:rPr>
        <w:t>Waqʿat al-ṭaff</w:t>
      </w:r>
      <w:r w:rsidRPr="00A277D1">
        <w:rPr>
          <w:rFonts w:ascii="Times New Roman" w:eastAsia="Times New Roman" w:hAnsi="Times New Roman" w:cs="Times New Roman"/>
          <w:color w:val="000000"/>
          <w:sz w:val="24"/>
          <w:szCs w:val="24"/>
          <w:lang w:bidi="ar-SA"/>
        </w:rPr>
        <w:t xml:space="preserve">, p. 305-307; Ibn Ṭāwūs, </w:t>
      </w:r>
      <w:r w:rsidRPr="00A277D1">
        <w:rPr>
          <w:rFonts w:ascii="Times New Roman" w:eastAsia="Times New Roman" w:hAnsi="Times New Roman" w:cs="Times New Roman"/>
          <w:i/>
          <w:iCs/>
          <w:color w:val="000000"/>
          <w:sz w:val="24"/>
          <w:szCs w:val="24"/>
          <w:lang w:bidi="ar-SA"/>
        </w:rPr>
        <w:t>al-Luhūf</w:t>
      </w:r>
      <w:r w:rsidRPr="00A277D1">
        <w:rPr>
          <w:rFonts w:ascii="Times New Roman" w:eastAsia="Times New Roman" w:hAnsi="Times New Roman" w:cs="Times New Roman"/>
          <w:color w:val="000000"/>
          <w:sz w:val="24"/>
          <w:szCs w:val="24"/>
          <w:lang w:bidi="ar-SA"/>
        </w:rPr>
        <w:t>, p. 213.</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Ṭāwūs, </w:t>
      </w:r>
      <w:r w:rsidRPr="00A277D1">
        <w:rPr>
          <w:rFonts w:ascii="Times New Roman" w:eastAsia="Times New Roman" w:hAnsi="Times New Roman" w:cs="Times New Roman"/>
          <w:i/>
          <w:iCs/>
          <w:color w:val="000000"/>
          <w:sz w:val="24"/>
          <w:szCs w:val="24"/>
          <w:lang w:bidi="ar-SA"/>
        </w:rPr>
        <w:t>al-Luhūf</w:t>
      </w:r>
      <w:r w:rsidRPr="00A277D1">
        <w:rPr>
          <w:rFonts w:ascii="Times New Roman" w:eastAsia="Times New Roman" w:hAnsi="Times New Roman" w:cs="Times New Roman"/>
          <w:color w:val="000000"/>
          <w:sz w:val="24"/>
          <w:szCs w:val="24"/>
          <w:lang w:bidi="ar-SA"/>
        </w:rPr>
        <w:t xml:space="preserve">, p. 135; 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135.</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Ibn Ṭāwūs, </w:t>
      </w:r>
      <w:r w:rsidRPr="00A277D1">
        <w:rPr>
          <w:rFonts w:ascii="Times New Roman" w:eastAsia="Times New Roman" w:hAnsi="Times New Roman" w:cs="Times New Roman"/>
          <w:i/>
          <w:iCs/>
          <w:color w:val="000000"/>
          <w:sz w:val="24"/>
          <w:szCs w:val="24"/>
          <w:lang w:bidi="ar-SA"/>
        </w:rPr>
        <w:t>al-Luhūf</w:t>
      </w:r>
      <w:r w:rsidRPr="00A277D1">
        <w:rPr>
          <w:rFonts w:ascii="Times New Roman" w:eastAsia="Times New Roman" w:hAnsi="Times New Roman" w:cs="Times New Roman"/>
          <w:color w:val="000000"/>
          <w:sz w:val="24"/>
          <w:szCs w:val="24"/>
          <w:lang w:bidi="ar-SA"/>
        </w:rPr>
        <w:t xml:space="preserve">, p. 221; Majlisī, </w:t>
      </w:r>
      <w:r w:rsidRPr="00A277D1">
        <w:rPr>
          <w:rFonts w:ascii="Times New Roman" w:eastAsia="Times New Roman" w:hAnsi="Times New Roman" w:cs="Times New Roman"/>
          <w:i/>
          <w:iCs/>
          <w:color w:val="000000"/>
          <w:sz w:val="24"/>
          <w:szCs w:val="24"/>
          <w:lang w:bidi="ar-SA"/>
        </w:rPr>
        <w:t>Biḥār al-anwār</w:t>
      </w:r>
      <w:r w:rsidRPr="00A277D1">
        <w:rPr>
          <w:rFonts w:ascii="Times New Roman" w:eastAsia="Times New Roman" w:hAnsi="Times New Roman" w:cs="Times New Roman"/>
          <w:color w:val="000000"/>
          <w:sz w:val="24"/>
          <w:szCs w:val="24"/>
          <w:lang w:bidi="ar-SA"/>
        </w:rPr>
        <w:t>, vol. 45, p. 135.</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See: Suyūṭī, </w:t>
      </w:r>
      <w:r w:rsidRPr="00A277D1">
        <w:rPr>
          <w:rFonts w:ascii="Times New Roman" w:eastAsia="Times New Roman" w:hAnsi="Times New Roman" w:cs="Times New Roman"/>
          <w:i/>
          <w:iCs/>
          <w:color w:val="000000"/>
          <w:sz w:val="24"/>
          <w:szCs w:val="24"/>
          <w:lang w:bidi="ar-SA"/>
        </w:rPr>
        <w:t>Tārīkh al-khulafāʾ</w:t>
      </w:r>
      <w:r w:rsidRPr="00A277D1">
        <w:rPr>
          <w:rFonts w:ascii="Times New Roman" w:eastAsia="Times New Roman" w:hAnsi="Times New Roman" w:cs="Times New Roman"/>
          <w:color w:val="000000"/>
          <w:sz w:val="24"/>
          <w:szCs w:val="24"/>
          <w:lang w:bidi="ar-SA"/>
        </w:rPr>
        <w:t>, p. 158.</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Abū Mikhnaf, </w:t>
      </w:r>
      <w:r w:rsidRPr="00A277D1">
        <w:rPr>
          <w:rFonts w:ascii="Times New Roman" w:eastAsia="Times New Roman" w:hAnsi="Times New Roman" w:cs="Times New Roman"/>
          <w:i/>
          <w:iCs/>
          <w:color w:val="000000"/>
          <w:sz w:val="24"/>
          <w:szCs w:val="24"/>
          <w:lang w:bidi="ar-SA"/>
        </w:rPr>
        <w:t>Waqʿat al-ṭaff</w:t>
      </w:r>
      <w:r w:rsidRPr="00A277D1">
        <w:rPr>
          <w:rFonts w:ascii="Times New Roman" w:eastAsia="Times New Roman" w:hAnsi="Times New Roman" w:cs="Times New Roman"/>
          <w:color w:val="000000"/>
          <w:sz w:val="24"/>
          <w:szCs w:val="24"/>
          <w:lang w:bidi="ar-SA"/>
        </w:rPr>
        <w:t>, p. 311.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Qazwīnī, </w:t>
      </w:r>
      <w:r w:rsidRPr="00A277D1">
        <w:rPr>
          <w:rFonts w:ascii="Times New Roman" w:eastAsia="Times New Roman" w:hAnsi="Times New Roman" w:cs="Times New Roman"/>
          <w:i/>
          <w:iCs/>
          <w:color w:val="000000"/>
          <w:sz w:val="24"/>
          <w:szCs w:val="24"/>
          <w:lang w:bidi="ar-SA"/>
        </w:rPr>
        <w:t>Zaynab al-kubrā</w:t>
      </w:r>
      <w:r w:rsidRPr="00A277D1">
        <w:rPr>
          <w:rFonts w:ascii="Times New Roman" w:eastAsia="Times New Roman" w:hAnsi="Times New Roman" w:cs="Times New Roman"/>
          <w:color w:val="000000"/>
          <w:sz w:val="24"/>
          <w:szCs w:val="24"/>
          <w:lang w:bidi="ar-SA"/>
        </w:rPr>
        <w:t>, p. 591.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Sharīf al-Qarashī, </w:t>
      </w:r>
      <w:r w:rsidRPr="00A277D1">
        <w:rPr>
          <w:rFonts w:ascii="Times New Roman" w:eastAsia="Times New Roman" w:hAnsi="Times New Roman" w:cs="Times New Roman"/>
          <w:i/>
          <w:iCs/>
          <w:color w:val="000000"/>
          <w:sz w:val="24"/>
          <w:szCs w:val="24"/>
          <w:lang w:bidi="ar-SA"/>
        </w:rPr>
        <w:t>al-Sayyida Zaynab</w:t>
      </w:r>
      <w:r w:rsidRPr="00A277D1">
        <w:rPr>
          <w:rFonts w:ascii="Times New Roman" w:eastAsia="Times New Roman" w:hAnsi="Times New Roman" w:cs="Times New Roman"/>
          <w:color w:val="000000"/>
          <w:sz w:val="24"/>
          <w:szCs w:val="24"/>
          <w:lang w:bidi="ar-SA"/>
        </w:rPr>
        <w:t>, p. 298.</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Amīn, </w:t>
      </w:r>
      <w:r w:rsidRPr="00A277D1">
        <w:rPr>
          <w:rFonts w:ascii="Times New Roman" w:eastAsia="Times New Roman" w:hAnsi="Times New Roman" w:cs="Times New Roman"/>
          <w:i/>
          <w:iCs/>
          <w:color w:val="000000"/>
          <w:sz w:val="24"/>
          <w:szCs w:val="24"/>
          <w:lang w:bidi="ar-SA"/>
        </w:rPr>
        <w:t>Aʿyān al-Shīʿa</w:t>
      </w:r>
      <w:r w:rsidRPr="00A277D1">
        <w:rPr>
          <w:rFonts w:ascii="Times New Roman" w:eastAsia="Times New Roman" w:hAnsi="Times New Roman" w:cs="Times New Roman"/>
          <w:color w:val="000000"/>
          <w:sz w:val="24"/>
          <w:szCs w:val="24"/>
          <w:lang w:bidi="ar-SA"/>
        </w:rPr>
        <w:t>, vol. 7, p. 140-141.</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Sharīf al-Qarashī, </w:t>
      </w:r>
      <w:r w:rsidRPr="00A277D1">
        <w:rPr>
          <w:rFonts w:ascii="Times New Roman" w:eastAsia="Times New Roman" w:hAnsi="Times New Roman" w:cs="Times New Roman"/>
          <w:i/>
          <w:iCs/>
          <w:color w:val="000000"/>
          <w:sz w:val="24"/>
          <w:szCs w:val="24"/>
          <w:lang w:bidi="ar-SA"/>
        </w:rPr>
        <w:t>al-Sayyida Zaynab</w:t>
      </w:r>
      <w:r w:rsidRPr="00A277D1">
        <w:rPr>
          <w:rFonts w:ascii="Times New Roman" w:eastAsia="Times New Roman" w:hAnsi="Times New Roman" w:cs="Times New Roman"/>
          <w:color w:val="000000"/>
          <w:sz w:val="24"/>
          <w:szCs w:val="24"/>
          <w:lang w:bidi="ar-SA"/>
        </w:rPr>
        <w:t>, p. 299.</w:t>
      </w:r>
    </w:p>
    <w:p w:rsidR="00A277D1" w:rsidRPr="00A277D1" w:rsidRDefault="00A277D1" w:rsidP="00A277D1">
      <w:pPr>
        <w:numPr>
          <w:ilvl w:val="0"/>
          <w:numId w:val="6"/>
        </w:numPr>
        <w:bidi w:val="0"/>
        <w:spacing w:before="100" w:beforeAutospacing="1" w:after="100" w:afterAutospacing="1" w:line="240" w:lineRule="auto"/>
        <w:jc w:val="both"/>
        <w:rPr>
          <w:rFonts w:ascii="Times New Roman" w:eastAsia="Times New Roman" w:hAnsi="Times New Roman" w:cs="Times New Roman"/>
          <w:sz w:val="24"/>
          <w:szCs w:val="24"/>
          <w:lang w:bidi="ar-SA"/>
        </w:rPr>
      </w:pPr>
    </w:p>
    <w:p w:rsidR="00A277D1" w:rsidRPr="00A277D1" w:rsidRDefault="00A277D1" w:rsidP="00A277D1">
      <w:pPr>
        <w:numPr>
          <w:ilvl w:val="0"/>
          <w:numId w:val="8"/>
        </w:numPr>
        <w:bidi w:val="0"/>
        <w:spacing w:before="100" w:beforeAutospacing="1" w:after="100" w:afterAutospacing="1" w:line="240" w:lineRule="auto"/>
        <w:jc w:val="both"/>
        <w:rPr>
          <w:rFonts w:ascii="Times New Roman" w:eastAsia="Times New Roman" w:hAnsi="Times New Roman" w:cs="Times New Roman"/>
          <w:sz w:val="24"/>
          <w:szCs w:val="24"/>
          <w:lang w:bidi="ar-SA"/>
        </w:rPr>
      </w:pPr>
      <w:r w:rsidRPr="00A277D1">
        <w:rPr>
          <w:rFonts w:ascii="Times New Roman" w:eastAsia="Times New Roman" w:hAnsi="Times New Roman" w:cs="Times New Roman"/>
          <w:color w:val="000000"/>
          <w:sz w:val="24"/>
          <w:szCs w:val="24"/>
          <w:lang w:bidi="ar-SA"/>
        </w:rPr>
        <w:t xml:space="preserve">Sharīf al-Qarashī, </w:t>
      </w:r>
      <w:r w:rsidRPr="00A277D1">
        <w:rPr>
          <w:rFonts w:ascii="Times New Roman" w:eastAsia="Times New Roman" w:hAnsi="Times New Roman" w:cs="Times New Roman"/>
          <w:i/>
          <w:iCs/>
          <w:color w:val="000000"/>
          <w:sz w:val="24"/>
          <w:szCs w:val="24"/>
          <w:lang w:bidi="ar-SA"/>
        </w:rPr>
        <w:t>al-Sayyida Zaynab</w:t>
      </w:r>
      <w:r w:rsidRPr="00A277D1">
        <w:rPr>
          <w:rFonts w:ascii="Times New Roman" w:eastAsia="Times New Roman" w:hAnsi="Times New Roman" w:cs="Times New Roman"/>
          <w:color w:val="000000"/>
          <w:sz w:val="24"/>
          <w:szCs w:val="24"/>
          <w:lang w:bidi="ar-SA"/>
        </w:rPr>
        <w:t>, p. 299.</w:t>
      </w:r>
    </w:p>
    <w:p w:rsidR="00A277D1" w:rsidRPr="00A277D1" w:rsidRDefault="00A277D1" w:rsidP="00A277D1">
      <w:pPr>
        <w:bidi w:val="0"/>
        <w:spacing w:before="100" w:beforeAutospacing="1" w:after="100" w:afterAutospacing="1" w:line="240" w:lineRule="auto"/>
        <w:jc w:val="both"/>
        <w:outlineLvl w:val="1"/>
        <w:rPr>
          <w:rFonts w:ascii="Times New Roman" w:eastAsia="Times New Roman" w:hAnsi="Times New Roman" w:cs="Times New Roman"/>
          <w:b/>
          <w:bCs/>
          <w:sz w:val="36"/>
          <w:szCs w:val="36"/>
          <w:lang w:bidi="ar-SA"/>
        </w:rPr>
      </w:pPr>
      <w:r w:rsidRPr="00A277D1">
        <w:rPr>
          <w:rFonts w:ascii="Times New Roman" w:eastAsia="Times New Roman" w:hAnsi="Times New Roman" w:cs="Times New Roman"/>
          <w:b/>
          <w:bCs/>
          <w:color w:val="000000"/>
          <w:sz w:val="36"/>
          <w:szCs w:val="36"/>
          <w:lang w:bidi="ar-SA"/>
        </w:rPr>
        <w:t>References</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Abū Mikhnaf, Lūṭ b. Yaḥyā. </w:t>
      </w:r>
      <w:r w:rsidRPr="00A277D1">
        <w:rPr>
          <w:rFonts w:ascii="Times New Roman" w:eastAsia="Times New Roman" w:hAnsi="Times New Roman" w:cs="Times New Roman"/>
          <w:i/>
          <w:iCs/>
          <w:sz w:val="24"/>
          <w:szCs w:val="24"/>
          <w:lang w:bidi="ar-SA"/>
        </w:rPr>
        <w:t>Waqʿat al-ṭaff</w:t>
      </w:r>
      <w:r w:rsidRPr="00A277D1">
        <w:rPr>
          <w:rFonts w:ascii="Times New Roman" w:eastAsia="Times New Roman" w:hAnsi="Times New Roman" w:cs="Times New Roman"/>
          <w:sz w:val="24"/>
          <w:szCs w:val="24"/>
          <w:lang w:bidi="ar-SA"/>
        </w:rPr>
        <w:t>. Edited by Yūsifī Gharawī. Second edition. Qom: al-Majmaʿ al-ʿĀlamī li-Ahl al-Bayt, 1427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Amīn, Sayyid Muḥsin al-. </w:t>
      </w:r>
      <w:r w:rsidRPr="00A277D1">
        <w:rPr>
          <w:rFonts w:ascii="Times New Roman" w:eastAsia="Times New Roman" w:hAnsi="Times New Roman" w:cs="Times New Roman"/>
          <w:i/>
          <w:iCs/>
          <w:sz w:val="24"/>
          <w:szCs w:val="24"/>
          <w:lang w:bidi="ar-SA"/>
        </w:rPr>
        <w:t>Aʿyān al-Shīʿa</w:t>
      </w:r>
      <w:r w:rsidRPr="00A277D1">
        <w:rPr>
          <w:rFonts w:ascii="Times New Roman" w:eastAsia="Times New Roman" w:hAnsi="Times New Roman" w:cs="Times New Roman"/>
          <w:sz w:val="24"/>
          <w:szCs w:val="24"/>
          <w:lang w:bidi="ar-SA"/>
        </w:rPr>
        <w:t>. Edited by Ḥasan al-Amīn. Beirut: Dār al-Taʿāruf li-l-Maṭbūʿāt, 1406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Fayḍ al-Islām, Sayyid ʿAlī Naqī al-. </w:t>
      </w:r>
      <w:r w:rsidRPr="00A277D1">
        <w:rPr>
          <w:rFonts w:ascii="Times New Roman" w:eastAsia="Times New Roman" w:hAnsi="Times New Roman" w:cs="Times New Roman"/>
          <w:i/>
          <w:iCs/>
          <w:sz w:val="24"/>
          <w:szCs w:val="24"/>
          <w:lang w:bidi="ar-SA"/>
        </w:rPr>
        <w:t>Khātūn-i du sarā sayyidatunā Zaynab al-Kubrā</w:t>
      </w:r>
      <w:r w:rsidRPr="00A277D1">
        <w:rPr>
          <w:rFonts w:ascii="Times New Roman" w:eastAsia="Times New Roman" w:hAnsi="Times New Roman" w:cs="Times New Roman"/>
          <w:sz w:val="24"/>
          <w:szCs w:val="24"/>
          <w:lang w:bidi="ar-SA"/>
        </w:rPr>
        <w:t>. Second edition. Tehran: Nashr-i Āthār-i Fayḍ al-Islām, 1366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Hāshimīnizhād, Sayyid ʿAbd al-Karīm. </w:t>
      </w:r>
      <w:r w:rsidRPr="00A277D1">
        <w:rPr>
          <w:rFonts w:ascii="Times New Roman" w:eastAsia="Times New Roman" w:hAnsi="Times New Roman" w:cs="Times New Roman"/>
          <w:i/>
          <w:iCs/>
          <w:sz w:val="24"/>
          <w:szCs w:val="24"/>
          <w:lang w:bidi="ar-SA"/>
        </w:rPr>
        <w:t>Darsī ki Ḥusayn bi insānhā āmūkht</w:t>
      </w:r>
      <w:r w:rsidRPr="00A277D1">
        <w:rPr>
          <w:rFonts w:ascii="Times New Roman" w:eastAsia="Times New Roman" w:hAnsi="Times New Roman" w:cs="Times New Roman"/>
          <w:sz w:val="24"/>
          <w:szCs w:val="24"/>
          <w:lang w:bidi="ar-SA"/>
        </w:rPr>
        <w:t>. Eleventh edition. Mashhad: Hāshimīnizhād, 1369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Ibn Athīr al-Jazarī, ʿAlī b. Muḥammad. </w:t>
      </w:r>
      <w:r w:rsidRPr="00A277D1">
        <w:rPr>
          <w:rFonts w:ascii="Times New Roman" w:eastAsia="Times New Roman" w:hAnsi="Times New Roman" w:cs="Times New Roman"/>
          <w:i/>
          <w:iCs/>
          <w:sz w:val="24"/>
          <w:szCs w:val="24"/>
          <w:lang w:bidi="ar-SA"/>
        </w:rPr>
        <w:t>Usd al-ghāba fī maʿrifat al-ṣaḥāba</w:t>
      </w:r>
      <w:r w:rsidRPr="00A277D1">
        <w:rPr>
          <w:rFonts w:ascii="Times New Roman" w:eastAsia="Times New Roman" w:hAnsi="Times New Roman" w:cs="Times New Roman"/>
          <w:sz w:val="24"/>
          <w:szCs w:val="24"/>
          <w:lang w:bidi="ar-SA"/>
        </w:rPr>
        <w:t>. Beirut: Dār al-Fikr, 1409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Ibn Manẓūr, Muḥammad b. Mukarram. </w:t>
      </w:r>
      <w:r w:rsidRPr="00A277D1">
        <w:rPr>
          <w:rFonts w:ascii="Times New Roman" w:eastAsia="Times New Roman" w:hAnsi="Times New Roman" w:cs="Times New Roman"/>
          <w:i/>
          <w:iCs/>
          <w:sz w:val="24"/>
          <w:szCs w:val="24"/>
          <w:lang w:bidi="ar-SA"/>
        </w:rPr>
        <w:t>Lisān al-ʿarab</w:t>
      </w:r>
      <w:r w:rsidRPr="00A277D1">
        <w:rPr>
          <w:rFonts w:ascii="Times New Roman" w:eastAsia="Times New Roman" w:hAnsi="Times New Roman" w:cs="Times New Roman"/>
          <w:sz w:val="24"/>
          <w:szCs w:val="24"/>
          <w:lang w:bidi="ar-SA"/>
        </w:rPr>
        <w:t>. Beirut: Dār al-Fikr, [n.d].</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Ibn Ṭāwūs, ʿAlī b. Mūsā. </w:t>
      </w:r>
      <w:r w:rsidRPr="00A277D1">
        <w:rPr>
          <w:rFonts w:ascii="Times New Roman" w:eastAsia="Times New Roman" w:hAnsi="Times New Roman" w:cs="Times New Roman"/>
          <w:i/>
          <w:iCs/>
          <w:sz w:val="24"/>
          <w:szCs w:val="24"/>
          <w:lang w:bidi="ar-SA"/>
        </w:rPr>
        <w:t>Al-Luhūf</w:t>
      </w:r>
      <w:r w:rsidRPr="00A277D1">
        <w:rPr>
          <w:rFonts w:ascii="Times New Roman" w:eastAsia="Times New Roman" w:hAnsi="Times New Roman" w:cs="Times New Roman"/>
          <w:sz w:val="24"/>
          <w:szCs w:val="24"/>
          <w:lang w:bidi="ar-SA"/>
        </w:rPr>
        <w:t>. Edited by ʿAqīqī Bakhshāyishī. Fifth edition. Qom: Daftar-i Nashr-i Nawīd-i Islām, 1378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Jazāʾirī, Sayyid Nūr al-Dīn al-. </w:t>
      </w:r>
      <w:r w:rsidRPr="00A277D1">
        <w:rPr>
          <w:rFonts w:ascii="Times New Roman" w:eastAsia="Times New Roman" w:hAnsi="Times New Roman" w:cs="Times New Roman"/>
          <w:i/>
          <w:iCs/>
          <w:sz w:val="24"/>
          <w:szCs w:val="24"/>
          <w:lang w:bidi="ar-SA"/>
        </w:rPr>
        <w:t>Al-Khaṣāʾiṣ al-zaynabīyya</w:t>
      </w:r>
      <w:r w:rsidRPr="00A277D1">
        <w:rPr>
          <w:rFonts w:ascii="Times New Roman" w:eastAsia="Times New Roman" w:hAnsi="Times New Roman" w:cs="Times New Roman"/>
          <w:sz w:val="24"/>
          <w:szCs w:val="24"/>
          <w:lang w:bidi="ar-SA"/>
        </w:rPr>
        <w:t>. Qom: Intishārāt-i al-Maktaba al-Ḥaydarīyya, 1425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Kaḥḥāla, ʿUmar Riḍā. </w:t>
      </w:r>
      <w:r w:rsidRPr="00A277D1">
        <w:rPr>
          <w:rFonts w:ascii="Times New Roman" w:eastAsia="Times New Roman" w:hAnsi="Times New Roman" w:cs="Times New Roman"/>
          <w:i/>
          <w:iCs/>
          <w:sz w:val="24"/>
          <w:szCs w:val="24"/>
          <w:lang w:bidi="ar-SA"/>
        </w:rPr>
        <w:t>Aʿlām al-nisāʾ fī ʿālamay al-ʿarab wa l-islām</w:t>
      </w:r>
      <w:r w:rsidRPr="00A277D1">
        <w:rPr>
          <w:rFonts w:ascii="Times New Roman" w:eastAsia="Times New Roman" w:hAnsi="Times New Roman" w:cs="Times New Roman"/>
          <w:sz w:val="24"/>
          <w:szCs w:val="24"/>
          <w:lang w:bidi="ar-SA"/>
        </w:rPr>
        <w:t>. Beirut: Muʾassisat al-Risāla, 2008.</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Maḥallātī, Dhabīḥ Allāh. </w:t>
      </w:r>
      <w:r w:rsidRPr="00A277D1">
        <w:rPr>
          <w:rFonts w:ascii="Times New Roman" w:eastAsia="Times New Roman" w:hAnsi="Times New Roman" w:cs="Times New Roman"/>
          <w:i/>
          <w:iCs/>
          <w:sz w:val="24"/>
          <w:szCs w:val="24"/>
          <w:lang w:bidi="ar-SA"/>
        </w:rPr>
        <w:t>Rayāḥīn al-sharīʿa</w:t>
      </w:r>
      <w:r w:rsidRPr="00A277D1">
        <w:rPr>
          <w:rFonts w:ascii="Times New Roman" w:eastAsia="Times New Roman" w:hAnsi="Times New Roman" w:cs="Times New Roman"/>
          <w:sz w:val="24"/>
          <w:szCs w:val="24"/>
          <w:lang w:bidi="ar-SA"/>
        </w:rPr>
        <w:t>. Tehran: Dār al-Kutub al-Islāmīyya, 1349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lastRenderedPageBreak/>
        <w:t xml:space="preserve">Majlisī, Muḥammad Bāqir al-. </w:t>
      </w:r>
      <w:r w:rsidRPr="00A277D1">
        <w:rPr>
          <w:rFonts w:ascii="Times New Roman" w:eastAsia="Times New Roman" w:hAnsi="Times New Roman" w:cs="Times New Roman"/>
          <w:i/>
          <w:iCs/>
          <w:sz w:val="24"/>
          <w:szCs w:val="24"/>
          <w:lang w:bidi="ar-SA"/>
        </w:rPr>
        <w:t>Biḥār al-anwār</w:t>
      </w:r>
      <w:r w:rsidRPr="00A277D1">
        <w:rPr>
          <w:rFonts w:ascii="Times New Roman" w:eastAsia="Times New Roman" w:hAnsi="Times New Roman" w:cs="Times New Roman"/>
          <w:sz w:val="24"/>
          <w:szCs w:val="24"/>
          <w:lang w:bidi="ar-SA"/>
        </w:rPr>
        <w:t>. Third edition. Beirut: Muʾassisat al-Wafāʾ, 1403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Mufīd, Muḥammad b. Muḥammad al-. </w:t>
      </w:r>
      <w:r w:rsidRPr="00A277D1">
        <w:rPr>
          <w:rFonts w:ascii="Times New Roman" w:eastAsia="Times New Roman" w:hAnsi="Times New Roman" w:cs="Times New Roman"/>
          <w:i/>
          <w:iCs/>
          <w:sz w:val="24"/>
          <w:szCs w:val="24"/>
          <w:lang w:bidi="ar-SA"/>
        </w:rPr>
        <w:t>Al-Irshād</w:t>
      </w:r>
      <w:r w:rsidRPr="00A277D1">
        <w:rPr>
          <w:rFonts w:ascii="Times New Roman" w:eastAsia="Times New Roman" w:hAnsi="Times New Roman" w:cs="Times New Roman"/>
          <w:sz w:val="24"/>
          <w:szCs w:val="24"/>
          <w:lang w:bidi="ar-SA"/>
        </w:rPr>
        <w:t>. Qom: al-Muʾtamar al-ʿĀlamī li-Alfīyat al-Shaykh al-Mufīd, 1372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Muḥammadī Ishtihārdī, Muḥammad. </w:t>
      </w:r>
      <w:r w:rsidRPr="00A277D1">
        <w:rPr>
          <w:rFonts w:ascii="Times New Roman" w:eastAsia="Times New Roman" w:hAnsi="Times New Roman" w:cs="Times New Roman"/>
          <w:i/>
          <w:iCs/>
          <w:sz w:val="24"/>
          <w:szCs w:val="24"/>
          <w:lang w:bidi="ar-SA"/>
        </w:rPr>
        <w:t>Haḍrat-i Zaynab furūgh-i tābān-i kawthar</w:t>
      </w:r>
      <w:r w:rsidRPr="00A277D1">
        <w:rPr>
          <w:rFonts w:ascii="Times New Roman" w:eastAsia="Times New Roman" w:hAnsi="Times New Roman" w:cs="Times New Roman"/>
          <w:sz w:val="24"/>
          <w:szCs w:val="24"/>
          <w:lang w:bidi="ar-SA"/>
        </w:rPr>
        <w:t>. Third edition. Tehran: Burhān, 1379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Naqdī, Jaʿfar al-. </w:t>
      </w:r>
      <w:r w:rsidRPr="00A277D1">
        <w:rPr>
          <w:rFonts w:ascii="Times New Roman" w:eastAsia="Times New Roman" w:hAnsi="Times New Roman" w:cs="Times New Roman"/>
          <w:i/>
          <w:iCs/>
          <w:sz w:val="24"/>
          <w:szCs w:val="24"/>
          <w:lang w:bidi="ar-SA"/>
        </w:rPr>
        <w:t>Zaynab al-kubrā bt. al-Imām</w:t>
      </w:r>
      <w:r w:rsidRPr="00A277D1">
        <w:rPr>
          <w:rFonts w:ascii="Times New Roman" w:eastAsia="Times New Roman" w:hAnsi="Times New Roman" w:cs="Times New Roman"/>
          <w:sz w:val="24"/>
          <w:szCs w:val="24"/>
          <w:lang w:bidi="ar-SA"/>
        </w:rPr>
        <w:t>. Najaf: al-Maktaba al-Ḥaydarīyya, 1361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Qazwīnī, Sayyid Muḥammad Kāẓim al-. </w:t>
      </w:r>
      <w:r w:rsidRPr="00A277D1">
        <w:rPr>
          <w:rFonts w:ascii="Times New Roman" w:eastAsia="Times New Roman" w:hAnsi="Times New Roman" w:cs="Times New Roman"/>
          <w:i/>
          <w:iCs/>
          <w:sz w:val="24"/>
          <w:szCs w:val="24"/>
          <w:lang w:bidi="ar-SA"/>
        </w:rPr>
        <w:t>Zaynab al-kubrā min al-mahd ilā l-laḥd</w:t>
      </w:r>
      <w:r w:rsidRPr="00A277D1">
        <w:rPr>
          <w:rFonts w:ascii="Times New Roman" w:eastAsia="Times New Roman" w:hAnsi="Times New Roman" w:cs="Times New Roman"/>
          <w:sz w:val="24"/>
          <w:szCs w:val="24"/>
          <w:lang w:bidi="ar-SA"/>
        </w:rPr>
        <w:t>. Qom: Dār al-Ghadīr, 1424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Ṣādiqī Ardistānī, Aḥmad. </w:t>
      </w:r>
      <w:r w:rsidRPr="00A277D1">
        <w:rPr>
          <w:rFonts w:ascii="Times New Roman" w:eastAsia="Times New Roman" w:hAnsi="Times New Roman" w:cs="Times New Roman"/>
          <w:i/>
          <w:iCs/>
          <w:sz w:val="24"/>
          <w:szCs w:val="24"/>
          <w:lang w:bidi="ar-SA"/>
        </w:rPr>
        <w:t>Zaynab-i qahramān</w:t>
      </w:r>
      <w:r w:rsidRPr="00A277D1">
        <w:rPr>
          <w:rFonts w:ascii="Times New Roman" w:eastAsia="Times New Roman" w:hAnsi="Times New Roman" w:cs="Times New Roman"/>
          <w:sz w:val="24"/>
          <w:szCs w:val="24"/>
          <w:lang w:bidi="ar-SA"/>
        </w:rPr>
        <w:t>. Tehran: Muṭahhar, 1372 Sh.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Sharīf al-Qarashī, Bāqir al-. </w:t>
      </w:r>
      <w:r w:rsidRPr="00A277D1">
        <w:rPr>
          <w:rFonts w:ascii="Times New Roman" w:eastAsia="Times New Roman" w:hAnsi="Times New Roman" w:cs="Times New Roman"/>
          <w:i/>
          <w:iCs/>
          <w:sz w:val="24"/>
          <w:szCs w:val="24"/>
          <w:lang w:bidi="ar-SA"/>
        </w:rPr>
        <w:t>Al-Sayyida Zaynab Bāṭalat tārīkh wa rāʾidat al-jihād</w:t>
      </w:r>
      <w:r w:rsidRPr="00A277D1">
        <w:rPr>
          <w:rFonts w:ascii="Times New Roman" w:eastAsia="Times New Roman" w:hAnsi="Times New Roman" w:cs="Times New Roman"/>
          <w:sz w:val="24"/>
          <w:szCs w:val="24"/>
          <w:lang w:bidi="ar-SA"/>
        </w:rPr>
        <w:t>. Beirut: Dār al-Maḥajja al-Bayḍāʾ, 1422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Suyūṭī, ʿAbd al-Raḥmān b. Abī Bakr al-. </w:t>
      </w:r>
      <w:r w:rsidRPr="00A277D1">
        <w:rPr>
          <w:rFonts w:ascii="Times New Roman" w:eastAsia="Times New Roman" w:hAnsi="Times New Roman" w:cs="Times New Roman"/>
          <w:i/>
          <w:iCs/>
          <w:sz w:val="24"/>
          <w:szCs w:val="24"/>
          <w:lang w:bidi="ar-SA"/>
        </w:rPr>
        <w:t>Tārīkh al-khulafāʾ</w:t>
      </w:r>
      <w:r w:rsidRPr="00A277D1">
        <w:rPr>
          <w:rFonts w:ascii="Times New Roman" w:eastAsia="Times New Roman" w:hAnsi="Times New Roman" w:cs="Times New Roman"/>
          <w:sz w:val="24"/>
          <w:szCs w:val="24"/>
          <w:lang w:bidi="ar-SA"/>
        </w:rPr>
        <w:t>. Edited by Ḥamdī. Riyadh: Maktabat Nazār Muṣṭafā al-Bāz, 1425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Ṭabarī, Muḥammad b. Jarīr al-. </w:t>
      </w:r>
      <w:r w:rsidRPr="00A277D1">
        <w:rPr>
          <w:rFonts w:ascii="Times New Roman" w:eastAsia="Times New Roman" w:hAnsi="Times New Roman" w:cs="Times New Roman"/>
          <w:i/>
          <w:iCs/>
          <w:sz w:val="24"/>
          <w:szCs w:val="24"/>
          <w:lang w:bidi="ar-SA"/>
        </w:rPr>
        <w:t>Tārīkh al-umam wa l-mulūk</w:t>
      </w:r>
      <w:r w:rsidRPr="00A277D1">
        <w:rPr>
          <w:rFonts w:ascii="Times New Roman" w:eastAsia="Times New Roman" w:hAnsi="Times New Roman" w:cs="Times New Roman"/>
          <w:sz w:val="24"/>
          <w:szCs w:val="24"/>
          <w:lang w:bidi="ar-SA"/>
        </w:rPr>
        <w:t>. Cairo: Maṭbaʿat al-Istiqāma, 1358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Ṭabrisī, Aḥmad b. ʿAlī al-. </w:t>
      </w:r>
      <w:r w:rsidRPr="00A277D1">
        <w:rPr>
          <w:rFonts w:ascii="Times New Roman" w:eastAsia="Times New Roman" w:hAnsi="Times New Roman" w:cs="Times New Roman"/>
          <w:i/>
          <w:iCs/>
          <w:sz w:val="24"/>
          <w:szCs w:val="24"/>
          <w:lang w:bidi="ar-SA"/>
        </w:rPr>
        <w:t>Al-Iḥtijāj</w:t>
      </w:r>
      <w:r w:rsidRPr="00A277D1">
        <w:rPr>
          <w:rFonts w:ascii="Times New Roman" w:eastAsia="Times New Roman" w:hAnsi="Times New Roman" w:cs="Times New Roman"/>
          <w:sz w:val="24"/>
          <w:szCs w:val="24"/>
          <w:lang w:bidi="ar-SA"/>
        </w:rPr>
        <w:t>. Edited by Ibrāhīm al-Bahādurī. Qom: Uswa, 1413 AH.</w:t>
      </w:r>
    </w:p>
    <w:p w:rsidR="00A277D1" w:rsidRPr="00A277D1" w:rsidRDefault="00A277D1" w:rsidP="00A277D1">
      <w:pPr>
        <w:numPr>
          <w:ilvl w:val="0"/>
          <w:numId w:val="9"/>
        </w:numPr>
        <w:bidi w:val="0"/>
        <w:spacing w:before="100" w:beforeAutospacing="1" w:after="100" w:afterAutospacing="1" w:line="240" w:lineRule="auto"/>
        <w:rPr>
          <w:rFonts w:ascii="Times New Roman" w:eastAsia="Times New Roman" w:hAnsi="Times New Roman" w:cs="Times New Roman"/>
          <w:sz w:val="24"/>
          <w:szCs w:val="24"/>
          <w:lang w:bidi="ar-SA"/>
        </w:rPr>
      </w:pPr>
      <w:r w:rsidRPr="00A277D1">
        <w:rPr>
          <w:rFonts w:ascii="Times New Roman" w:eastAsia="Times New Roman" w:hAnsi="Times New Roman" w:cs="Times New Roman"/>
          <w:sz w:val="24"/>
          <w:szCs w:val="24"/>
          <w:lang w:bidi="ar-SA"/>
        </w:rPr>
        <w:t xml:space="preserve">Zubaydī, Murtaḍā. </w:t>
      </w:r>
      <w:r w:rsidRPr="00A277D1">
        <w:rPr>
          <w:rFonts w:ascii="Times New Roman" w:eastAsia="Times New Roman" w:hAnsi="Times New Roman" w:cs="Times New Roman"/>
          <w:i/>
          <w:iCs/>
          <w:sz w:val="24"/>
          <w:szCs w:val="24"/>
          <w:lang w:bidi="ar-SA"/>
        </w:rPr>
        <w:t>Tāj al-ʿarūs</w:t>
      </w:r>
      <w:r w:rsidRPr="00A277D1">
        <w:rPr>
          <w:rFonts w:ascii="Times New Roman" w:eastAsia="Times New Roman" w:hAnsi="Times New Roman" w:cs="Times New Roman"/>
          <w:sz w:val="24"/>
          <w:szCs w:val="24"/>
          <w:lang w:bidi="ar-SA"/>
        </w:rPr>
        <w:t>. Beirut: Dār al-Fikr, 1414 AH.</w:t>
      </w:r>
    </w:p>
    <w:p w:rsidR="0012483E" w:rsidRDefault="00A277D1" w:rsidP="00A277D1">
      <w:pPr>
        <w:bidi w:val="0"/>
      </w:pPr>
      <w:bookmarkStart w:id="0" w:name="_GoBack"/>
      <w:bookmarkEnd w:id="0"/>
    </w:p>
    <w:sectPr w:rsidR="00124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C6946"/>
    <w:multiLevelType w:val="multilevel"/>
    <w:tmpl w:val="BFDC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34FB7"/>
    <w:multiLevelType w:val="multilevel"/>
    <w:tmpl w:val="E93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92E03"/>
    <w:multiLevelType w:val="multilevel"/>
    <w:tmpl w:val="DEF8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213D1D"/>
    <w:multiLevelType w:val="multilevel"/>
    <w:tmpl w:val="8C18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A92958"/>
    <w:multiLevelType w:val="multilevel"/>
    <w:tmpl w:val="AB2E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42503"/>
    <w:multiLevelType w:val="multilevel"/>
    <w:tmpl w:val="44AE2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41366D"/>
    <w:multiLevelType w:val="multilevel"/>
    <w:tmpl w:val="3F8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333E36"/>
    <w:multiLevelType w:val="multilevel"/>
    <w:tmpl w:val="D62E1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5"/>
  </w:num>
  <w:num w:numId="8">
    <w:abstractNumId w:val="5"/>
    <w:lvlOverride w:ilvl="0">
      <w:startOverride w:val="48"/>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0F"/>
    <w:rsid w:val="00044B3C"/>
    <w:rsid w:val="004E080F"/>
    <w:rsid w:val="0090221F"/>
    <w:rsid w:val="009479EC"/>
    <w:rsid w:val="009A034F"/>
    <w:rsid w:val="00A277D1"/>
    <w:rsid w:val="00E93CA8"/>
    <w:rsid w:val="00FA25FC"/>
    <w:rsid w:val="00FD3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9AA05-3FC8-4E01-B8D4-9773A850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5FC"/>
    <w:pPr>
      <w:bidi/>
      <w:spacing w:line="360" w:lineRule="auto"/>
    </w:pPr>
    <w:rPr>
      <w:rFonts w:cs="B Mitra"/>
      <w:szCs w:val="28"/>
      <w:lang w:bidi="fa-IR"/>
    </w:rPr>
  </w:style>
  <w:style w:type="paragraph" w:styleId="Heading1">
    <w:name w:val="heading 1"/>
    <w:aliases w:val="رفرنس"/>
    <w:basedOn w:val="Normal"/>
    <w:next w:val="Normal"/>
    <w:link w:val="Heading1Char"/>
    <w:uiPriority w:val="9"/>
    <w:qFormat/>
    <w:rsid w:val="009479EC"/>
    <w:pPr>
      <w:keepNext/>
      <w:keepLines/>
      <w:spacing w:before="240" w:after="0"/>
      <w:outlineLvl w:val="0"/>
    </w:pPr>
    <w:rPr>
      <w:rFonts w:asciiTheme="majorHAnsi" w:eastAsiaTheme="majorEastAsia" w:hAnsiTheme="majorHAnsi"/>
      <w:sz w:val="32"/>
      <w:szCs w:val="22"/>
      <w:lang w:bidi="ar-SA"/>
    </w:rPr>
  </w:style>
  <w:style w:type="paragraph" w:styleId="Heading2">
    <w:name w:val="heading 2"/>
    <w:basedOn w:val="Normal"/>
    <w:next w:val="Normal"/>
    <w:link w:val="Heading2Char"/>
    <w:uiPriority w:val="9"/>
    <w:unhideWhenUsed/>
    <w:qFormat/>
    <w:rsid w:val="0090221F"/>
    <w:pPr>
      <w:outlineLvl w:val="1"/>
    </w:pPr>
  </w:style>
  <w:style w:type="paragraph" w:styleId="Heading3">
    <w:name w:val="heading 3"/>
    <w:basedOn w:val="Normal"/>
    <w:next w:val="Normal"/>
    <w:link w:val="Heading3Char"/>
    <w:uiPriority w:val="9"/>
    <w:unhideWhenUsed/>
    <w:qFormat/>
    <w:rsid w:val="0090221F"/>
    <w:pPr>
      <w:outlineLvl w:val="2"/>
    </w:pPr>
  </w:style>
  <w:style w:type="paragraph" w:styleId="Heading4">
    <w:name w:val="heading 4"/>
    <w:basedOn w:val="Normal"/>
    <w:next w:val="Normal"/>
    <w:link w:val="Heading4Char"/>
    <w:uiPriority w:val="9"/>
    <w:semiHidden/>
    <w:unhideWhenUsed/>
    <w:qFormat/>
    <w:rsid w:val="0090221F"/>
    <w:pPr>
      <w:keepNext/>
      <w:keepLines/>
      <w:spacing w:before="40" w:after="0"/>
      <w:outlineLvl w:val="3"/>
    </w:pPr>
    <w:rPr>
      <w:rFonts w:asciiTheme="majorHAnsi" w:eastAsiaTheme="majorEastAsia" w:hAnsiTheme="majorHAnsi"/>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رفرنس Char"/>
    <w:basedOn w:val="DefaultParagraphFont"/>
    <w:link w:val="Heading1"/>
    <w:uiPriority w:val="9"/>
    <w:rsid w:val="009479EC"/>
    <w:rPr>
      <w:rFonts w:asciiTheme="majorHAnsi" w:eastAsiaTheme="majorEastAsia" w:hAnsiTheme="majorHAnsi" w:cs="B Mitra"/>
      <w:sz w:val="32"/>
    </w:rPr>
  </w:style>
  <w:style w:type="character" w:customStyle="1" w:styleId="Heading2Char">
    <w:name w:val="Heading 2 Char"/>
    <w:basedOn w:val="DefaultParagraphFont"/>
    <w:link w:val="Heading2"/>
    <w:uiPriority w:val="9"/>
    <w:rsid w:val="0090221F"/>
    <w:rPr>
      <w:rFonts w:cs="B Nazanin"/>
      <w:sz w:val="28"/>
      <w:szCs w:val="28"/>
    </w:rPr>
  </w:style>
  <w:style w:type="character" w:customStyle="1" w:styleId="Heading3Char">
    <w:name w:val="Heading 3 Char"/>
    <w:basedOn w:val="DefaultParagraphFont"/>
    <w:link w:val="Heading3"/>
    <w:uiPriority w:val="9"/>
    <w:rsid w:val="0090221F"/>
    <w:rPr>
      <w:rFonts w:cs="B Nazanin"/>
      <w:sz w:val="28"/>
      <w:szCs w:val="28"/>
    </w:rPr>
  </w:style>
  <w:style w:type="character" w:customStyle="1" w:styleId="Heading4Char">
    <w:name w:val="Heading 4 Char"/>
    <w:basedOn w:val="DefaultParagraphFont"/>
    <w:link w:val="Heading4"/>
    <w:uiPriority w:val="9"/>
    <w:semiHidden/>
    <w:rsid w:val="0090221F"/>
    <w:rPr>
      <w:rFonts w:asciiTheme="majorHAnsi" w:eastAsiaTheme="majorEastAsia" w:hAnsiTheme="majorHAnsi" w:cs="B Nazanin"/>
      <w:bCs/>
      <w:i/>
      <w:szCs w:val="32"/>
    </w:rPr>
  </w:style>
  <w:style w:type="character" w:customStyle="1" w:styleId="fn">
    <w:name w:val="fn"/>
    <w:basedOn w:val="DefaultParagraphFont"/>
    <w:rsid w:val="00A277D1"/>
  </w:style>
  <w:style w:type="character" w:styleId="Hyperlink">
    <w:name w:val="Hyperlink"/>
    <w:basedOn w:val="DefaultParagraphFont"/>
    <w:uiPriority w:val="99"/>
    <w:semiHidden/>
    <w:unhideWhenUsed/>
    <w:rsid w:val="00A277D1"/>
    <w:rPr>
      <w:color w:val="0000FF"/>
      <w:u w:val="single"/>
    </w:rPr>
  </w:style>
  <w:style w:type="character" w:styleId="FollowedHyperlink">
    <w:name w:val="FollowedHyperlink"/>
    <w:basedOn w:val="DefaultParagraphFont"/>
    <w:uiPriority w:val="99"/>
    <w:semiHidden/>
    <w:unhideWhenUsed/>
    <w:rsid w:val="00A277D1"/>
    <w:rPr>
      <w:color w:val="800080"/>
      <w:u w:val="single"/>
    </w:rPr>
  </w:style>
  <w:style w:type="paragraph" w:styleId="NormalWeb">
    <w:name w:val="Normal (Web)"/>
    <w:basedOn w:val="Normal"/>
    <w:uiPriority w:val="99"/>
    <w:semiHidden/>
    <w:unhideWhenUsed/>
    <w:rsid w:val="00A277D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tocnumber">
    <w:name w:val="tocnumber"/>
    <w:basedOn w:val="DefaultParagraphFont"/>
    <w:rsid w:val="00A277D1"/>
  </w:style>
  <w:style w:type="character" w:customStyle="1" w:styleId="toctext">
    <w:name w:val="toctext"/>
    <w:basedOn w:val="DefaultParagraphFont"/>
    <w:rsid w:val="00A277D1"/>
  </w:style>
  <w:style w:type="character" w:customStyle="1" w:styleId="mw-headline">
    <w:name w:val="mw-headline"/>
    <w:basedOn w:val="DefaultParagraphFont"/>
    <w:rsid w:val="00A277D1"/>
  </w:style>
  <w:style w:type="character" w:customStyle="1" w:styleId="reference-text">
    <w:name w:val="reference-text"/>
    <w:basedOn w:val="DefaultParagraphFont"/>
    <w:rsid w:val="00A27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88230">
      <w:bodyDiv w:val="1"/>
      <w:marLeft w:val="0"/>
      <w:marRight w:val="0"/>
      <w:marTop w:val="0"/>
      <w:marBottom w:val="0"/>
      <w:divBdr>
        <w:top w:val="none" w:sz="0" w:space="0" w:color="auto"/>
        <w:left w:val="none" w:sz="0" w:space="0" w:color="auto"/>
        <w:bottom w:val="none" w:sz="0" w:space="0" w:color="auto"/>
        <w:right w:val="none" w:sz="0" w:space="0" w:color="auto"/>
      </w:divBdr>
      <w:divsChild>
        <w:div w:id="1684477121">
          <w:marLeft w:val="0"/>
          <w:marRight w:val="0"/>
          <w:marTop w:val="0"/>
          <w:marBottom w:val="0"/>
          <w:divBdr>
            <w:top w:val="none" w:sz="0" w:space="0" w:color="auto"/>
            <w:left w:val="none" w:sz="0" w:space="0" w:color="auto"/>
            <w:bottom w:val="none" w:sz="0" w:space="0" w:color="auto"/>
            <w:right w:val="none" w:sz="0" w:space="0" w:color="auto"/>
          </w:divBdr>
        </w:div>
        <w:div w:id="1322539317">
          <w:marLeft w:val="0"/>
          <w:marRight w:val="0"/>
          <w:marTop w:val="0"/>
          <w:marBottom w:val="0"/>
          <w:divBdr>
            <w:top w:val="none" w:sz="0" w:space="0" w:color="auto"/>
            <w:left w:val="none" w:sz="0" w:space="0" w:color="auto"/>
            <w:bottom w:val="none" w:sz="0" w:space="0" w:color="auto"/>
            <w:right w:val="none" w:sz="0" w:space="0" w:color="auto"/>
          </w:divBdr>
        </w:div>
        <w:div w:id="1517042362">
          <w:marLeft w:val="0"/>
          <w:marRight w:val="0"/>
          <w:marTop w:val="0"/>
          <w:marBottom w:val="0"/>
          <w:divBdr>
            <w:top w:val="none" w:sz="0" w:space="0" w:color="auto"/>
            <w:left w:val="none" w:sz="0" w:space="0" w:color="auto"/>
            <w:bottom w:val="none" w:sz="0" w:space="0" w:color="auto"/>
            <w:right w:val="none" w:sz="0" w:space="0" w:color="auto"/>
          </w:divBdr>
          <w:divsChild>
            <w:div w:id="1288855354">
              <w:marLeft w:val="0"/>
              <w:marRight w:val="0"/>
              <w:marTop w:val="0"/>
              <w:marBottom w:val="0"/>
              <w:divBdr>
                <w:top w:val="none" w:sz="0" w:space="0" w:color="auto"/>
                <w:left w:val="none" w:sz="0" w:space="0" w:color="auto"/>
                <w:bottom w:val="none" w:sz="0" w:space="0" w:color="auto"/>
                <w:right w:val="none" w:sz="0" w:space="0" w:color="auto"/>
              </w:divBdr>
            </w:div>
          </w:divsChild>
        </w:div>
        <w:div w:id="551697790">
          <w:marLeft w:val="0"/>
          <w:marRight w:val="0"/>
          <w:marTop w:val="0"/>
          <w:marBottom w:val="0"/>
          <w:divBdr>
            <w:top w:val="none" w:sz="0" w:space="0" w:color="auto"/>
            <w:left w:val="none" w:sz="0" w:space="0" w:color="auto"/>
            <w:bottom w:val="none" w:sz="0" w:space="0" w:color="auto"/>
            <w:right w:val="none" w:sz="0" w:space="0" w:color="auto"/>
          </w:divBdr>
        </w:div>
        <w:div w:id="338701395">
          <w:marLeft w:val="0"/>
          <w:marRight w:val="0"/>
          <w:marTop w:val="0"/>
          <w:marBottom w:val="0"/>
          <w:divBdr>
            <w:top w:val="none" w:sz="0" w:space="0" w:color="auto"/>
            <w:left w:val="none" w:sz="0" w:space="0" w:color="auto"/>
            <w:bottom w:val="none" w:sz="0" w:space="0" w:color="auto"/>
            <w:right w:val="none" w:sz="0" w:space="0" w:color="auto"/>
          </w:divBdr>
          <w:divsChild>
            <w:div w:id="346030720">
              <w:marLeft w:val="0"/>
              <w:marRight w:val="0"/>
              <w:marTop w:val="0"/>
              <w:marBottom w:val="0"/>
              <w:divBdr>
                <w:top w:val="none" w:sz="0" w:space="0" w:color="auto"/>
                <w:left w:val="none" w:sz="0" w:space="0" w:color="auto"/>
                <w:bottom w:val="none" w:sz="0" w:space="0" w:color="auto"/>
                <w:right w:val="none" w:sz="0" w:space="0" w:color="auto"/>
              </w:divBdr>
            </w:div>
            <w:div w:id="1602761081">
              <w:marLeft w:val="0"/>
              <w:marRight w:val="0"/>
              <w:marTop w:val="0"/>
              <w:marBottom w:val="0"/>
              <w:divBdr>
                <w:top w:val="none" w:sz="0" w:space="0" w:color="auto"/>
                <w:left w:val="none" w:sz="0" w:space="0" w:color="auto"/>
                <w:bottom w:val="none" w:sz="0" w:space="0" w:color="auto"/>
                <w:right w:val="none" w:sz="0" w:space="0" w:color="auto"/>
              </w:divBdr>
            </w:div>
          </w:divsChild>
        </w:div>
        <w:div w:id="526138228">
          <w:marLeft w:val="0"/>
          <w:marRight w:val="0"/>
          <w:marTop w:val="0"/>
          <w:marBottom w:val="0"/>
          <w:divBdr>
            <w:top w:val="none" w:sz="0" w:space="0" w:color="auto"/>
            <w:left w:val="none" w:sz="0" w:space="0" w:color="auto"/>
            <w:bottom w:val="none" w:sz="0" w:space="0" w:color="auto"/>
            <w:right w:val="none" w:sz="0" w:space="0" w:color="auto"/>
          </w:divBdr>
          <w:divsChild>
            <w:div w:id="1163348694">
              <w:marLeft w:val="0"/>
              <w:marRight w:val="0"/>
              <w:marTop w:val="0"/>
              <w:marBottom w:val="0"/>
              <w:divBdr>
                <w:top w:val="none" w:sz="0" w:space="0" w:color="auto"/>
                <w:left w:val="none" w:sz="0" w:space="0" w:color="auto"/>
                <w:bottom w:val="none" w:sz="0" w:space="0" w:color="auto"/>
                <w:right w:val="none" w:sz="0" w:space="0" w:color="auto"/>
              </w:divBdr>
              <w:divsChild>
                <w:div w:id="308558582">
                  <w:marLeft w:val="0"/>
                  <w:marRight w:val="0"/>
                  <w:marTop w:val="0"/>
                  <w:marBottom w:val="0"/>
                  <w:divBdr>
                    <w:top w:val="none" w:sz="0" w:space="0" w:color="auto"/>
                    <w:left w:val="none" w:sz="0" w:space="0" w:color="auto"/>
                    <w:bottom w:val="none" w:sz="0" w:space="0" w:color="auto"/>
                    <w:right w:val="none" w:sz="0" w:space="0" w:color="auto"/>
                  </w:divBdr>
                </w:div>
                <w:div w:id="6949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5237">
          <w:marLeft w:val="0"/>
          <w:marRight w:val="0"/>
          <w:marTop w:val="0"/>
          <w:marBottom w:val="0"/>
          <w:divBdr>
            <w:top w:val="none" w:sz="0" w:space="0" w:color="auto"/>
            <w:left w:val="none" w:sz="0" w:space="0" w:color="auto"/>
            <w:bottom w:val="none" w:sz="0" w:space="0" w:color="auto"/>
            <w:right w:val="none" w:sz="0" w:space="0" w:color="auto"/>
          </w:divBdr>
          <w:divsChild>
            <w:div w:id="637302065">
              <w:marLeft w:val="0"/>
              <w:marRight w:val="0"/>
              <w:marTop w:val="0"/>
              <w:marBottom w:val="0"/>
              <w:divBdr>
                <w:top w:val="none" w:sz="0" w:space="0" w:color="auto"/>
                <w:left w:val="none" w:sz="0" w:space="0" w:color="auto"/>
                <w:bottom w:val="none" w:sz="0" w:space="0" w:color="auto"/>
                <w:right w:val="none" w:sz="0" w:space="0" w:color="auto"/>
              </w:divBdr>
            </w:div>
          </w:divsChild>
        </w:div>
        <w:div w:id="1868563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shia.net/view/Al-Sayyida_Zaynab_(a)" TargetMode="External"/><Relationship Id="rId21" Type="http://schemas.openxmlformats.org/officeDocument/2006/relationships/hyperlink" Target="https://en.wikishia.net/view/5" TargetMode="External"/><Relationship Id="rId42" Type="http://schemas.openxmlformats.org/officeDocument/2006/relationships/hyperlink" Target="https://en.wikishia.net/view/Al-Sayyida_Zaynab_(a)" TargetMode="External"/><Relationship Id="rId63" Type="http://schemas.openxmlformats.org/officeDocument/2006/relationships/hyperlink" Target="https://en.wikishia.net/view/Medina" TargetMode="External"/><Relationship Id="rId84" Type="http://schemas.openxmlformats.org/officeDocument/2006/relationships/hyperlink" Target="https://en.wikishia.net/view/Mu%27awiya" TargetMode="External"/><Relationship Id="rId138" Type="http://schemas.openxmlformats.org/officeDocument/2006/relationships/hyperlink" Target="https://en.wikishia.net/view/Allah" TargetMode="External"/><Relationship Id="rId159" Type="http://schemas.openxmlformats.org/officeDocument/2006/relationships/hyperlink" Target="https://en.wikishia.net/view/Imam_%27Ali_(a)" TargetMode="External"/><Relationship Id="rId170" Type="http://schemas.openxmlformats.org/officeDocument/2006/relationships/hyperlink" Target="https://en.wikishia.net/view/Imam_al-Husayn_(a)" TargetMode="External"/><Relationship Id="rId191" Type="http://schemas.openxmlformats.org/officeDocument/2006/relationships/hyperlink" Target="https://en.wikishia.net/index.php?title=Damascu&amp;action=edit&amp;redlink=1" TargetMode="External"/><Relationship Id="rId205" Type="http://schemas.openxmlformats.org/officeDocument/2006/relationships/hyperlink" Target="https://en.wikishia.net/view/A%27yan_al-Shi%27a" TargetMode="External"/><Relationship Id="rId107" Type="http://schemas.openxmlformats.org/officeDocument/2006/relationships/hyperlink" Target="https://en.wikishia.net/view/Fatima_bt._al-Husayn_(a)" TargetMode="External"/><Relationship Id="rId11" Type="http://schemas.openxmlformats.org/officeDocument/2006/relationships/hyperlink" Target="https://en.wikishia.net/view/5" TargetMode="External"/><Relationship Id="rId32" Type="http://schemas.openxmlformats.org/officeDocument/2006/relationships/hyperlink" Target="https://en.wikishia.net/view/Sermon_of_Lady_Zaynab_(a)_in_Kufa" TargetMode="External"/><Relationship Id="rId53" Type="http://schemas.openxmlformats.org/officeDocument/2006/relationships/hyperlink" Target="https://en.wikishia.net/view/Lady_Fatima_al-Zahra%27_(a)" TargetMode="External"/><Relationship Id="rId74" Type="http://schemas.openxmlformats.org/officeDocument/2006/relationships/hyperlink" Target="https://en.wikishia.net/view/Event_of_Karbala" TargetMode="External"/><Relationship Id="rId128" Type="http://schemas.openxmlformats.org/officeDocument/2006/relationships/hyperlink" Target="https://en.wikishia.net/view/Al-Sayyida_Zaynab_(a)" TargetMode="External"/><Relationship Id="rId149" Type="http://schemas.openxmlformats.org/officeDocument/2006/relationships/hyperlink" Target="https://en.wikishia.net/view/Fatima_bt._al-Husayn" TargetMode="External"/><Relationship Id="rId5" Type="http://schemas.openxmlformats.org/officeDocument/2006/relationships/hyperlink" Target="https://en.wikishia.net/view/File:%D8%AD%D8%B1%D9%85_%D8%AD%D8%B6%D8%B1%D8%AA_%D8%B2%DB%8C%D9%86%D8%A8.jpg" TargetMode="External"/><Relationship Id="rId90" Type="http://schemas.openxmlformats.org/officeDocument/2006/relationships/hyperlink" Target="https://en.wikishia.net/view/Kufa" TargetMode="External"/><Relationship Id="rId95" Type="http://schemas.openxmlformats.org/officeDocument/2006/relationships/hyperlink" Target="https://en.wikishia.net/view/Al-Sayyida_Zaynab_(a)" TargetMode="External"/><Relationship Id="rId160" Type="http://schemas.openxmlformats.org/officeDocument/2006/relationships/hyperlink" Target="https://en.wikishia.net/view/Abu_Sufyan" TargetMode="External"/><Relationship Id="rId165" Type="http://schemas.openxmlformats.org/officeDocument/2006/relationships/hyperlink" Target="https://en.wikishia.net/view/Imam_al-Husayn_(a)" TargetMode="External"/><Relationship Id="rId181" Type="http://schemas.openxmlformats.org/officeDocument/2006/relationships/hyperlink" Target="https://en.wikishia.net/view/Sayyida_Zaynab_Mosque" TargetMode="External"/><Relationship Id="rId186" Type="http://schemas.openxmlformats.org/officeDocument/2006/relationships/hyperlink" Target="https://en.wikishia.net/index.php?title=Nu%27man_b._Bashir&amp;action=edit&amp;redlink=1" TargetMode="External"/><Relationship Id="rId216" Type="http://schemas.openxmlformats.org/officeDocument/2006/relationships/fontTable" Target="fontTable.xml"/><Relationship Id="rId211" Type="http://schemas.openxmlformats.org/officeDocument/2006/relationships/hyperlink" Target="https://en.wikishia.net/view/Maqam_of_Lady_Zaynab_(a)" TargetMode="External"/><Relationship Id="rId22" Type="http://schemas.openxmlformats.org/officeDocument/2006/relationships/hyperlink" Target="https://en.wikishia.net/index.php?title=626_CE&amp;action=edit&amp;redlink=1" TargetMode="External"/><Relationship Id="rId27" Type="http://schemas.openxmlformats.org/officeDocument/2006/relationships/hyperlink" Target="https://en.wikishia.net/view/%27Abd_Allah_b._Ja%27far" TargetMode="External"/><Relationship Id="rId43" Type="http://schemas.openxmlformats.org/officeDocument/2006/relationships/hyperlink" Target="https://en.wikishia.net/view/Al-Sayyida_Zaynab_(a)" TargetMode="External"/><Relationship Id="rId48" Type="http://schemas.openxmlformats.org/officeDocument/2006/relationships/hyperlink" Target="https://en.wikishia.net/view/Al-Sayyida_Zaynab_(a)" TargetMode="External"/><Relationship Id="rId64" Type="http://schemas.openxmlformats.org/officeDocument/2006/relationships/hyperlink" Target="https://en.wikishia.net/view/Al-Sayyida_Zaynab_(a)" TargetMode="External"/><Relationship Id="rId69" Type="http://schemas.openxmlformats.org/officeDocument/2006/relationships/hyperlink" Target="https://en.wikishia.net/view/Khadija_(a)" TargetMode="External"/><Relationship Id="rId113" Type="http://schemas.openxmlformats.org/officeDocument/2006/relationships/hyperlink" Target="https://en.wikishia.net/view/Al-Sayyida_Zaynab_(a)" TargetMode="External"/><Relationship Id="rId118" Type="http://schemas.openxmlformats.org/officeDocument/2006/relationships/hyperlink" Target="https://en.wikishia.net/view/Al-Shaykh_al-Mufid" TargetMode="External"/><Relationship Id="rId134" Type="http://schemas.openxmlformats.org/officeDocument/2006/relationships/hyperlink" Target="https://en.wikishia.net/view/Ashura" TargetMode="External"/><Relationship Id="rId139" Type="http://schemas.openxmlformats.org/officeDocument/2006/relationships/hyperlink" Target="https://en.wikishia.net/view/Ali" TargetMode="External"/><Relationship Id="rId80" Type="http://schemas.openxmlformats.org/officeDocument/2006/relationships/hyperlink" Target="https://en.wikishia.net/view/Muhammad_b._%27Abd_Allah_b._Ja%27far" TargetMode="External"/><Relationship Id="rId85" Type="http://schemas.openxmlformats.org/officeDocument/2006/relationships/hyperlink" Target="https://en.wikishia.net/view/Yazid" TargetMode="External"/><Relationship Id="rId150" Type="http://schemas.openxmlformats.org/officeDocument/2006/relationships/hyperlink" Target="https://en.wikishia.net/view/Kufa" TargetMode="External"/><Relationship Id="rId155" Type="http://schemas.openxmlformats.org/officeDocument/2006/relationships/hyperlink" Target="https://en.wikishia.net/view/Ubayd_Allah_b._Ziyad" TargetMode="External"/><Relationship Id="rId171" Type="http://schemas.openxmlformats.org/officeDocument/2006/relationships/hyperlink" Target="https://en.wikishia.net/view/Al-Sayyida_Zaynab_(a)" TargetMode="External"/><Relationship Id="rId176" Type="http://schemas.openxmlformats.org/officeDocument/2006/relationships/hyperlink" Target="https://en.wikishia.net/view/Al-Sayyida_Zaynab_(a)" TargetMode="External"/><Relationship Id="rId192" Type="http://schemas.openxmlformats.org/officeDocument/2006/relationships/hyperlink" Target="https://en.wikishia.net/view/Ahl_al-Bayt_(a)" TargetMode="External"/><Relationship Id="rId197" Type="http://schemas.openxmlformats.org/officeDocument/2006/relationships/hyperlink" Target="https://en.wikishia.net/view/62" TargetMode="External"/><Relationship Id="rId206" Type="http://schemas.openxmlformats.org/officeDocument/2006/relationships/hyperlink" Target="https://en.wikishia.net/view/Al-Sayyida_Zaynab_(a)" TargetMode="External"/><Relationship Id="rId201" Type="http://schemas.openxmlformats.org/officeDocument/2006/relationships/hyperlink" Target="https://en.wikishia.net/view/Al-Sayyida_Zaynab_(a)" TargetMode="External"/><Relationship Id="rId12" Type="http://schemas.openxmlformats.org/officeDocument/2006/relationships/hyperlink" Target="https://en.wikishia.net/view/October_2" TargetMode="External"/><Relationship Id="rId17" Type="http://schemas.openxmlformats.org/officeDocument/2006/relationships/hyperlink" Target="https://en.wikishia.net/view/62" TargetMode="External"/><Relationship Id="rId33" Type="http://schemas.openxmlformats.org/officeDocument/2006/relationships/hyperlink" Target="https://en.wikishia.net/view/Yazid" TargetMode="External"/><Relationship Id="rId38" Type="http://schemas.openxmlformats.org/officeDocument/2006/relationships/hyperlink" Target="https://en.wikishia.net/view/Al-Sayyida_Zaynab_(a)" TargetMode="External"/><Relationship Id="rId59" Type="http://schemas.openxmlformats.org/officeDocument/2006/relationships/hyperlink" Target="https://en.wikishia.net/view/October_2" TargetMode="External"/><Relationship Id="rId103" Type="http://schemas.openxmlformats.org/officeDocument/2006/relationships/hyperlink" Target="https://en.wikishia.net/view/Tahajjud" TargetMode="External"/><Relationship Id="rId108" Type="http://schemas.openxmlformats.org/officeDocument/2006/relationships/hyperlink" Target="https://en.wikishia.net/view/Eve_of_Ashura" TargetMode="External"/><Relationship Id="rId124" Type="http://schemas.openxmlformats.org/officeDocument/2006/relationships/hyperlink" Target="https://en.wikishia.net/view/Imam_al-Husayn_(a)" TargetMode="External"/><Relationship Id="rId129" Type="http://schemas.openxmlformats.org/officeDocument/2006/relationships/hyperlink" Target="https://en.wikishia.net/view/Medina" TargetMode="External"/><Relationship Id="rId54" Type="http://schemas.openxmlformats.org/officeDocument/2006/relationships/hyperlink" Target="https://en.wikishia.net/view/Al-Sayyida_Zaynab_(a)" TargetMode="External"/><Relationship Id="rId70" Type="http://schemas.openxmlformats.org/officeDocument/2006/relationships/hyperlink" Target="https://en.wikishia.net/view/Al-Sayyida_Zaynab_(a)" TargetMode="External"/><Relationship Id="rId75" Type="http://schemas.openxmlformats.org/officeDocument/2006/relationships/hyperlink" Target="https://en.wikishia.net/view/Imam_al-Husayn_(a)" TargetMode="External"/><Relationship Id="rId91" Type="http://schemas.openxmlformats.org/officeDocument/2006/relationships/hyperlink" Target="https://en.wikishia.net/view/Al-Sayyida_Zaynab_(a)" TargetMode="External"/><Relationship Id="rId96" Type="http://schemas.openxmlformats.org/officeDocument/2006/relationships/hyperlink" Target="https://en.wikishia.net/view/Fatima_bt._al-Husayn" TargetMode="External"/><Relationship Id="rId140" Type="http://schemas.openxmlformats.org/officeDocument/2006/relationships/hyperlink" Target="https://en.wikishia.net/view/Al-Sayyida_Zaynab_(a)" TargetMode="External"/><Relationship Id="rId145" Type="http://schemas.openxmlformats.org/officeDocument/2006/relationships/hyperlink" Target="https://en.wikishia.net/view/Al-Sayyida_Zaynab_(a)" TargetMode="External"/><Relationship Id="rId161" Type="http://schemas.openxmlformats.org/officeDocument/2006/relationships/hyperlink" Target="https://en.wikishia.net/view/Prophet_(s)" TargetMode="External"/><Relationship Id="rId166" Type="http://schemas.openxmlformats.org/officeDocument/2006/relationships/hyperlink" Target="https://en.wikishia.net/view/Al-Sayyida_Zaynab_(a)" TargetMode="External"/><Relationship Id="rId182" Type="http://schemas.openxmlformats.org/officeDocument/2006/relationships/hyperlink" Target="https://en.wikishia.net/index.php?title=Cairo&amp;action=edit&amp;redlink=1" TargetMode="External"/><Relationship Id="rId187" Type="http://schemas.openxmlformats.org/officeDocument/2006/relationships/hyperlink" Target="https://en.wikishia.net/view/Al-Sayyida_Zaynab_(a)" TargetMode="External"/><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212" Type="http://schemas.openxmlformats.org/officeDocument/2006/relationships/hyperlink" Target="https://en.wikishia.net/view/Egypt" TargetMode="External"/><Relationship Id="rId23" Type="http://schemas.openxmlformats.org/officeDocument/2006/relationships/hyperlink" Target="https://en.wikishia.net/view/62" TargetMode="External"/><Relationship Id="rId28" Type="http://schemas.openxmlformats.org/officeDocument/2006/relationships/hyperlink" Target="https://en.wikishia.net/view/Imam_al-Husayn_(a)" TargetMode="External"/><Relationship Id="rId49" Type="http://schemas.openxmlformats.org/officeDocument/2006/relationships/hyperlink" Target="https://en.wikishia.net/view/Al-Sayyida_Zaynab_(a)" TargetMode="External"/><Relationship Id="rId114" Type="http://schemas.openxmlformats.org/officeDocument/2006/relationships/hyperlink" Target="https://en.wikishia.net/view/Day_of_Ashura" TargetMode="External"/><Relationship Id="rId119" Type="http://schemas.openxmlformats.org/officeDocument/2006/relationships/hyperlink" Target="https://en.wikishia.net/view/Imam_al-Sajjad_(a)" TargetMode="External"/><Relationship Id="rId44" Type="http://schemas.openxmlformats.org/officeDocument/2006/relationships/hyperlink" Target="https://en.wikishia.net/view/Al-Sayyida_Zaynab_(a)" TargetMode="External"/><Relationship Id="rId60" Type="http://schemas.openxmlformats.org/officeDocument/2006/relationships/hyperlink" Target="https://en.wikishia.net/index.php?title=626_CE&amp;action=edit&amp;redlink=1" TargetMode="External"/><Relationship Id="rId65" Type="http://schemas.openxmlformats.org/officeDocument/2006/relationships/hyperlink" Target="https://en.wikishia.net/view/Hadith" TargetMode="External"/><Relationship Id="rId81" Type="http://schemas.openxmlformats.org/officeDocument/2006/relationships/hyperlink" Target="https://en.wikishia.net/view/Al-Sayyida_Zaynab_(a)" TargetMode="External"/><Relationship Id="rId86" Type="http://schemas.openxmlformats.org/officeDocument/2006/relationships/hyperlink" Target="https://en.wikishia.net/view/Imam_al-Husayn_(a)" TargetMode="External"/><Relationship Id="rId130" Type="http://schemas.openxmlformats.org/officeDocument/2006/relationships/hyperlink" Target="https://en.wikishia.net/view/Prophet_(s)" TargetMode="External"/><Relationship Id="rId135" Type="http://schemas.openxmlformats.org/officeDocument/2006/relationships/hyperlink" Target="https://en.wikishia.net/index.php?title=Captives_of_Ashura%27&amp;action=edit&amp;redlink=1" TargetMode="External"/><Relationship Id="rId151" Type="http://schemas.openxmlformats.org/officeDocument/2006/relationships/hyperlink" Target="https://en.wikishia.net/view/Abd_Allah_b._Afif_al-Azdi" TargetMode="External"/><Relationship Id="rId156" Type="http://schemas.openxmlformats.org/officeDocument/2006/relationships/hyperlink" Target="https://en.wikishia.net/view/Martyrs_of_Karbala" TargetMode="External"/><Relationship Id="rId177" Type="http://schemas.openxmlformats.org/officeDocument/2006/relationships/hyperlink" Target="https://en.wikishia.net/view/Zaynabiyya" TargetMode="External"/><Relationship Id="rId198" Type="http://schemas.openxmlformats.org/officeDocument/2006/relationships/hyperlink" Target="https://en.wikishia.net/view/March_30" TargetMode="External"/><Relationship Id="rId172" Type="http://schemas.openxmlformats.org/officeDocument/2006/relationships/hyperlink" Target="https://en.wikishia.net/view/Prophet_Muhammad_(s)" TargetMode="External"/><Relationship Id="rId193" Type="http://schemas.openxmlformats.org/officeDocument/2006/relationships/hyperlink" Target="https://en.wikishia.net/view/Ruins_of_Syria" TargetMode="External"/><Relationship Id="rId202" Type="http://schemas.openxmlformats.org/officeDocument/2006/relationships/hyperlink" Target="https://en.wikishia.net/view/Al-Baqi%27_cemetery" TargetMode="External"/><Relationship Id="rId207" Type="http://schemas.openxmlformats.org/officeDocument/2006/relationships/hyperlink" Target="https://en.wikishia.net/view/Zaynabiyya" TargetMode="External"/><Relationship Id="rId13" Type="http://schemas.openxmlformats.org/officeDocument/2006/relationships/hyperlink" Target="https://en.wikishia.net/index.php?title=626_CE&amp;action=edit&amp;redlink=1" TargetMode="External"/><Relationship Id="rId18" Type="http://schemas.openxmlformats.org/officeDocument/2006/relationships/hyperlink" Target="https://en.wikishia.net/view/March_30" TargetMode="External"/><Relationship Id="rId39" Type="http://schemas.openxmlformats.org/officeDocument/2006/relationships/hyperlink" Target="https://en.wikishia.net/view/Al-Sayyida_Zaynab_(a)" TargetMode="External"/><Relationship Id="rId109" Type="http://schemas.openxmlformats.org/officeDocument/2006/relationships/hyperlink" Target="https://en.wikishia.net/view/Al-Sayyida_Zaynab_(a)" TargetMode="External"/><Relationship Id="rId34" Type="http://schemas.openxmlformats.org/officeDocument/2006/relationships/hyperlink" Target="https://en.wikishia.net/view/62" TargetMode="External"/><Relationship Id="rId50" Type="http://schemas.openxmlformats.org/officeDocument/2006/relationships/hyperlink" Target="https://en.wikishia.net/view/Al-Sayyida_Zaynab_(a)" TargetMode="External"/><Relationship Id="rId55" Type="http://schemas.openxmlformats.org/officeDocument/2006/relationships/hyperlink" Target="https://en.wikishia.net/view/Al-Sayyida_Zaynab_(a)" TargetMode="External"/><Relationship Id="rId76" Type="http://schemas.openxmlformats.org/officeDocument/2006/relationships/hyperlink" Target="https://en.wikishia.net/view/Al-Sayyida_Zaynab_(a)" TargetMode="External"/><Relationship Id="rId97" Type="http://schemas.openxmlformats.org/officeDocument/2006/relationships/hyperlink" Target="https://en.wikishia.net/view/Al-Sayyida_Zaynab_(a)" TargetMode="External"/><Relationship Id="rId104" Type="http://schemas.openxmlformats.org/officeDocument/2006/relationships/hyperlink" Target="https://en.wikishia.net/view/Al-Sayyida_Zaynab_(a)" TargetMode="External"/><Relationship Id="rId120" Type="http://schemas.openxmlformats.org/officeDocument/2006/relationships/hyperlink" Target="https://en.wikishia.net/view/Imam_al-Husayn_(a)" TargetMode="External"/><Relationship Id="rId125" Type="http://schemas.openxmlformats.org/officeDocument/2006/relationships/hyperlink" Target="https://en.wikishia.net/view/Umar_b._Sa%27d" TargetMode="External"/><Relationship Id="rId141" Type="http://schemas.openxmlformats.org/officeDocument/2006/relationships/hyperlink" Target="https://en.wikishia.net/view/Kufa" TargetMode="External"/><Relationship Id="rId146" Type="http://schemas.openxmlformats.org/officeDocument/2006/relationships/hyperlink" Target="https://en.wikishia.net/index.php?title=Umayyads&amp;action=edit&amp;redlink=1" TargetMode="External"/><Relationship Id="rId167" Type="http://schemas.openxmlformats.org/officeDocument/2006/relationships/hyperlink" Target="https://en.wikishia.net/view/Verse" TargetMode="External"/><Relationship Id="rId188" Type="http://schemas.openxmlformats.org/officeDocument/2006/relationships/hyperlink" Target="https://en.wikishia.net/view/Ubayd_Allah_b._Ziyad" TargetMode="External"/><Relationship Id="rId7" Type="http://schemas.openxmlformats.org/officeDocument/2006/relationships/hyperlink" Target="https://en.wikishia.net/view/Shrine_of_Lady_Zaynab_(a)" TargetMode="External"/><Relationship Id="rId71" Type="http://schemas.openxmlformats.org/officeDocument/2006/relationships/hyperlink" Target="https://en.wikishia.net/view/Banu_Hashim" TargetMode="External"/><Relationship Id="rId92" Type="http://schemas.openxmlformats.org/officeDocument/2006/relationships/hyperlink" Target="https://en.wikishia.net/view/Hadith" TargetMode="External"/><Relationship Id="rId162" Type="http://schemas.openxmlformats.org/officeDocument/2006/relationships/hyperlink" Target="https://en.wikishia.net/view/Al-Sayyida_Zaynab_(a)" TargetMode="External"/><Relationship Id="rId183" Type="http://schemas.openxmlformats.org/officeDocument/2006/relationships/hyperlink" Target="https://en.wikishia.net/view/Egypt" TargetMode="External"/><Relationship Id="rId213" Type="http://schemas.openxmlformats.org/officeDocument/2006/relationships/hyperlink" Target="https://en.wikishia.net/view/Al-Sayyida_Zaynab_(a)" TargetMode="External"/><Relationship Id="rId2" Type="http://schemas.openxmlformats.org/officeDocument/2006/relationships/styles" Target="styles.xml"/><Relationship Id="rId29" Type="http://schemas.openxmlformats.org/officeDocument/2006/relationships/hyperlink" Target="https://en.wikishia.net/view/Day_of_Ashura_(events)" TargetMode="External"/><Relationship Id="rId24" Type="http://schemas.openxmlformats.org/officeDocument/2006/relationships/hyperlink" Target="https://en.wikishia.net/index.php?title=682_CE&amp;action=edit&amp;redlink=1" TargetMode="External"/><Relationship Id="rId40" Type="http://schemas.openxmlformats.org/officeDocument/2006/relationships/hyperlink" Target="https://en.wikishia.net/view/Al-Sayyida_Zaynab_(a)" TargetMode="External"/><Relationship Id="rId45" Type="http://schemas.openxmlformats.org/officeDocument/2006/relationships/hyperlink" Target="https://en.wikishia.net/view/Al-Sayyida_Zaynab_(a)" TargetMode="External"/><Relationship Id="rId66" Type="http://schemas.openxmlformats.org/officeDocument/2006/relationships/hyperlink" Target="https://en.wikishia.net/view/Prophet_(s)" TargetMode="External"/><Relationship Id="rId87" Type="http://schemas.openxmlformats.org/officeDocument/2006/relationships/hyperlink" Target="https://en.wikishia.net/index.php?title=Al-Qasim_b._Muhammad_b._Ja%27far_b._Abi_Talib&amp;action=edit&amp;redlink=1" TargetMode="External"/><Relationship Id="rId110" Type="http://schemas.openxmlformats.org/officeDocument/2006/relationships/hyperlink" Target="https://en.wikishia.net/view/Imam_al-Husayn_(a)" TargetMode="External"/><Relationship Id="rId115" Type="http://schemas.openxmlformats.org/officeDocument/2006/relationships/hyperlink" Target="https://en.wikishia.net/view/Al-Sayyida_Zaynab_(a)" TargetMode="External"/><Relationship Id="rId131" Type="http://schemas.openxmlformats.org/officeDocument/2006/relationships/hyperlink" Target="https://en.wikishia.net/view/Al-Sayyida_Zaynab_(a)" TargetMode="External"/><Relationship Id="rId136" Type="http://schemas.openxmlformats.org/officeDocument/2006/relationships/hyperlink" Target="https://en.wikishia.net/view/Kufa" TargetMode="External"/><Relationship Id="rId157" Type="http://schemas.openxmlformats.org/officeDocument/2006/relationships/hyperlink" Target="https://en.wikishia.net/index.php?title=Damascus&amp;action=edit&amp;redlink=1" TargetMode="External"/><Relationship Id="rId178" Type="http://schemas.openxmlformats.org/officeDocument/2006/relationships/hyperlink" Target="https://en.wikishia.net/index.php?title=Syria&amp;action=edit&amp;redlink=1" TargetMode="External"/><Relationship Id="rId61" Type="http://schemas.openxmlformats.org/officeDocument/2006/relationships/hyperlink" Target="https://en.wikishia.net/view/6" TargetMode="External"/><Relationship Id="rId82" Type="http://schemas.openxmlformats.org/officeDocument/2006/relationships/hyperlink" Target="https://en.wikishia.net/view/Battle_of_Karbala" TargetMode="External"/><Relationship Id="rId152" Type="http://schemas.openxmlformats.org/officeDocument/2006/relationships/hyperlink" Target="https://en.wikishia.net/view/Zayd_b._Arqam" TargetMode="External"/><Relationship Id="rId173" Type="http://schemas.openxmlformats.org/officeDocument/2006/relationships/hyperlink" Target="https://en.wikishia.net/view/Islam" TargetMode="External"/><Relationship Id="rId194" Type="http://schemas.openxmlformats.org/officeDocument/2006/relationships/hyperlink" Target="https://en.wikishia.net/view/Al-Sayyida_Zaynab_(a)" TargetMode="External"/><Relationship Id="rId199" Type="http://schemas.openxmlformats.org/officeDocument/2006/relationships/hyperlink" Target="https://en.wikishia.net/index.php?title=682_CE&amp;action=edit&amp;redlink=1" TargetMode="External"/><Relationship Id="rId203" Type="http://schemas.openxmlformats.org/officeDocument/2006/relationships/hyperlink" Target="https://en.wikishia.net/view/Medina" TargetMode="External"/><Relationship Id="rId208" Type="http://schemas.openxmlformats.org/officeDocument/2006/relationships/hyperlink" Target="https://en.wikishia.net/index.php?title=Damascus&amp;action=edit&amp;redlink=1" TargetMode="External"/><Relationship Id="rId19" Type="http://schemas.openxmlformats.org/officeDocument/2006/relationships/hyperlink" Target="https://en.wikishia.net/index.php?title=682_CE&amp;action=edit&amp;redlink=1" TargetMode="External"/><Relationship Id="rId14" Type="http://schemas.openxmlformats.org/officeDocument/2006/relationships/hyperlink" Target="https://en.wikishia.net/view/Medina" TargetMode="External"/><Relationship Id="rId30" Type="http://schemas.openxmlformats.org/officeDocument/2006/relationships/hyperlink" Target="https://en.wikishia.net/view/Kufa" TargetMode="External"/><Relationship Id="rId35" Type="http://schemas.openxmlformats.org/officeDocument/2006/relationships/hyperlink" Target="https://en.wikishia.net/view/Al-Sayyida_Zaynab_(a)" TargetMode="External"/><Relationship Id="rId56" Type="http://schemas.openxmlformats.org/officeDocument/2006/relationships/hyperlink" Target="https://en.wikishia.net/view/Al-Sayyida_Zaynab_(a)" TargetMode="External"/><Relationship Id="rId77" Type="http://schemas.openxmlformats.org/officeDocument/2006/relationships/hyperlink" Target="https://en.wikishia.net/view/Abd_Allah_b._Ja%27far_al-Tayyar" TargetMode="External"/><Relationship Id="rId100" Type="http://schemas.openxmlformats.org/officeDocument/2006/relationships/hyperlink" Target="https://en.wikishia.net/view/Sermon_of_Lady_Zaynab_(a)_in_Kufa" TargetMode="External"/><Relationship Id="rId105" Type="http://schemas.openxmlformats.org/officeDocument/2006/relationships/hyperlink" Target="https://en.wikishia.net/view/Muharram_10" TargetMode="External"/><Relationship Id="rId126" Type="http://schemas.openxmlformats.org/officeDocument/2006/relationships/hyperlink" Target="https://en.wikishia.net/view/Al-Sayyida_Zaynab_(a)" TargetMode="External"/><Relationship Id="rId147" Type="http://schemas.openxmlformats.org/officeDocument/2006/relationships/hyperlink" Target="https://en.wikishia.net/view/Imam_al-Sajjad_(a)" TargetMode="External"/><Relationship Id="rId168" Type="http://schemas.openxmlformats.org/officeDocument/2006/relationships/hyperlink" Target="https://en.wikishia.net/view/Qur%27an" TargetMode="External"/><Relationship Id="rId8" Type="http://schemas.openxmlformats.org/officeDocument/2006/relationships/hyperlink" Target="https://en.wikishia.net/view/%27Ali_b._Abi_Talib_(a)" TargetMode="External"/><Relationship Id="rId51" Type="http://schemas.openxmlformats.org/officeDocument/2006/relationships/hyperlink" Target="https://en.wikishia.net/view/Al-Sayyida_Zaynab_(a)" TargetMode="External"/><Relationship Id="rId72" Type="http://schemas.openxmlformats.org/officeDocument/2006/relationships/hyperlink" Target="https://en.wikishia.net/view/Al-Sayyida_Zaynab_(a)" TargetMode="External"/><Relationship Id="rId93" Type="http://schemas.openxmlformats.org/officeDocument/2006/relationships/hyperlink" Target="https://en.wikishia.net/view/Imam_Ali_(a)" TargetMode="External"/><Relationship Id="rId98" Type="http://schemas.openxmlformats.org/officeDocument/2006/relationships/hyperlink" Target="https://en.wikishia.net/view/Al-Sayyida_Zaynab_(a)" TargetMode="External"/><Relationship Id="rId121" Type="http://schemas.openxmlformats.org/officeDocument/2006/relationships/hyperlink" Target="https://en.wikishia.net/view/Satan" TargetMode="External"/><Relationship Id="rId142" Type="http://schemas.openxmlformats.org/officeDocument/2006/relationships/hyperlink" Target="https://en.wikishia.net/view/Al-Sayyida_Zaynab_(a)" TargetMode="External"/><Relationship Id="rId163" Type="http://schemas.openxmlformats.org/officeDocument/2006/relationships/hyperlink" Target="https://en.wikishia.net/view/Imam_al-Sajjad_(a)" TargetMode="External"/><Relationship Id="rId184" Type="http://schemas.openxmlformats.org/officeDocument/2006/relationships/hyperlink" Target="https://en.wikishia.net/view/Imam_al-Husayn_(a)" TargetMode="External"/><Relationship Id="rId189" Type="http://schemas.openxmlformats.org/officeDocument/2006/relationships/hyperlink" Target="https://en.wikishia.net/view/Imam_al-Husayn_(a)" TargetMode="External"/><Relationship Id="rId3" Type="http://schemas.openxmlformats.org/officeDocument/2006/relationships/settings" Target="settings.xml"/><Relationship Id="rId214" Type="http://schemas.openxmlformats.org/officeDocument/2006/relationships/hyperlink" Target="https://en.wikishia.net/view/Ruqayya_bt._al-Imam_al-Husayn_(a)" TargetMode="External"/><Relationship Id="rId25" Type="http://schemas.openxmlformats.org/officeDocument/2006/relationships/hyperlink" Target="https://en.wikishia.net/view/Imam_Ali_(a)" TargetMode="External"/><Relationship Id="rId46" Type="http://schemas.openxmlformats.org/officeDocument/2006/relationships/hyperlink" Target="https://en.wikishia.net/view/Al-Sayyida_Zaynab_(a)" TargetMode="External"/><Relationship Id="rId67" Type="http://schemas.openxmlformats.org/officeDocument/2006/relationships/hyperlink" Target="https://en.wikishia.net/view/Gabriel" TargetMode="External"/><Relationship Id="rId116" Type="http://schemas.openxmlformats.org/officeDocument/2006/relationships/hyperlink" Target="https://en.wikishia.net/view/%27Ubayd_Allah_b._Ziyad" TargetMode="External"/><Relationship Id="rId137" Type="http://schemas.openxmlformats.org/officeDocument/2006/relationships/hyperlink" Target="https://en.wikishia.net/index.php?title=Bashir_b._Khuzaym_al-Asadi&amp;action=edit&amp;redlink=1" TargetMode="External"/><Relationship Id="rId158" Type="http://schemas.openxmlformats.org/officeDocument/2006/relationships/hyperlink" Target="https://en.wikishia.net/view/Al-Sayyida_Zaynab_(a)" TargetMode="External"/><Relationship Id="rId20" Type="http://schemas.openxmlformats.org/officeDocument/2006/relationships/hyperlink" Target="https://en.wikishia.net/index.php?title=Damascus&amp;action=edit&amp;redlink=1" TargetMode="External"/><Relationship Id="rId41" Type="http://schemas.openxmlformats.org/officeDocument/2006/relationships/hyperlink" Target="https://en.wikishia.net/view/Al-Sayyida_Zaynab_(a)" TargetMode="External"/><Relationship Id="rId62" Type="http://schemas.openxmlformats.org/officeDocument/2006/relationships/hyperlink" Target="https://en.wikishia.net/index.php?title=627&amp;action=edit&amp;redlink=1" TargetMode="External"/><Relationship Id="rId83" Type="http://schemas.openxmlformats.org/officeDocument/2006/relationships/hyperlink" Target="https://en.wikishia.net/view/Al-Sayyida_Zaynab_(a)" TargetMode="External"/><Relationship Id="rId88" Type="http://schemas.openxmlformats.org/officeDocument/2006/relationships/hyperlink" Target="https://en.wikishia.net/view/Al-Sayyida_Zaynab_(a)" TargetMode="External"/><Relationship Id="rId111" Type="http://schemas.openxmlformats.org/officeDocument/2006/relationships/hyperlink" Target="https://en.wikishia.net/view/Day_of_Ashura" TargetMode="External"/><Relationship Id="rId132" Type="http://schemas.openxmlformats.org/officeDocument/2006/relationships/hyperlink" Target="https://en.wikishia.net/view/Al-Sayyida_Zaynab_(a)" TargetMode="External"/><Relationship Id="rId153" Type="http://schemas.openxmlformats.org/officeDocument/2006/relationships/hyperlink" Target="https://en.wikishia.net/view/Al-Sayyida_Zaynab_(a)" TargetMode="External"/><Relationship Id="rId174" Type="http://schemas.openxmlformats.org/officeDocument/2006/relationships/hyperlink" Target="https://en.wikishia.net/view/Banu_Hashim" TargetMode="External"/><Relationship Id="rId179" Type="http://schemas.openxmlformats.org/officeDocument/2006/relationships/hyperlink" Target="https://en.wikishia.net/view/File:Sayyida_zaynab_mosque_cairo.jpg" TargetMode="External"/><Relationship Id="rId195" Type="http://schemas.openxmlformats.org/officeDocument/2006/relationships/hyperlink" Target="https://en.wikishia.net/view/Medina" TargetMode="External"/><Relationship Id="rId209" Type="http://schemas.openxmlformats.org/officeDocument/2006/relationships/hyperlink" Target="https://en.wikishia.net/index.php?title=Syria&amp;action=edit&amp;redlink=1" TargetMode="External"/><Relationship Id="rId190" Type="http://schemas.openxmlformats.org/officeDocument/2006/relationships/hyperlink" Target="https://en.wikishia.net/view/Al-Sayyida_Zaynab_(a)" TargetMode="External"/><Relationship Id="rId204" Type="http://schemas.openxmlformats.org/officeDocument/2006/relationships/hyperlink" Target="https://en.wikishia.net/view/Al-Sayyid_Muhsin_al-Amin" TargetMode="External"/><Relationship Id="rId15" Type="http://schemas.openxmlformats.org/officeDocument/2006/relationships/hyperlink" Target="https://en.wikishia.net/view/%27Abd_Allah_b._Ja%27far_b._Abi_Talib" TargetMode="External"/><Relationship Id="rId36" Type="http://schemas.openxmlformats.org/officeDocument/2006/relationships/hyperlink" Target="https://en.wikishia.net/view/Al-Sayyida_Zaynab_(a)" TargetMode="External"/><Relationship Id="rId57" Type="http://schemas.openxmlformats.org/officeDocument/2006/relationships/hyperlink" Target="https://en.wikishia.net/view/Jumada_I_5" TargetMode="External"/><Relationship Id="rId106" Type="http://schemas.openxmlformats.org/officeDocument/2006/relationships/hyperlink" Target="https://en.wikishia.net/view/61" TargetMode="External"/><Relationship Id="rId127" Type="http://schemas.openxmlformats.org/officeDocument/2006/relationships/hyperlink" Target="https://en.wikishia.net/view/Al-Sayyida_Zaynab_(a)" TargetMode="External"/><Relationship Id="rId10" Type="http://schemas.openxmlformats.org/officeDocument/2006/relationships/hyperlink" Target="https://en.wikishia.net/view/Jumada_I_5" TargetMode="External"/><Relationship Id="rId31" Type="http://schemas.openxmlformats.org/officeDocument/2006/relationships/hyperlink" Target="https://en.wikishia.net/index.php?title=Damascus&amp;action=edit&amp;redlink=1" TargetMode="External"/><Relationship Id="rId52" Type="http://schemas.openxmlformats.org/officeDocument/2006/relationships/hyperlink" Target="https://en.wikishia.net/view/Imam_%27Ali_(a)" TargetMode="External"/><Relationship Id="rId73" Type="http://schemas.openxmlformats.org/officeDocument/2006/relationships/hyperlink" Target="https://en.wikishia.net/view/Imam_al-Hasan_(a)" TargetMode="External"/><Relationship Id="rId78" Type="http://schemas.openxmlformats.org/officeDocument/2006/relationships/hyperlink" Target="https://en.wikishia.net/view/17" TargetMode="External"/><Relationship Id="rId94" Type="http://schemas.openxmlformats.org/officeDocument/2006/relationships/hyperlink" Target="https://en.wikishia.net/view/Lady_Fatimat_al-Zahra_(s)" TargetMode="External"/><Relationship Id="rId99" Type="http://schemas.openxmlformats.org/officeDocument/2006/relationships/hyperlink" Target="https://en.wikishia.net/view/Al-Sayyida_Zaynab_(a)" TargetMode="External"/><Relationship Id="rId101" Type="http://schemas.openxmlformats.org/officeDocument/2006/relationships/hyperlink" Target="https://en.wikishia.net/view/Ubayd_Allah_b._Ziyad" TargetMode="External"/><Relationship Id="rId122" Type="http://schemas.openxmlformats.org/officeDocument/2006/relationships/hyperlink" Target="https://en.wikishia.net/view/Al-Sayyida_Zaynab_(a)" TargetMode="External"/><Relationship Id="rId143" Type="http://schemas.openxmlformats.org/officeDocument/2006/relationships/hyperlink" Target="https://en.wikishia.net/view/Ubayd_Allah_b._Ziyad" TargetMode="External"/><Relationship Id="rId148" Type="http://schemas.openxmlformats.org/officeDocument/2006/relationships/hyperlink" Target="https://en.wikishia.net/index.php?title=Umm_Kulthum_bt._al-Imam_Ali_(a)&amp;action=edit&amp;redlink=1" TargetMode="External"/><Relationship Id="rId164" Type="http://schemas.openxmlformats.org/officeDocument/2006/relationships/hyperlink" Target="https://en.wikishia.net/view/Ahl_al-Bayt_(a)" TargetMode="External"/><Relationship Id="rId169" Type="http://schemas.openxmlformats.org/officeDocument/2006/relationships/hyperlink" Target="https://en.wikishia.net/view/Al-Sayyida_Zaynab_(a)" TargetMode="External"/><Relationship Id="rId185" Type="http://schemas.openxmlformats.org/officeDocument/2006/relationships/hyperlink" Target="https://en.wikishia.net/view/Al-Sayyida_Zaynab_(a)" TargetMode="External"/><Relationship Id="rId4" Type="http://schemas.openxmlformats.org/officeDocument/2006/relationships/webSettings" Target="webSettings.xml"/><Relationship Id="rId9" Type="http://schemas.openxmlformats.org/officeDocument/2006/relationships/hyperlink" Target="https://en.wikishia.net/view/Fatima_al-Zahra_(a)" TargetMode="External"/><Relationship Id="rId180" Type="http://schemas.openxmlformats.org/officeDocument/2006/relationships/image" Target="media/image2.jpeg"/><Relationship Id="rId210" Type="http://schemas.openxmlformats.org/officeDocument/2006/relationships/hyperlink" Target="https://en.wikishia.net/view/Al-Sayyida_Zaynab_(a)" TargetMode="External"/><Relationship Id="rId215" Type="http://schemas.openxmlformats.org/officeDocument/2006/relationships/hyperlink" Target="https://en.wikishia.net/view/Umayyad_Mosque" TargetMode="External"/><Relationship Id="rId26" Type="http://schemas.openxmlformats.org/officeDocument/2006/relationships/hyperlink" Target="https://en.wikishia.net/view/Lady_Fatima_al-Zahra%27_(a)" TargetMode="External"/><Relationship Id="rId47" Type="http://schemas.openxmlformats.org/officeDocument/2006/relationships/hyperlink" Target="https://en.wikishia.net/view/Al-Sayyida_Zaynab_(a)" TargetMode="External"/><Relationship Id="rId68" Type="http://schemas.openxmlformats.org/officeDocument/2006/relationships/hyperlink" Target="https://en.wikishia.net/view/Al-Sayyida_Zaynab_(a)" TargetMode="External"/><Relationship Id="rId89" Type="http://schemas.openxmlformats.org/officeDocument/2006/relationships/hyperlink" Target="https://en.wikishia.net/view/Qur%27an" TargetMode="External"/><Relationship Id="rId112" Type="http://schemas.openxmlformats.org/officeDocument/2006/relationships/hyperlink" Target="https://en.wikishia.net/view/Night_prayers" TargetMode="External"/><Relationship Id="rId133" Type="http://schemas.openxmlformats.org/officeDocument/2006/relationships/hyperlink" Target="https://en.wikishia.net/view/Al-Sayyida_Zaynab_(a)" TargetMode="External"/><Relationship Id="rId154" Type="http://schemas.openxmlformats.org/officeDocument/2006/relationships/hyperlink" Target="https://en.wikishia.net/view/Yazid_b._Mu%27awiya" TargetMode="External"/><Relationship Id="rId175" Type="http://schemas.openxmlformats.org/officeDocument/2006/relationships/hyperlink" Target="https://en.wikishia.net/view/Heaven" TargetMode="External"/><Relationship Id="rId196" Type="http://schemas.openxmlformats.org/officeDocument/2006/relationships/hyperlink" Target="https://en.wikishia.net/view/Rajab_15" TargetMode="External"/><Relationship Id="rId200" Type="http://schemas.openxmlformats.org/officeDocument/2006/relationships/hyperlink" Target="https://en.wikishia.net/view/Al-Sayyida_Zaynab_(a)" TargetMode="External"/><Relationship Id="rId16" Type="http://schemas.openxmlformats.org/officeDocument/2006/relationships/hyperlink" Target="https://en.wikishia.net/view/Rajab_15" TargetMode="External"/><Relationship Id="rId37" Type="http://schemas.openxmlformats.org/officeDocument/2006/relationships/hyperlink" Target="https://en.wikishia.net/view/Al-Sayyida_Zaynab_(a)" TargetMode="External"/><Relationship Id="rId58" Type="http://schemas.openxmlformats.org/officeDocument/2006/relationships/hyperlink" Target="https://en.wikishia.net/view/5" TargetMode="External"/><Relationship Id="rId79" Type="http://schemas.openxmlformats.org/officeDocument/2006/relationships/hyperlink" Target="https://en.wikishia.net/view/%27Awn_b._%27Abd_Allah_b._Ja%27far" TargetMode="External"/><Relationship Id="rId102" Type="http://schemas.openxmlformats.org/officeDocument/2006/relationships/hyperlink" Target="https://en.wikishia.net/index.php?title=Fadakiyya_sermon&amp;action=edit&amp;redlink=1" TargetMode="External"/><Relationship Id="rId123" Type="http://schemas.openxmlformats.org/officeDocument/2006/relationships/hyperlink" Target="https://en.wikishia.net/view/Day_of_Ashura" TargetMode="External"/><Relationship Id="rId144" Type="http://schemas.openxmlformats.org/officeDocument/2006/relationships/hyperlink" Target="https://en.wikishia.net/view/Al-Sayyida_Zaynab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5491</Words>
  <Characters>31301</Characters>
  <Application>Microsoft Office Word</Application>
  <DocSecurity>0</DocSecurity>
  <Lines>260</Lines>
  <Paragraphs>73</Paragraphs>
  <ScaleCrop>false</ScaleCrop>
  <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G470</dc:creator>
  <cp:keywords/>
  <dc:description/>
  <cp:lastModifiedBy>G470</cp:lastModifiedBy>
  <cp:revision>2</cp:revision>
  <dcterms:created xsi:type="dcterms:W3CDTF">2020-09-01T14:19:00Z</dcterms:created>
  <dcterms:modified xsi:type="dcterms:W3CDTF">2020-09-01T14:19:00Z</dcterms:modified>
</cp:coreProperties>
</file>