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CB" w:rsidRDefault="007A5F6E" w:rsidP="008C40CB">
      <w:pPr>
        <w:pStyle w:val="Heading1"/>
        <w:bidi w:val="0"/>
        <w:jc w:val="both"/>
        <w:rPr>
          <w:rFonts w:ascii="Times New Roman" w:eastAsia="Times New Roman" w:hAnsi="Times New Roman" w:cs="Times New Roman"/>
          <w:b/>
          <w:bCs/>
          <w:color w:val="000000"/>
          <w:kern w:val="36"/>
          <w:sz w:val="48"/>
          <w:szCs w:val="48"/>
          <w:lang w:val="en"/>
        </w:rPr>
      </w:pPr>
      <w:r w:rsidRPr="007A5F6E">
        <w:rPr>
          <w:rFonts w:ascii="Times New Roman" w:eastAsia="Times New Roman" w:hAnsi="Times New Roman" w:cs="Times New Roman"/>
          <w:sz w:val="24"/>
          <w:szCs w:val="24"/>
        </w:rPr>
        <w:t> </w:t>
      </w:r>
      <w:r w:rsidR="008C40CB" w:rsidRPr="008C40CB">
        <w:rPr>
          <w:rFonts w:ascii="Times New Roman" w:eastAsia="Times New Roman" w:hAnsi="Times New Roman" w:cs="Times New Roman"/>
          <w:b/>
          <w:bCs/>
          <w:color w:val="000000"/>
          <w:kern w:val="36"/>
          <w:sz w:val="48"/>
          <w:szCs w:val="48"/>
          <w:lang w:val="en"/>
        </w:rPr>
        <w:t>Holy Shrine of Imam al-</w:t>
      </w:r>
      <w:proofErr w:type="spellStart"/>
      <w:r w:rsidR="008C40CB" w:rsidRPr="008C40CB">
        <w:rPr>
          <w:rFonts w:ascii="Times New Roman" w:eastAsia="Times New Roman" w:hAnsi="Times New Roman" w:cs="Times New Roman"/>
          <w:b/>
          <w:bCs/>
          <w:color w:val="000000"/>
          <w:kern w:val="36"/>
          <w:sz w:val="48"/>
          <w:szCs w:val="48"/>
          <w:lang w:val="en"/>
        </w:rPr>
        <w:t>Husayn</w:t>
      </w:r>
      <w:proofErr w:type="spellEnd"/>
      <w:r w:rsidR="008C40CB" w:rsidRPr="008C40CB">
        <w:rPr>
          <w:rFonts w:ascii="Times New Roman" w:eastAsia="Times New Roman" w:hAnsi="Times New Roman" w:cs="Times New Roman"/>
          <w:b/>
          <w:bCs/>
          <w:color w:val="000000"/>
          <w:kern w:val="36"/>
          <w:sz w:val="48"/>
          <w:szCs w:val="48"/>
          <w:lang w:val="en"/>
        </w:rPr>
        <w:t xml:space="preserve"> (a)</w:t>
      </w:r>
    </w:p>
    <w:p w:rsidR="008C40CB" w:rsidRDefault="008C40CB" w:rsidP="008C40CB">
      <w:pPr>
        <w:bidi w:val="0"/>
        <w:rPr>
          <w:lang w:val="en" w:bidi="ar-SA"/>
        </w:rPr>
      </w:pPr>
    </w:p>
    <w:p w:rsidR="008C40CB" w:rsidRDefault="008C40CB" w:rsidP="008C40CB">
      <w:pPr>
        <w:bidi w:val="0"/>
        <w:rPr>
          <w:lang w:val="en" w:bidi="ar-SA"/>
        </w:rPr>
      </w:pPr>
    </w:p>
    <w:p w:rsidR="008C40CB" w:rsidRPr="008C40CB" w:rsidRDefault="008C40CB" w:rsidP="008C40CB">
      <w:pPr>
        <w:bidi w:val="0"/>
        <w:rPr>
          <w:lang w:val="en" w:bidi="ar-SA"/>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9"/>
        <w:gridCol w:w="4968"/>
      </w:tblGrid>
      <w:tr w:rsidR="008C40CB" w:rsidRPr="008C40CB" w:rsidTr="008C40CB">
        <w:trPr>
          <w:tblCellSpacing w:w="15" w:type="dxa"/>
        </w:trPr>
        <w:tc>
          <w:tcPr>
            <w:tcW w:w="0" w:type="auto"/>
            <w:gridSpan w:val="2"/>
            <w:vAlign w:val="center"/>
            <w:hideMark/>
          </w:tcPr>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r w:rsidRPr="008C40CB">
              <w:rPr>
                <w:rFonts w:ascii="Times New Roman" w:eastAsia="Times New Roman" w:hAnsi="Times New Roman" w:cs="Times New Roman"/>
                <w:noProof/>
                <w:color w:val="000000"/>
                <w:sz w:val="24"/>
                <w:szCs w:val="24"/>
                <w:lang w:bidi="ar-SA"/>
              </w:rPr>
              <w:drawing>
                <wp:inline distT="0" distB="0" distL="0" distR="0" wp14:anchorId="2403362E" wp14:editId="2F6362BA">
                  <wp:extent cx="3161665" cy="2110740"/>
                  <wp:effectExtent l="0" t="0" r="635" b="3810"/>
                  <wp:docPr id="10" name="Picture 10" descr="Holy Shrine of Imam al-Husayn (a) after its latest developmen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y Shrine of Imam al-Husayn (a) after its latest development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1665" cy="2110740"/>
                          </a:xfrm>
                          <a:prstGeom prst="rect">
                            <a:avLst/>
                          </a:prstGeom>
                          <a:noFill/>
                          <a:ln>
                            <a:noFill/>
                          </a:ln>
                        </pic:spPr>
                      </pic:pic>
                    </a:graphicData>
                  </a:graphic>
                </wp:inline>
              </w:drawing>
            </w:r>
          </w:p>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r w:rsidRPr="008C40CB">
              <w:rPr>
                <w:rFonts w:ascii="Times New Roman" w:eastAsia="Times New Roman" w:hAnsi="Times New Roman" w:cs="Times New Roman"/>
                <w:color w:val="000000"/>
                <w:sz w:val="24"/>
                <w:szCs w:val="24"/>
                <w:lang w:bidi="ar-SA"/>
              </w:rPr>
              <w:t>Holy Shrine of Imam al-</w:t>
            </w:r>
            <w:proofErr w:type="spellStart"/>
            <w:r w:rsidRPr="008C40CB">
              <w:rPr>
                <w:rFonts w:ascii="Times New Roman" w:eastAsia="Times New Roman" w:hAnsi="Times New Roman" w:cs="Times New Roman"/>
                <w:color w:val="000000"/>
                <w:sz w:val="24"/>
                <w:szCs w:val="24"/>
                <w:lang w:bidi="ar-SA"/>
              </w:rPr>
              <w:t>Husayn</w:t>
            </w:r>
            <w:proofErr w:type="spellEnd"/>
            <w:r w:rsidRPr="008C40CB">
              <w:rPr>
                <w:rFonts w:ascii="Times New Roman" w:eastAsia="Times New Roman" w:hAnsi="Times New Roman" w:cs="Times New Roman"/>
                <w:color w:val="000000"/>
                <w:sz w:val="24"/>
                <w:szCs w:val="24"/>
                <w:lang w:bidi="ar-SA"/>
              </w:rPr>
              <w:t xml:space="preserve"> (a) after its latest developments</w:t>
            </w:r>
          </w:p>
        </w:tc>
      </w:tr>
      <w:tr w:rsidR="008C40CB" w:rsidRPr="008C40CB" w:rsidTr="008C40CB">
        <w:trPr>
          <w:tblCellSpacing w:w="15" w:type="dxa"/>
        </w:trPr>
        <w:tc>
          <w:tcPr>
            <w:tcW w:w="0" w:type="auto"/>
            <w:vAlign w:val="center"/>
            <w:hideMark/>
          </w:tcPr>
          <w:p w:rsidR="008C40CB" w:rsidRPr="008C40CB" w:rsidRDefault="008C40CB" w:rsidP="008C40CB">
            <w:pPr>
              <w:bidi w:val="0"/>
              <w:spacing w:after="0" w:line="240" w:lineRule="auto"/>
              <w:jc w:val="center"/>
              <w:rPr>
                <w:rFonts w:ascii="Times New Roman" w:eastAsia="Times New Roman" w:hAnsi="Times New Roman" w:cs="Times New Roman"/>
                <w:b/>
                <w:bCs/>
                <w:sz w:val="24"/>
                <w:szCs w:val="24"/>
                <w:lang w:bidi="ar-SA"/>
              </w:rPr>
            </w:pPr>
            <w:r w:rsidRPr="008C40CB">
              <w:rPr>
                <w:rFonts w:ascii="Times New Roman" w:eastAsia="Times New Roman" w:hAnsi="Times New Roman" w:cs="Times New Roman"/>
                <w:b/>
                <w:bCs/>
                <w:color w:val="000000"/>
                <w:sz w:val="24"/>
                <w:szCs w:val="24"/>
                <w:lang w:bidi="ar-SA"/>
              </w:rPr>
              <w:t>Location</w:t>
            </w:r>
          </w:p>
        </w:tc>
        <w:tc>
          <w:tcPr>
            <w:tcW w:w="0" w:type="auto"/>
            <w:vAlign w:val="center"/>
            <w:hideMark/>
          </w:tcPr>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hyperlink r:id="rId7" w:tooltip="Karbala" w:history="1">
              <w:r w:rsidRPr="008C40CB">
                <w:rPr>
                  <w:rFonts w:ascii="Times New Roman" w:eastAsia="Times New Roman" w:hAnsi="Times New Roman" w:cs="Times New Roman"/>
                  <w:color w:val="000000"/>
                  <w:sz w:val="24"/>
                  <w:szCs w:val="24"/>
                  <w:u w:val="single"/>
                  <w:lang w:bidi="ar-SA"/>
                </w:rPr>
                <w:t>Karbala</w:t>
              </w:r>
            </w:hyperlink>
          </w:p>
        </w:tc>
      </w:tr>
      <w:tr w:rsidR="008C40CB" w:rsidRPr="008C40CB" w:rsidTr="008C40CB">
        <w:trPr>
          <w:tblCellSpacing w:w="15" w:type="dxa"/>
        </w:trPr>
        <w:tc>
          <w:tcPr>
            <w:tcW w:w="0" w:type="auto"/>
            <w:vAlign w:val="center"/>
            <w:hideMark/>
          </w:tcPr>
          <w:p w:rsidR="008C40CB" w:rsidRPr="008C40CB" w:rsidRDefault="008C40CB" w:rsidP="008C40CB">
            <w:pPr>
              <w:bidi w:val="0"/>
              <w:spacing w:after="0" w:line="240" w:lineRule="auto"/>
              <w:jc w:val="center"/>
              <w:rPr>
                <w:rFonts w:ascii="Times New Roman" w:eastAsia="Times New Roman" w:hAnsi="Times New Roman" w:cs="Times New Roman"/>
                <w:b/>
                <w:bCs/>
                <w:sz w:val="24"/>
                <w:szCs w:val="24"/>
                <w:lang w:bidi="ar-SA"/>
              </w:rPr>
            </w:pPr>
            <w:r w:rsidRPr="008C40CB">
              <w:rPr>
                <w:rFonts w:ascii="Times New Roman" w:eastAsia="Times New Roman" w:hAnsi="Times New Roman" w:cs="Times New Roman"/>
                <w:b/>
                <w:bCs/>
                <w:color w:val="000000"/>
                <w:sz w:val="24"/>
                <w:szCs w:val="24"/>
                <w:lang w:bidi="ar-SA"/>
              </w:rPr>
              <w:t>Coordinates</w:t>
            </w:r>
          </w:p>
        </w:tc>
        <w:tc>
          <w:tcPr>
            <w:tcW w:w="0" w:type="auto"/>
            <w:vAlign w:val="center"/>
            <w:hideMark/>
          </w:tcPr>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r w:rsidRPr="008C40CB">
              <w:rPr>
                <w:rFonts w:ascii="Times New Roman" w:eastAsia="Times New Roman" w:hAnsi="Times New Roman" w:cs="Times New Roman"/>
                <w:noProof/>
                <w:color w:val="000000"/>
                <w:sz w:val="24"/>
                <w:szCs w:val="24"/>
                <w:lang w:bidi="ar-SA"/>
              </w:rPr>
              <w:drawing>
                <wp:inline distT="0" distB="0" distL="0" distR="0" wp14:anchorId="2A423A62" wp14:editId="5AD864C7">
                  <wp:extent cx="165100" cy="165100"/>
                  <wp:effectExtent l="0" t="0" r="6350" b="6350"/>
                  <wp:docPr id="11" name="Picture 11"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5/55/WMA_button2b.png/17px-WMA_button2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r:id="rId9" w:history="1">
              <w:r w:rsidRPr="008C40CB">
                <w:rPr>
                  <w:rFonts w:ascii="Times New Roman" w:eastAsia="Times New Roman" w:hAnsi="Times New Roman" w:cs="Times New Roman"/>
                  <w:color w:val="000000"/>
                  <w:sz w:val="24"/>
                  <w:szCs w:val="24"/>
                  <w:u w:val="single"/>
                  <w:lang w:bidi="ar-SA"/>
                </w:rPr>
                <w:t>32.616361°N 44.032314°E</w:t>
              </w:r>
            </w:hyperlink>
          </w:p>
        </w:tc>
      </w:tr>
      <w:tr w:rsidR="008C40CB" w:rsidRPr="008C40CB" w:rsidTr="008C40CB">
        <w:trPr>
          <w:tblCellSpacing w:w="15" w:type="dxa"/>
        </w:trPr>
        <w:tc>
          <w:tcPr>
            <w:tcW w:w="0" w:type="auto"/>
            <w:vAlign w:val="center"/>
            <w:hideMark/>
          </w:tcPr>
          <w:p w:rsidR="008C40CB" w:rsidRPr="008C40CB" w:rsidRDefault="008C40CB" w:rsidP="008C40CB">
            <w:pPr>
              <w:bidi w:val="0"/>
              <w:spacing w:after="0" w:line="240" w:lineRule="auto"/>
              <w:jc w:val="center"/>
              <w:rPr>
                <w:rFonts w:ascii="Times New Roman" w:eastAsia="Times New Roman" w:hAnsi="Times New Roman" w:cs="Times New Roman"/>
                <w:b/>
                <w:bCs/>
                <w:sz w:val="24"/>
                <w:szCs w:val="24"/>
                <w:lang w:bidi="ar-SA"/>
              </w:rPr>
            </w:pPr>
            <w:r w:rsidRPr="008C40CB">
              <w:rPr>
                <w:rFonts w:ascii="Times New Roman" w:eastAsia="Times New Roman" w:hAnsi="Times New Roman" w:cs="Times New Roman"/>
                <w:b/>
                <w:bCs/>
                <w:color w:val="000000"/>
                <w:sz w:val="24"/>
                <w:szCs w:val="24"/>
                <w:lang w:bidi="ar-SA"/>
              </w:rPr>
              <w:t>Established</w:t>
            </w:r>
          </w:p>
        </w:tc>
        <w:tc>
          <w:tcPr>
            <w:tcW w:w="0" w:type="auto"/>
            <w:vAlign w:val="center"/>
            <w:hideMark/>
          </w:tcPr>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r w:rsidRPr="008C40CB">
              <w:rPr>
                <w:rFonts w:ascii="Times New Roman" w:eastAsia="Times New Roman" w:hAnsi="Times New Roman" w:cs="Times New Roman"/>
                <w:color w:val="000000"/>
                <w:sz w:val="24"/>
                <w:szCs w:val="24"/>
                <w:lang w:bidi="ar-SA"/>
              </w:rPr>
              <w:t>1st/7th century</w:t>
            </w:r>
          </w:p>
        </w:tc>
      </w:tr>
      <w:tr w:rsidR="008C40CB" w:rsidRPr="008C40CB" w:rsidTr="008C40CB">
        <w:trPr>
          <w:tblCellSpacing w:w="15" w:type="dxa"/>
        </w:trPr>
        <w:tc>
          <w:tcPr>
            <w:tcW w:w="0" w:type="auto"/>
            <w:gridSpan w:val="2"/>
            <w:vAlign w:val="center"/>
            <w:hideMark/>
          </w:tcPr>
          <w:p w:rsidR="008C40CB" w:rsidRPr="008C40CB" w:rsidRDefault="008C40CB" w:rsidP="008C40CB">
            <w:pPr>
              <w:bidi w:val="0"/>
              <w:spacing w:after="0" w:line="240" w:lineRule="auto"/>
              <w:jc w:val="center"/>
              <w:rPr>
                <w:rFonts w:ascii="Times New Roman" w:eastAsia="Times New Roman" w:hAnsi="Times New Roman" w:cs="Times New Roman"/>
                <w:b/>
                <w:bCs/>
                <w:sz w:val="24"/>
                <w:szCs w:val="24"/>
                <w:lang w:bidi="ar-SA"/>
              </w:rPr>
            </w:pPr>
            <w:r w:rsidRPr="008C40CB">
              <w:rPr>
                <w:rFonts w:ascii="Times New Roman" w:eastAsia="Times New Roman" w:hAnsi="Times New Roman" w:cs="Times New Roman"/>
                <w:b/>
                <w:bCs/>
                <w:color w:val="000000"/>
                <w:sz w:val="24"/>
                <w:szCs w:val="24"/>
                <w:lang w:bidi="ar-SA"/>
              </w:rPr>
              <w:t>Architectural information</w:t>
            </w:r>
          </w:p>
        </w:tc>
      </w:tr>
      <w:tr w:rsidR="008C40CB" w:rsidRPr="008C40CB" w:rsidTr="008C40CB">
        <w:trPr>
          <w:tblCellSpacing w:w="15" w:type="dxa"/>
        </w:trPr>
        <w:tc>
          <w:tcPr>
            <w:tcW w:w="0" w:type="auto"/>
            <w:vAlign w:val="center"/>
            <w:hideMark/>
          </w:tcPr>
          <w:p w:rsidR="008C40CB" w:rsidRPr="008C40CB" w:rsidRDefault="008C40CB" w:rsidP="008C40CB">
            <w:pPr>
              <w:bidi w:val="0"/>
              <w:spacing w:after="0" w:line="240" w:lineRule="auto"/>
              <w:jc w:val="center"/>
              <w:rPr>
                <w:rFonts w:ascii="Times New Roman" w:eastAsia="Times New Roman" w:hAnsi="Times New Roman" w:cs="Times New Roman"/>
                <w:b/>
                <w:bCs/>
                <w:sz w:val="24"/>
                <w:szCs w:val="24"/>
                <w:lang w:bidi="ar-SA"/>
              </w:rPr>
            </w:pPr>
            <w:r w:rsidRPr="008C40CB">
              <w:rPr>
                <w:rFonts w:ascii="Times New Roman" w:eastAsia="Times New Roman" w:hAnsi="Times New Roman" w:cs="Times New Roman"/>
                <w:b/>
                <w:bCs/>
                <w:color w:val="000000"/>
                <w:sz w:val="24"/>
                <w:szCs w:val="24"/>
                <w:lang w:bidi="ar-SA"/>
              </w:rPr>
              <w:t>Style</w:t>
            </w:r>
          </w:p>
        </w:tc>
        <w:tc>
          <w:tcPr>
            <w:tcW w:w="0" w:type="auto"/>
            <w:vAlign w:val="center"/>
            <w:hideMark/>
          </w:tcPr>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r w:rsidRPr="008C40CB">
              <w:rPr>
                <w:rFonts w:ascii="Times New Roman" w:eastAsia="Times New Roman" w:hAnsi="Times New Roman" w:cs="Times New Roman"/>
                <w:color w:val="000000"/>
                <w:sz w:val="24"/>
                <w:szCs w:val="24"/>
                <w:lang w:bidi="ar-SA"/>
              </w:rPr>
              <w:t>Iranian</w:t>
            </w:r>
          </w:p>
        </w:tc>
      </w:tr>
      <w:tr w:rsidR="008C40CB" w:rsidRPr="008C40CB" w:rsidTr="008C40CB">
        <w:trPr>
          <w:tblCellSpacing w:w="15" w:type="dxa"/>
        </w:trPr>
        <w:tc>
          <w:tcPr>
            <w:tcW w:w="0" w:type="auto"/>
            <w:vAlign w:val="center"/>
            <w:hideMark/>
          </w:tcPr>
          <w:p w:rsidR="008C40CB" w:rsidRPr="008C40CB" w:rsidRDefault="008C40CB" w:rsidP="008C40CB">
            <w:pPr>
              <w:bidi w:val="0"/>
              <w:spacing w:after="0" w:line="240" w:lineRule="auto"/>
              <w:jc w:val="center"/>
              <w:rPr>
                <w:rFonts w:ascii="Times New Roman" w:eastAsia="Times New Roman" w:hAnsi="Times New Roman" w:cs="Times New Roman"/>
                <w:b/>
                <w:bCs/>
                <w:sz w:val="24"/>
                <w:szCs w:val="24"/>
                <w:lang w:bidi="ar-SA"/>
              </w:rPr>
            </w:pPr>
            <w:r w:rsidRPr="008C40CB">
              <w:rPr>
                <w:rFonts w:ascii="Times New Roman" w:eastAsia="Times New Roman" w:hAnsi="Times New Roman" w:cs="Times New Roman"/>
                <w:b/>
                <w:bCs/>
                <w:color w:val="000000"/>
                <w:sz w:val="24"/>
                <w:szCs w:val="24"/>
                <w:lang w:bidi="ar-SA"/>
              </w:rPr>
              <w:t>Dome(s)</w:t>
            </w:r>
          </w:p>
        </w:tc>
        <w:tc>
          <w:tcPr>
            <w:tcW w:w="0" w:type="auto"/>
            <w:vAlign w:val="center"/>
            <w:hideMark/>
          </w:tcPr>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r w:rsidRPr="008C40CB">
              <w:rPr>
                <w:rFonts w:ascii="Times New Roman" w:eastAsia="Times New Roman" w:hAnsi="Times New Roman" w:cs="Times New Roman"/>
                <w:color w:val="000000"/>
                <w:sz w:val="24"/>
                <w:szCs w:val="24"/>
                <w:lang w:bidi="ar-SA"/>
              </w:rPr>
              <w:t>1</w:t>
            </w:r>
          </w:p>
        </w:tc>
      </w:tr>
      <w:tr w:rsidR="008C40CB" w:rsidRPr="008C40CB" w:rsidTr="008C40CB">
        <w:trPr>
          <w:tblCellSpacing w:w="15" w:type="dxa"/>
        </w:trPr>
        <w:tc>
          <w:tcPr>
            <w:tcW w:w="0" w:type="auto"/>
            <w:vAlign w:val="center"/>
            <w:hideMark/>
          </w:tcPr>
          <w:p w:rsidR="008C40CB" w:rsidRPr="008C40CB" w:rsidRDefault="008C40CB" w:rsidP="008C40CB">
            <w:pPr>
              <w:bidi w:val="0"/>
              <w:spacing w:after="0" w:line="240" w:lineRule="auto"/>
              <w:jc w:val="center"/>
              <w:rPr>
                <w:rFonts w:ascii="Times New Roman" w:eastAsia="Times New Roman" w:hAnsi="Times New Roman" w:cs="Times New Roman"/>
                <w:b/>
                <w:bCs/>
                <w:sz w:val="24"/>
                <w:szCs w:val="24"/>
                <w:lang w:bidi="ar-SA"/>
              </w:rPr>
            </w:pPr>
            <w:r w:rsidRPr="008C40CB">
              <w:rPr>
                <w:rFonts w:ascii="Times New Roman" w:eastAsia="Times New Roman" w:hAnsi="Times New Roman" w:cs="Times New Roman"/>
                <w:b/>
                <w:bCs/>
                <w:color w:val="000000"/>
                <w:sz w:val="24"/>
                <w:szCs w:val="24"/>
                <w:lang w:bidi="ar-SA"/>
              </w:rPr>
              <w:t>Minaret(s)</w:t>
            </w:r>
          </w:p>
        </w:tc>
        <w:tc>
          <w:tcPr>
            <w:tcW w:w="0" w:type="auto"/>
            <w:vAlign w:val="center"/>
            <w:hideMark/>
          </w:tcPr>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r w:rsidRPr="008C40CB">
              <w:rPr>
                <w:rFonts w:ascii="Times New Roman" w:eastAsia="Times New Roman" w:hAnsi="Times New Roman" w:cs="Times New Roman"/>
                <w:color w:val="000000"/>
                <w:sz w:val="24"/>
                <w:szCs w:val="24"/>
                <w:lang w:bidi="ar-SA"/>
              </w:rPr>
              <w:t>2</w:t>
            </w:r>
          </w:p>
        </w:tc>
      </w:tr>
      <w:tr w:rsidR="008C40CB" w:rsidRPr="008C40CB" w:rsidTr="008C40CB">
        <w:trPr>
          <w:tblCellSpacing w:w="15" w:type="dxa"/>
        </w:trPr>
        <w:tc>
          <w:tcPr>
            <w:tcW w:w="0" w:type="auto"/>
            <w:vAlign w:val="center"/>
            <w:hideMark/>
          </w:tcPr>
          <w:p w:rsidR="008C40CB" w:rsidRPr="008C40CB" w:rsidRDefault="008C40CB" w:rsidP="008C40CB">
            <w:pPr>
              <w:bidi w:val="0"/>
              <w:spacing w:after="0" w:line="240" w:lineRule="auto"/>
              <w:jc w:val="center"/>
              <w:rPr>
                <w:rFonts w:ascii="Times New Roman" w:eastAsia="Times New Roman" w:hAnsi="Times New Roman" w:cs="Times New Roman"/>
                <w:b/>
                <w:bCs/>
                <w:sz w:val="24"/>
                <w:szCs w:val="24"/>
                <w:lang w:bidi="ar-SA"/>
              </w:rPr>
            </w:pPr>
            <w:r w:rsidRPr="008C40CB">
              <w:rPr>
                <w:rFonts w:ascii="Times New Roman" w:eastAsia="Times New Roman" w:hAnsi="Times New Roman" w:cs="Times New Roman"/>
                <w:b/>
                <w:bCs/>
                <w:color w:val="000000"/>
                <w:sz w:val="24"/>
                <w:szCs w:val="24"/>
                <w:lang w:bidi="ar-SA"/>
              </w:rPr>
              <w:t>Constructor</w:t>
            </w:r>
          </w:p>
        </w:tc>
        <w:tc>
          <w:tcPr>
            <w:tcW w:w="0" w:type="auto"/>
            <w:vAlign w:val="center"/>
            <w:hideMark/>
          </w:tcPr>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hyperlink r:id="rId10" w:history="1">
              <w:r w:rsidRPr="008C40CB">
                <w:rPr>
                  <w:rFonts w:ascii="Times New Roman" w:eastAsia="Times New Roman" w:hAnsi="Times New Roman" w:cs="Times New Roman"/>
                  <w:color w:val="000000"/>
                  <w:sz w:val="24"/>
                  <w:szCs w:val="24"/>
                  <w:u w:val="single"/>
                  <w:lang w:bidi="ar-SA"/>
                </w:rPr>
                <w:t>Reconstruction organization of holy shrines in Iraq</w:t>
              </w:r>
            </w:hyperlink>
          </w:p>
        </w:tc>
      </w:tr>
      <w:tr w:rsidR="008C40CB" w:rsidRPr="008C40CB" w:rsidTr="008C40CB">
        <w:trPr>
          <w:tblCellSpacing w:w="15" w:type="dxa"/>
        </w:trPr>
        <w:tc>
          <w:tcPr>
            <w:tcW w:w="0" w:type="auto"/>
            <w:vAlign w:val="center"/>
            <w:hideMark/>
          </w:tcPr>
          <w:p w:rsidR="008C40CB" w:rsidRPr="008C40CB" w:rsidRDefault="008C40CB" w:rsidP="008C40CB">
            <w:pPr>
              <w:bidi w:val="0"/>
              <w:spacing w:after="0" w:line="240" w:lineRule="auto"/>
              <w:jc w:val="center"/>
              <w:rPr>
                <w:rFonts w:ascii="Times New Roman" w:eastAsia="Times New Roman" w:hAnsi="Times New Roman" w:cs="Times New Roman"/>
                <w:b/>
                <w:bCs/>
                <w:sz w:val="24"/>
                <w:szCs w:val="24"/>
                <w:lang w:bidi="ar-SA"/>
              </w:rPr>
            </w:pPr>
            <w:r w:rsidRPr="008C40CB">
              <w:rPr>
                <w:rFonts w:ascii="Times New Roman" w:eastAsia="Times New Roman" w:hAnsi="Times New Roman" w:cs="Times New Roman"/>
                <w:b/>
                <w:bCs/>
                <w:color w:val="000000"/>
                <w:sz w:val="24"/>
                <w:szCs w:val="24"/>
                <w:lang w:bidi="ar-SA"/>
              </w:rPr>
              <w:t>Website</w:t>
            </w:r>
          </w:p>
        </w:tc>
        <w:tc>
          <w:tcPr>
            <w:tcW w:w="0" w:type="auto"/>
            <w:vAlign w:val="center"/>
            <w:hideMark/>
          </w:tcPr>
          <w:p w:rsidR="008C40CB" w:rsidRPr="008C40CB" w:rsidRDefault="008C40CB" w:rsidP="008C40CB">
            <w:pPr>
              <w:bidi w:val="0"/>
              <w:spacing w:after="0" w:line="240" w:lineRule="auto"/>
              <w:rPr>
                <w:rFonts w:ascii="Times New Roman" w:eastAsia="Times New Roman" w:hAnsi="Times New Roman" w:cs="Times New Roman"/>
                <w:sz w:val="24"/>
                <w:szCs w:val="24"/>
                <w:lang w:bidi="ar-SA"/>
              </w:rPr>
            </w:pPr>
            <w:hyperlink r:id="rId11" w:history="1">
              <w:r w:rsidRPr="008C40CB">
                <w:rPr>
                  <w:rFonts w:ascii="Times New Roman" w:eastAsia="Times New Roman" w:hAnsi="Times New Roman" w:cs="Times New Roman"/>
                  <w:color w:val="000000"/>
                  <w:sz w:val="24"/>
                  <w:szCs w:val="24"/>
                  <w:u w:val="single"/>
                  <w:lang w:bidi="ar-SA"/>
                </w:rPr>
                <w:t>Imam Hussein Holy Shrine</w:t>
              </w:r>
            </w:hyperlink>
          </w:p>
        </w:tc>
      </w:tr>
    </w:tbl>
    <w:p w:rsidR="008C40CB" w:rsidRDefault="008C40CB" w:rsidP="008C40CB">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8C40CB">
        <w:rPr>
          <w:rFonts w:ascii="Times New Roman" w:eastAsia="Times New Roman" w:hAnsi="Times New Roman" w:cs="Times New Roman"/>
          <w:sz w:val="24"/>
          <w:szCs w:val="24"/>
          <w:lang w:bidi="ar-SA"/>
        </w:rPr>
        <w:t> </w:t>
      </w:r>
    </w:p>
    <w:p w:rsidR="008C40CB" w:rsidRDefault="008C40CB" w:rsidP="008C40CB">
      <w:p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8C40CB" w:rsidRDefault="008C40CB" w:rsidP="008C40CB">
      <w:p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8C40CB" w:rsidRDefault="008C40CB" w:rsidP="008C40CB">
      <w:p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8C40CB" w:rsidRDefault="008C40CB" w:rsidP="008C40CB">
      <w:p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8C40CB" w:rsidRDefault="008C40CB" w:rsidP="008C40CB">
      <w:p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8C40CB" w:rsidRDefault="008C40CB" w:rsidP="008C40CB">
      <w:p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8C40CB" w:rsidRPr="008C40CB" w:rsidRDefault="008C40CB" w:rsidP="008C40CB">
      <w:p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8C40CB" w:rsidRPr="008C40CB" w:rsidRDefault="008C40CB" w:rsidP="008C40CB">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8C40CB">
        <w:rPr>
          <w:rFonts w:ascii="Times New Roman" w:eastAsia="Times New Roman" w:hAnsi="Times New Roman" w:cs="Times New Roman"/>
          <w:b/>
          <w:bCs/>
          <w:color w:val="000000"/>
          <w:sz w:val="24"/>
          <w:szCs w:val="24"/>
          <w:lang w:bidi="ar-SA"/>
        </w:rPr>
        <w:t xml:space="preserve">Shrine of </w:t>
      </w:r>
      <w:proofErr w:type="spellStart"/>
      <w:r w:rsidRPr="008C40CB">
        <w:rPr>
          <w:rFonts w:ascii="Times New Roman" w:eastAsia="Times New Roman" w:hAnsi="Times New Roman" w:cs="Times New Roman"/>
          <w:b/>
          <w:bCs/>
          <w:color w:val="000000"/>
          <w:sz w:val="24"/>
          <w:szCs w:val="24"/>
          <w:lang w:bidi="ar-SA"/>
        </w:rPr>
        <w:t>Imām</w:t>
      </w:r>
      <w:proofErr w:type="spellEnd"/>
      <w:r w:rsidRPr="008C40CB">
        <w:rPr>
          <w:rFonts w:ascii="Times New Roman" w:eastAsia="Times New Roman" w:hAnsi="Times New Roman" w:cs="Times New Roman"/>
          <w:b/>
          <w:bCs/>
          <w:color w:val="000000"/>
          <w:sz w:val="24"/>
          <w:szCs w:val="24"/>
          <w:lang w:bidi="ar-SA"/>
        </w:rPr>
        <w:t xml:space="preserve"> al-</w:t>
      </w:r>
      <w:proofErr w:type="spellStart"/>
      <w:r w:rsidRPr="008C40CB">
        <w:rPr>
          <w:rFonts w:ascii="Times New Roman" w:eastAsia="Times New Roman" w:hAnsi="Times New Roman" w:cs="Times New Roman"/>
          <w:b/>
          <w:bCs/>
          <w:color w:val="000000"/>
          <w:sz w:val="24"/>
          <w:szCs w:val="24"/>
          <w:lang w:bidi="ar-SA"/>
        </w:rPr>
        <w:t>Ḥusayn</w:t>
      </w:r>
      <w:proofErr w:type="spellEnd"/>
      <w:r w:rsidRPr="008C40CB">
        <w:rPr>
          <w:rFonts w:ascii="Times New Roman" w:eastAsia="Times New Roman" w:hAnsi="Times New Roman" w:cs="Times New Roman"/>
          <w:b/>
          <w:bCs/>
          <w:color w:val="000000"/>
          <w:sz w:val="24"/>
          <w:szCs w:val="24"/>
          <w:lang w:bidi="ar-SA"/>
        </w:rPr>
        <w:t xml:space="preserve"> (a)</w:t>
      </w:r>
      <w:r w:rsidRPr="008C40CB">
        <w:rPr>
          <w:rFonts w:ascii="Times New Roman" w:eastAsia="Times New Roman" w:hAnsi="Times New Roman" w:cs="Times New Roman"/>
          <w:color w:val="000000"/>
          <w:sz w:val="24"/>
          <w:szCs w:val="24"/>
          <w:lang w:bidi="ar-SA"/>
        </w:rPr>
        <w:t xml:space="preserve"> (Arabic: </w:t>
      </w:r>
      <w:r w:rsidRPr="008C40CB">
        <w:rPr>
          <w:rFonts w:ascii="Times New Roman" w:eastAsia="Times New Roman" w:hAnsi="Times New Roman" w:cs="Times New Roman"/>
          <w:color w:val="000000"/>
          <w:sz w:val="24"/>
          <w:szCs w:val="24"/>
          <w:rtl/>
          <w:lang w:bidi="ar-SA"/>
        </w:rPr>
        <w:t>العَتَبَة الحُسَینیَّة</w:t>
      </w:r>
      <w:r w:rsidRPr="008C40CB">
        <w:rPr>
          <w:rFonts w:ascii="Times New Roman" w:eastAsia="Times New Roman" w:hAnsi="Times New Roman" w:cs="Times New Roman"/>
          <w:color w:val="000000"/>
          <w:sz w:val="24"/>
          <w:szCs w:val="24"/>
          <w:lang w:bidi="ar-SA"/>
        </w:rPr>
        <w:t xml:space="preserve">) is the resting place of </w:t>
      </w:r>
      <w:hyperlink r:id="rId12" w:tooltip="Imam al-Husayn (a)" w:history="1">
        <w:r w:rsidRPr="008C40CB">
          <w:rPr>
            <w:rFonts w:ascii="Times New Roman" w:eastAsia="Times New Roman" w:hAnsi="Times New Roman" w:cs="Times New Roman"/>
            <w:color w:val="000000"/>
            <w:sz w:val="24"/>
            <w:szCs w:val="24"/>
            <w:u w:val="single"/>
            <w:lang w:bidi="ar-SA"/>
          </w:rPr>
          <w:t>Imam al-</w:t>
        </w:r>
        <w:proofErr w:type="spellStart"/>
        <w:r w:rsidRPr="008C40CB">
          <w:rPr>
            <w:rFonts w:ascii="Times New Roman" w:eastAsia="Times New Roman" w:hAnsi="Times New Roman" w:cs="Times New Roman"/>
            <w:color w:val="000000"/>
            <w:sz w:val="24"/>
            <w:szCs w:val="24"/>
            <w:u w:val="single"/>
            <w:lang w:bidi="ar-SA"/>
          </w:rPr>
          <w:t>Husayn</w:t>
        </w:r>
        <w:proofErr w:type="spellEnd"/>
        <w:r w:rsidRPr="008C40CB">
          <w:rPr>
            <w:rFonts w:ascii="Times New Roman" w:eastAsia="Times New Roman" w:hAnsi="Times New Roman" w:cs="Times New Roman"/>
            <w:color w:val="000000"/>
            <w:sz w:val="24"/>
            <w:szCs w:val="24"/>
            <w:u w:val="single"/>
            <w:lang w:bidi="ar-SA"/>
          </w:rPr>
          <w:t xml:space="preserve"> (a)</w:t>
        </w:r>
      </w:hyperlink>
      <w:r w:rsidRPr="008C40CB">
        <w:rPr>
          <w:rFonts w:ascii="Times New Roman" w:eastAsia="Times New Roman" w:hAnsi="Times New Roman" w:cs="Times New Roman"/>
          <w:color w:val="000000"/>
          <w:sz w:val="24"/>
          <w:szCs w:val="24"/>
          <w:lang w:bidi="ar-SA"/>
        </w:rPr>
        <w:t xml:space="preserve">, some people from </w:t>
      </w:r>
      <w:hyperlink r:id="rId13" w:tooltip="Banu Hashim" w:history="1">
        <w:proofErr w:type="spellStart"/>
        <w:r w:rsidRPr="008C40CB">
          <w:rPr>
            <w:rFonts w:ascii="Times New Roman" w:eastAsia="Times New Roman" w:hAnsi="Times New Roman" w:cs="Times New Roman"/>
            <w:color w:val="000000"/>
            <w:sz w:val="24"/>
            <w:szCs w:val="24"/>
            <w:u w:val="single"/>
            <w:lang w:bidi="ar-SA"/>
          </w:rPr>
          <w:t>Banu</w:t>
        </w:r>
        <w:proofErr w:type="spellEnd"/>
        <w:r w:rsidRPr="008C40CB">
          <w:rPr>
            <w:rFonts w:ascii="Times New Roman" w:eastAsia="Times New Roman" w:hAnsi="Times New Roman" w:cs="Times New Roman"/>
            <w:color w:val="000000"/>
            <w:sz w:val="24"/>
            <w:szCs w:val="24"/>
            <w:u w:val="single"/>
            <w:lang w:bidi="ar-SA"/>
          </w:rPr>
          <w:t xml:space="preserve"> </w:t>
        </w:r>
        <w:proofErr w:type="spellStart"/>
        <w:r w:rsidRPr="008C40CB">
          <w:rPr>
            <w:rFonts w:ascii="Times New Roman" w:eastAsia="Times New Roman" w:hAnsi="Times New Roman" w:cs="Times New Roman"/>
            <w:color w:val="000000"/>
            <w:sz w:val="24"/>
            <w:szCs w:val="24"/>
            <w:u w:val="single"/>
            <w:lang w:bidi="ar-SA"/>
          </w:rPr>
          <w:t>Hashim</w:t>
        </w:r>
        <w:proofErr w:type="spellEnd"/>
      </w:hyperlink>
      <w:r w:rsidRPr="008C40CB">
        <w:rPr>
          <w:rFonts w:ascii="Times New Roman" w:eastAsia="Times New Roman" w:hAnsi="Times New Roman" w:cs="Times New Roman"/>
          <w:color w:val="000000"/>
          <w:sz w:val="24"/>
          <w:szCs w:val="24"/>
          <w:lang w:bidi="ar-SA"/>
        </w:rPr>
        <w:t xml:space="preserve"> and some of his </w:t>
      </w:r>
      <w:hyperlink r:id="rId14" w:tooltip="Martyrs of Karbala" w:history="1">
        <w:r w:rsidRPr="008C40CB">
          <w:rPr>
            <w:rFonts w:ascii="Times New Roman" w:eastAsia="Times New Roman" w:hAnsi="Times New Roman" w:cs="Times New Roman"/>
            <w:color w:val="000000"/>
            <w:sz w:val="24"/>
            <w:szCs w:val="24"/>
            <w:u w:val="single"/>
            <w:lang w:bidi="ar-SA"/>
          </w:rPr>
          <w:t>companions</w:t>
        </w:r>
      </w:hyperlink>
      <w:r w:rsidRPr="008C40CB">
        <w:rPr>
          <w:rFonts w:ascii="Times New Roman" w:eastAsia="Times New Roman" w:hAnsi="Times New Roman" w:cs="Times New Roman"/>
          <w:color w:val="000000"/>
          <w:sz w:val="24"/>
          <w:szCs w:val="24"/>
          <w:lang w:bidi="ar-SA"/>
        </w:rPr>
        <w:t xml:space="preserve"> in the </w:t>
      </w:r>
      <w:hyperlink r:id="rId15" w:tooltip="‌Battle of Karbala" w:history="1">
        <w:r w:rsidRPr="008C40CB">
          <w:rPr>
            <w:rFonts w:ascii="Times New Roman" w:eastAsia="Times New Roman" w:hAnsi="Times New Roman" w:cs="Times New Roman"/>
            <w:color w:val="000000"/>
            <w:sz w:val="24"/>
            <w:szCs w:val="24"/>
            <w:u w:val="single"/>
            <w:lang w:bidi="ar-SA"/>
          </w:rPr>
          <w:t>‌Battle of Karbala</w:t>
        </w:r>
      </w:hyperlink>
      <w:r w:rsidRPr="008C40CB">
        <w:rPr>
          <w:rFonts w:ascii="Times New Roman" w:eastAsia="Times New Roman" w:hAnsi="Times New Roman" w:cs="Times New Roman"/>
          <w:color w:val="000000"/>
          <w:sz w:val="24"/>
          <w:szCs w:val="24"/>
          <w:lang w:bidi="ar-SA"/>
        </w:rPr>
        <w:t xml:space="preserve">, who were martyred on </w:t>
      </w:r>
      <w:hyperlink r:id="rId16" w:tooltip="Muharram 10" w:history="1">
        <w:r w:rsidRPr="008C40CB">
          <w:rPr>
            <w:rFonts w:ascii="Times New Roman" w:eastAsia="Times New Roman" w:hAnsi="Times New Roman" w:cs="Times New Roman"/>
            <w:color w:val="000000"/>
            <w:sz w:val="24"/>
            <w:szCs w:val="24"/>
            <w:u w:val="single"/>
            <w:lang w:bidi="ar-SA"/>
          </w:rPr>
          <w:t>Muharram 10th</w:t>
        </w:r>
      </w:hyperlink>
      <w:r w:rsidRPr="008C40CB">
        <w:rPr>
          <w:rFonts w:ascii="Times New Roman" w:eastAsia="Times New Roman" w:hAnsi="Times New Roman" w:cs="Times New Roman"/>
          <w:color w:val="000000"/>
          <w:sz w:val="24"/>
          <w:szCs w:val="24"/>
          <w:lang w:bidi="ar-SA"/>
        </w:rPr>
        <w:t xml:space="preserve">, </w:t>
      </w:r>
      <w:hyperlink r:id="rId17" w:tooltip="61" w:history="1">
        <w:r w:rsidRPr="008C40CB">
          <w:rPr>
            <w:rFonts w:ascii="Times New Roman" w:eastAsia="Times New Roman" w:hAnsi="Times New Roman" w:cs="Times New Roman"/>
            <w:color w:val="000000"/>
            <w:sz w:val="24"/>
            <w:szCs w:val="24"/>
            <w:u w:val="single"/>
            <w:lang w:bidi="ar-SA"/>
          </w:rPr>
          <w:t>61</w:t>
        </w:r>
      </w:hyperlink>
      <w:r w:rsidRPr="008C40CB">
        <w:rPr>
          <w:rFonts w:ascii="Times New Roman" w:eastAsia="Times New Roman" w:hAnsi="Times New Roman" w:cs="Times New Roman"/>
          <w:color w:val="000000"/>
          <w:sz w:val="24"/>
          <w:szCs w:val="24"/>
          <w:lang w:bidi="ar-SA"/>
        </w:rPr>
        <w:t>/</w:t>
      </w:r>
      <w:hyperlink r:id="rId18" w:tooltip="October 10" w:history="1">
        <w:r w:rsidRPr="008C40CB">
          <w:rPr>
            <w:rFonts w:ascii="Times New Roman" w:eastAsia="Times New Roman" w:hAnsi="Times New Roman" w:cs="Times New Roman"/>
            <w:color w:val="000000"/>
            <w:sz w:val="24"/>
            <w:szCs w:val="24"/>
            <w:u w:val="single"/>
            <w:lang w:bidi="ar-SA"/>
          </w:rPr>
          <w:t>October 10</w:t>
        </w:r>
      </w:hyperlink>
      <w:r w:rsidRPr="008C40CB">
        <w:rPr>
          <w:rFonts w:ascii="Times New Roman" w:eastAsia="Times New Roman" w:hAnsi="Times New Roman" w:cs="Times New Roman"/>
          <w:color w:val="000000"/>
          <w:sz w:val="24"/>
          <w:szCs w:val="24"/>
          <w:lang w:bidi="ar-SA"/>
        </w:rPr>
        <w:t xml:space="preserve">, 680 in a battle with the army of </w:t>
      </w:r>
      <w:hyperlink r:id="rId19" w:tooltip="'Ubayd Allah b. Ziyad" w:history="1">
        <w:r w:rsidRPr="008C40CB">
          <w:rPr>
            <w:rFonts w:ascii="Times New Roman" w:eastAsia="Times New Roman" w:hAnsi="Times New Roman" w:cs="Times New Roman"/>
            <w:color w:val="000000"/>
            <w:sz w:val="24"/>
            <w:szCs w:val="24"/>
            <w:u w:val="single"/>
            <w:lang w:bidi="ar-SA"/>
          </w:rPr>
          <w:t>'</w:t>
        </w:r>
        <w:proofErr w:type="spellStart"/>
        <w:r w:rsidRPr="008C40CB">
          <w:rPr>
            <w:rFonts w:ascii="Times New Roman" w:eastAsia="Times New Roman" w:hAnsi="Times New Roman" w:cs="Times New Roman"/>
            <w:color w:val="000000"/>
            <w:sz w:val="24"/>
            <w:szCs w:val="24"/>
            <w:u w:val="single"/>
            <w:lang w:bidi="ar-SA"/>
          </w:rPr>
          <w:t>Ubayd</w:t>
        </w:r>
        <w:proofErr w:type="spellEnd"/>
        <w:r w:rsidRPr="008C40CB">
          <w:rPr>
            <w:rFonts w:ascii="Times New Roman" w:eastAsia="Times New Roman" w:hAnsi="Times New Roman" w:cs="Times New Roman"/>
            <w:color w:val="000000"/>
            <w:sz w:val="24"/>
            <w:szCs w:val="24"/>
            <w:u w:val="single"/>
            <w:lang w:bidi="ar-SA"/>
          </w:rPr>
          <w:t xml:space="preserve"> Allah b. </w:t>
        </w:r>
        <w:proofErr w:type="spellStart"/>
        <w:r w:rsidRPr="008C40CB">
          <w:rPr>
            <w:rFonts w:ascii="Times New Roman" w:eastAsia="Times New Roman" w:hAnsi="Times New Roman" w:cs="Times New Roman"/>
            <w:color w:val="000000"/>
            <w:sz w:val="24"/>
            <w:szCs w:val="24"/>
            <w:u w:val="single"/>
            <w:lang w:bidi="ar-SA"/>
          </w:rPr>
          <w:t>Ziyad</w:t>
        </w:r>
        <w:proofErr w:type="spellEnd"/>
      </w:hyperlink>
      <w:r w:rsidRPr="008C40CB">
        <w:rPr>
          <w:rFonts w:ascii="Times New Roman" w:eastAsia="Times New Roman" w:hAnsi="Times New Roman" w:cs="Times New Roman"/>
          <w:color w:val="000000"/>
          <w:sz w:val="24"/>
          <w:szCs w:val="24"/>
          <w:lang w:bidi="ar-SA"/>
        </w:rPr>
        <w:t>.</w:t>
      </w:r>
    </w:p>
    <w:p w:rsid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 xml:space="preserve">Shrine of </w:t>
      </w:r>
      <w:proofErr w:type="spellStart"/>
      <w:r w:rsidRPr="007A5F6E">
        <w:rPr>
          <w:rFonts w:ascii="Times New Roman" w:eastAsia="Times New Roman" w:hAnsi="Times New Roman" w:cs="Times New Roman"/>
          <w:b/>
          <w:bCs/>
          <w:color w:val="000000"/>
          <w:sz w:val="24"/>
          <w:szCs w:val="24"/>
          <w:lang w:bidi="ar-SA"/>
        </w:rPr>
        <w:t>Imām</w:t>
      </w:r>
      <w:proofErr w:type="spellEnd"/>
      <w:r w:rsidRPr="007A5F6E">
        <w:rPr>
          <w:rFonts w:ascii="Times New Roman" w:eastAsia="Times New Roman" w:hAnsi="Times New Roman" w:cs="Times New Roman"/>
          <w:b/>
          <w:bCs/>
          <w:color w:val="000000"/>
          <w:sz w:val="24"/>
          <w:szCs w:val="24"/>
          <w:lang w:bidi="ar-SA"/>
        </w:rPr>
        <w:t xml:space="preserve"> al-</w:t>
      </w:r>
      <w:proofErr w:type="spellStart"/>
      <w:r w:rsidRPr="007A5F6E">
        <w:rPr>
          <w:rFonts w:ascii="Times New Roman" w:eastAsia="Times New Roman" w:hAnsi="Times New Roman" w:cs="Times New Roman"/>
          <w:b/>
          <w:bCs/>
          <w:color w:val="000000"/>
          <w:sz w:val="24"/>
          <w:szCs w:val="24"/>
          <w:lang w:bidi="ar-SA"/>
        </w:rPr>
        <w:t>Ḥusayn</w:t>
      </w:r>
      <w:proofErr w:type="spellEnd"/>
      <w:r w:rsidRPr="007A5F6E">
        <w:rPr>
          <w:rFonts w:ascii="Times New Roman" w:eastAsia="Times New Roman" w:hAnsi="Times New Roman" w:cs="Times New Roman"/>
          <w:b/>
          <w:bCs/>
          <w:color w:val="000000"/>
          <w:sz w:val="24"/>
          <w:szCs w:val="24"/>
          <w:lang w:bidi="ar-SA"/>
        </w:rPr>
        <w:t xml:space="preserve"> (a)</w:t>
      </w:r>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العَتَبَة الحُسَینیَّة</w:t>
      </w:r>
      <w:r w:rsidRPr="007A5F6E">
        <w:rPr>
          <w:rFonts w:ascii="Times New Roman" w:eastAsia="Times New Roman" w:hAnsi="Times New Roman" w:cs="Times New Roman"/>
          <w:color w:val="000000"/>
          <w:sz w:val="24"/>
          <w:szCs w:val="24"/>
          <w:lang w:bidi="ar-SA"/>
        </w:rPr>
        <w:t xml:space="preserve">) is the resting place of </w:t>
      </w:r>
      <w:hyperlink r:id="rId20" w:tooltip="Imam al-Husayn (a)" w:history="1">
        <w:r w:rsidRPr="007A5F6E">
          <w:rPr>
            <w:rFonts w:ascii="Times New Roman" w:eastAsia="Times New Roman" w:hAnsi="Times New Roman" w:cs="Times New Roman"/>
            <w:color w:val="000000"/>
            <w:sz w:val="24"/>
            <w:szCs w:val="24"/>
            <w:u w:val="single"/>
            <w:lang w:bidi="ar-SA"/>
          </w:rPr>
          <w:t>Imam al-</w:t>
        </w:r>
        <w:proofErr w:type="spellStart"/>
        <w:r w:rsidRPr="007A5F6E">
          <w:rPr>
            <w:rFonts w:ascii="Times New Roman" w:eastAsia="Times New Roman" w:hAnsi="Times New Roman" w:cs="Times New Roman"/>
            <w:color w:val="000000"/>
            <w:sz w:val="24"/>
            <w:szCs w:val="24"/>
            <w:u w:val="single"/>
            <w:lang w:bidi="ar-SA"/>
          </w:rPr>
          <w:t>Husayn</w:t>
        </w:r>
        <w:proofErr w:type="spellEnd"/>
        <w:r w:rsidRPr="007A5F6E">
          <w:rPr>
            <w:rFonts w:ascii="Times New Roman" w:eastAsia="Times New Roman" w:hAnsi="Times New Roman" w:cs="Times New Roman"/>
            <w:color w:val="000000"/>
            <w:sz w:val="24"/>
            <w:szCs w:val="24"/>
            <w:u w:val="single"/>
            <w:lang w:bidi="ar-SA"/>
          </w:rPr>
          <w:t xml:space="preserve"> (a)</w:t>
        </w:r>
      </w:hyperlink>
      <w:r w:rsidRPr="007A5F6E">
        <w:rPr>
          <w:rFonts w:ascii="Times New Roman" w:eastAsia="Times New Roman" w:hAnsi="Times New Roman" w:cs="Times New Roman"/>
          <w:color w:val="000000"/>
          <w:sz w:val="24"/>
          <w:szCs w:val="24"/>
          <w:lang w:bidi="ar-SA"/>
        </w:rPr>
        <w:t xml:space="preserve">, some people from </w:t>
      </w:r>
      <w:hyperlink r:id="rId21" w:tooltip="Banu Hashim" w:history="1">
        <w:proofErr w:type="spellStart"/>
        <w:r w:rsidRPr="007A5F6E">
          <w:rPr>
            <w:rFonts w:ascii="Times New Roman" w:eastAsia="Times New Roman" w:hAnsi="Times New Roman" w:cs="Times New Roman"/>
            <w:color w:val="000000"/>
            <w:sz w:val="24"/>
            <w:szCs w:val="24"/>
            <w:u w:val="single"/>
            <w:lang w:bidi="ar-SA"/>
          </w:rPr>
          <w:t>Banu</w:t>
        </w:r>
        <w:proofErr w:type="spellEnd"/>
        <w:r w:rsidRPr="007A5F6E">
          <w:rPr>
            <w:rFonts w:ascii="Times New Roman" w:eastAsia="Times New Roman" w:hAnsi="Times New Roman" w:cs="Times New Roman"/>
            <w:color w:val="000000"/>
            <w:sz w:val="24"/>
            <w:szCs w:val="24"/>
            <w:u w:val="single"/>
            <w:lang w:bidi="ar-SA"/>
          </w:rPr>
          <w:t xml:space="preserve"> </w:t>
        </w:r>
        <w:proofErr w:type="spellStart"/>
        <w:r w:rsidRPr="007A5F6E">
          <w:rPr>
            <w:rFonts w:ascii="Times New Roman" w:eastAsia="Times New Roman" w:hAnsi="Times New Roman" w:cs="Times New Roman"/>
            <w:color w:val="000000"/>
            <w:sz w:val="24"/>
            <w:szCs w:val="24"/>
            <w:u w:val="single"/>
            <w:lang w:bidi="ar-SA"/>
          </w:rPr>
          <w:t>Hashim</w:t>
        </w:r>
        <w:proofErr w:type="spellEnd"/>
      </w:hyperlink>
      <w:r w:rsidRPr="007A5F6E">
        <w:rPr>
          <w:rFonts w:ascii="Times New Roman" w:eastAsia="Times New Roman" w:hAnsi="Times New Roman" w:cs="Times New Roman"/>
          <w:color w:val="000000"/>
          <w:sz w:val="24"/>
          <w:szCs w:val="24"/>
          <w:lang w:bidi="ar-SA"/>
        </w:rPr>
        <w:t xml:space="preserve"> and some of his </w:t>
      </w:r>
      <w:hyperlink r:id="rId22" w:tooltip="Martyrs of Karbala" w:history="1">
        <w:r w:rsidRPr="007A5F6E">
          <w:rPr>
            <w:rFonts w:ascii="Times New Roman" w:eastAsia="Times New Roman" w:hAnsi="Times New Roman" w:cs="Times New Roman"/>
            <w:color w:val="000000"/>
            <w:sz w:val="24"/>
            <w:szCs w:val="24"/>
            <w:u w:val="single"/>
            <w:lang w:bidi="ar-SA"/>
          </w:rPr>
          <w:t>companions</w:t>
        </w:r>
      </w:hyperlink>
      <w:r w:rsidRPr="007A5F6E">
        <w:rPr>
          <w:rFonts w:ascii="Times New Roman" w:eastAsia="Times New Roman" w:hAnsi="Times New Roman" w:cs="Times New Roman"/>
          <w:color w:val="000000"/>
          <w:sz w:val="24"/>
          <w:szCs w:val="24"/>
          <w:lang w:bidi="ar-SA"/>
        </w:rPr>
        <w:t xml:space="preserve"> in the </w:t>
      </w:r>
      <w:hyperlink r:id="rId23" w:tooltip="‌Battle of Karbala" w:history="1">
        <w:r w:rsidRPr="007A5F6E">
          <w:rPr>
            <w:rFonts w:ascii="Times New Roman" w:eastAsia="Times New Roman" w:hAnsi="Times New Roman" w:cs="Times New Roman"/>
            <w:color w:val="000000"/>
            <w:sz w:val="24"/>
            <w:szCs w:val="24"/>
            <w:u w:val="single"/>
            <w:lang w:bidi="ar-SA"/>
          </w:rPr>
          <w:t>‌Battle of Karbala</w:t>
        </w:r>
      </w:hyperlink>
      <w:r w:rsidRPr="007A5F6E">
        <w:rPr>
          <w:rFonts w:ascii="Times New Roman" w:eastAsia="Times New Roman" w:hAnsi="Times New Roman" w:cs="Times New Roman"/>
          <w:color w:val="000000"/>
          <w:sz w:val="24"/>
          <w:szCs w:val="24"/>
          <w:lang w:bidi="ar-SA"/>
        </w:rPr>
        <w:t xml:space="preserve">, who were martyred on </w:t>
      </w:r>
      <w:hyperlink r:id="rId24" w:tooltip="Muharram 10" w:history="1">
        <w:r w:rsidRPr="007A5F6E">
          <w:rPr>
            <w:rFonts w:ascii="Times New Roman" w:eastAsia="Times New Roman" w:hAnsi="Times New Roman" w:cs="Times New Roman"/>
            <w:color w:val="000000"/>
            <w:sz w:val="24"/>
            <w:szCs w:val="24"/>
            <w:u w:val="single"/>
            <w:lang w:bidi="ar-SA"/>
          </w:rPr>
          <w:t>Muharram 10th</w:t>
        </w:r>
      </w:hyperlink>
      <w:r w:rsidRPr="007A5F6E">
        <w:rPr>
          <w:rFonts w:ascii="Times New Roman" w:eastAsia="Times New Roman" w:hAnsi="Times New Roman" w:cs="Times New Roman"/>
          <w:color w:val="000000"/>
          <w:sz w:val="24"/>
          <w:szCs w:val="24"/>
          <w:lang w:bidi="ar-SA"/>
        </w:rPr>
        <w:t xml:space="preserve">, </w:t>
      </w:r>
      <w:hyperlink r:id="rId25" w:tooltip="61" w:history="1">
        <w:r w:rsidRPr="007A5F6E">
          <w:rPr>
            <w:rFonts w:ascii="Times New Roman" w:eastAsia="Times New Roman" w:hAnsi="Times New Roman" w:cs="Times New Roman"/>
            <w:color w:val="000000"/>
            <w:sz w:val="24"/>
            <w:szCs w:val="24"/>
            <w:u w:val="single"/>
            <w:lang w:bidi="ar-SA"/>
          </w:rPr>
          <w:t>61</w:t>
        </w:r>
      </w:hyperlink>
      <w:r w:rsidRPr="007A5F6E">
        <w:rPr>
          <w:rFonts w:ascii="Times New Roman" w:eastAsia="Times New Roman" w:hAnsi="Times New Roman" w:cs="Times New Roman"/>
          <w:color w:val="000000"/>
          <w:sz w:val="24"/>
          <w:szCs w:val="24"/>
          <w:lang w:bidi="ar-SA"/>
        </w:rPr>
        <w:t>/</w:t>
      </w:r>
      <w:hyperlink r:id="rId26" w:tooltip="October 10" w:history="1">
        <w:r w:rsidRPr="007A5F6E">
          <w:rPr>
            <w:rFonts w:ascii="Times New Roman" w:eastAsia="Times New Roman" w:hAnsi="Times New Roman" w:cs="Times New Roman"/>
            <w:color w:val="000000"/>
            <w:sz w:val="24"/>
            <w:szCs w:val="24"/>
            <w:u w:val="single"/>
            <w:lang w:bidi="ar-SA"/>
          </w:rPr>
          <w:t>October 10</w:t>
        </w:r>
      </w:hyperlink>
      <w:r w:rsidRPr="007A5F6E">
        <w:rPr>
          <w:rFonts w:ascii="Times New Roman" w:eastAsia="Times New Roman" w:hAnsi="Times New Roman" w:cs="Times New Roman"/>
          <w:color w:val="000000"/>
          <w:sz w:val="24"/>
          <w:szCs w:val="24"/>
          <w:lang w:bidi="ar-SA"/>
        </w:rPr>
        <w:t xml:space="preserve">, 680 in a battle with the army of </w:t>
      </w:r>
      <w:hyperlink r:id="rId27" w:tooltip="'Ubayd Allah b. Ziyad" w:history="1">
        <w:r w:rsidRPr="007A5F6E">
          <w:rPr>
            <w:rFonts w:ascii="Times New Roman" w:eastAsia="Times New Roman" w:hAnsi="Times New Roman" w:cs="Times New Roman"/>
            <w:color w:val="000000"/>
            <w:sz w:val="24"/>
            <w:szCs w:val="24"/>
            <w:u w:val="single"/>
            <w:lang w:bidi="ar-SA"/>
          </w:rPr>
          <w:t>'</w:t>
        </w:r>
        <w:proofErr w:type="spellStart"/>
        <w:r w:rsidRPr="007A5F6E">
          <w:rPr>
            <w:rFonts w:ascii="Times New Roman" w:eastAsia="Times New Roman" w:hAnsi="Times New Roman" w:cs="Times New Roman"/>
            <w:color w:val="000000"/>
            <w:sz w:val="24"/>
            <w:szCs w:val="24"/>
            <w:u w:val="single"/>
            <w:lang w:bidi="ar-SA"/>
          </w:rPr>
          <w:t>Ubayd</w:t>
        </w:r>
        <w:proofErr w:type="spellEnd"/>
        <w:r w:rsidRPr="007A5F6E">
          <w:rPr>
            <w:rFonts w:ascii="Times New Roman" w:eastAsia="Times New Roman" w:hAnsi="Times New Roman" w:cs="Times New Roman"/>
            <w:color w:val="000000"/>
            <w:sz w:val="24"/>
            <w:szCs w:val="24"/>
            <w:u w:val="single"/>
            <w:lang w:bidi="ar-SA"/>
          </w:rPr>
          <w:t xml:space="preserve"> Allah b. </w:t>
        </w:r>
        <w:proofErr w:type="spellStart"/>
        <w:r w:rsidRPr="007A5F6E">
          <w:rPr>
            <w:rFonts w:ascii="Times New Roman" w:eastAsia="Times New Roman" w:hAnsi="Times New Roman" w:cs="Times New Roman"/>
            <w:color w:val="000000"/>
            <w:sz w:val="24"/>
            <w:szCs w:val="24"/>
            <w:u w:val="single"/>
            <w:lang w:bidi="ar-SA"/>
          </w:rPr>
          <w:t>Ziyad</w:t>
        </w:r>
        <w:proofErr w:type="spellEnd"/>
      </w:hyperlink>
      <w:r w:rsidRPr="007A5F6E">
        <w:rPr>
          <w:rFonts w:ascii="Times New Roman" w:eastAsia="Times New Roman" w:hAnsi="Times New Roman" w:cs="Times New Roman"/>
          <w:color w:val="000000"/>
          <w:sz w:val="24"/>
          <w:szCs w:val="24"/>
          <w:lang w:bidi="ar-SA"/>
        </w:rPr>
        <w:t>.</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8" w:tooltip="Al-Mukhtar al-Thaqafi"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Mukhtar</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Thaqafi</w:t>
        </w:r>
        <w:proofErr w:type="spellEnd"/>
      </w:hyperlink>
      <w:r w:rsidRPr="007A5F6E">
        <w:rPr>
          <w:rFonts w:ascii="Times New Roman" w:eastAsia="Times New Roman" w:hAnsi="Times New Roman" w:cs="Times New Roman"/>
          <w:color w:val="000000"/>
          <w:sz w:val="24"/>
          <w:szCs w:val="24"/>
          <w:lang w:bidi="ar-SA"/>
        </w:rPr>
        <w:t xml:space="preserve"> made the first building on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The building was later reconstructed, and developed by Shias and followers of </w:t>
      </w:r>
      <w:hyperlink r:id="rId29" w:tooltip="Ahl al-Bayt (a)" w:history="1">
        <w:proofErr w:type="spellStart"/>
        <w:r w:rsidRPr="007A5F6E">
          <w:rPr>
            <w:rFonts w:ascii="Times New Roman" w:eastAsia="Times New Roman" w:hAnsi="Times New Roman" w:cs="Times New Roman"/>
            <w:color w:val="000000"/>
            <w:sz w:val="24"/>
            <w:szCs w:val="24"/>
            <w:u w:val="single"/>
            <w:lang w:bidi="ar-SA"/>
          </w:rPr>
          <w:t>Ahl</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Bayt</w:t>
        </w:r>
        <w:proofErr w:type="spellEnd"/>
        <w:r w:rsidRPr="007A5F6E">
          <w:rPr>
            <w:rFonts w:ascii="Times New Roman" w:eastAsia="Times New Roman" w:hAnsi="Times New Roman" w:cs="Times New Roman"/>
            <w:color w:val="000000"/>
            <w:sz w:val="24"/>
            <w:szCs w:val="24"/>
            <w:u w:val="single"/>
            <w:lang w:bidi="ar-SA"/>
          </w:rPr>
          <w:t xml:space="preserve"> (a)</w:t>
        </w:r>
      </w:hyperlink>
      <w:r w:rsidRPr="007A5F6E">
        <w:rPr>
          <w:rFonts w:ascii="Times New Roman" w:eastAsia="Times New Roman" w:hAnsi="Times New Roman" w:cs="Times New Roman"/>
          <w:color w:val="000000"/>
          <w:sz w:val="24"/>
          <w:szCs w:val="24"/>
          <w:lang w:bidi="ar-SA"/>
        </w:rPr>
        <w:t>, especially rulers and governors.</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Visiting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is a Shiite practice recommended in Shiite </w:t>
      </w:r>
      <w:hyperlink r:id="rId30" w:tooltip="Hadiths" w:history="1">
        <w:r w:rsidRPr="007A5F6E">
          <w:rPr>
            <w:rFonts w:ascii="Times New Roman" w:eastAsia="Times New Roman" w:hAnsi="Times New Roman" w:cs="Times New Roman"/>
            <w:color w:val="000000"/>
            <w:sz w:val="24"/>
            <w:szCs w:val="24"/>
            <w:u w:val="single"/>
            <w:lang w:bidi="ar-SA"/>
          </w:rPr>
          <w:t>hadiths</w:t>
        </w:r>
      </w:hyperlink>
      <w:r w:rsidRPr="007A5F6E">
        <w:rPr>
          <w:rFonts w:ascii="Times New Roman" w:eastAsia="Times New Roman" w:hAnsi="Times New Roman" w:cs="Times New Roman"/>
          <w:color w:val="000000"/>
          <w:sz w:val="24"/>
          <w:szCs w:val="24"/>
          <w:lang w:bidi="ar-SA"/>
        </w:rPr>
        <w:t xml:space="preserve">. Most visitors or </w:t>
      </w:r>
      <w:hyperlink r:id="rId31" w:tooltip="Pilgrimage" w:history="1">
        <w:r w:rsidRPr="007A5F6E">
          <w:rPr>
            <w:rFonts w:ascii="Times New Roman" w:eastAsia="Times New Roman" w:hAnsi="Times New Roman" w:cs="Times New Roman"/>
            <w:color w:val="000000"/>
            <w:sz w:val="24"/>
            <w:szCs w:val="24"/>
            <w:u w:val="single"/>
            <w:lang w:bidi="ar-SA"/>
          </w:rPr>
          <w:t>pilgrims</w:t>
        </w:r>
      </w:hyperlink>
      <w:r w:rsidRPr="007A5F6E">
        <w:rPr>
          <w:rFonts w:ascii="Times New Roman" w:eastAsia="Times New Roman" w:hAnsi="Times New Roman" w:cs="Times New Roman"/>
          <w:color w:val="000000"/>
          <w:sz w:val="24"/>
          <w:szCs w:val="24"/>
          <w:lang w:bidi="ar-SA"/>
        </w:rPr>
        <w:t xml:space="preserve"> congregate in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on </w:t>
      </w:r>
      <w:hyperlink r:id="rId32" w:tooltip="Ashura" w:history="1">
        <w:proofErr w:type="spellStart"/>
        <w:r w:rsidRPr="007A5F6E">
          <w:rPr>
            <w:rFonts w:ascii="Times New Roman" w:eastAsia="Times New Roman" w:hAnsi="Times New Roman" w:cs="Times New Roman"/>
            <w:color w:val="000000"/>
            <w:sz w:val="24"/>
            <w:szCs w:val="24"/>
            <w:u w:val="single"/>
            <w:lang w:bidi="ar-SA"/>
          </w:rPr>
          <w:t>Ashura</w:t>
        </w:r>
        <w:proofErr w:type="spellEnd"/>
      </w:hyperlink>
      <w:r w:rsidRPr="007A5F6E">
        <w:rPr>
          <w:rFonts w:ascii="Times New Roman" w:eastAsia="Times New Roman" w:hAnsi="Times New Roman" w:cs="Times New Roman"/>
          <w:color w:val="000000"/>
          <w:sz w:val="24"/>
          <w:szCs w:val="24"/>
          <w:lang w:bidi="ar-SA"/>
        </w:rPr>
        <w:t xml:space="preserve">, </w:t>
      </w:r>
      <w:hyperlink r:id="rId33" w:tooltip="Arba'in" w:history="1">
        <w:proofErr w:type="spellStart"/>
        <w:r w:rsidRPr="007A5F6E">
          <w:rPr>
            <w:rFonts w:ascii="Times New Roman" w:eastAsia="Times New Roman" w:hAnsi="Times New Roman" w:cs="Times New Roman"/>
            <w:color w:val="000000"/>
            <w:sz w:val="24"/>
            <w:szCs w:val="24"/>
            <w:u w:val="single"/>
            <w:lang w:bidi="ar-SA"/>
          </w:rPr>
          <w:t>Arba'in</w:t>
        </w:r>
        <w:proofErr w:type="spellEnd"/>
      </w:hyperlink>
      <w:r w:rsidRPr="007A5F6E">
        <w:rPr>
          <w:rFonts w:ascii="Times New Roman" w:eastAsia="Times New Roman" w:hAnsi="Times New Roman" w:cs="Times New Roman"/>
          <w:color w:val="000000"/>
          <w:sz w:val="24"/>
          <w:szCs w:val="24"/>
          <w:lang w:bidi="ar-SA"/>
        </w:rPr>
        <w:t xml:space="preserve">, and </w:t>
      </w:r>
      <w:hyperlink r:id="rId34" w:tooltip="Sha'ban 15" w:history="1">
        <w:r w:rsidRPr="007A5F6E">
          <w:rPr>
            <w:rFonts w:ascii="Times New Roman" w:eastAsia="Times New Roman" w:hAnsi="Times New Roman" w:cs="Times New Roman"/>
            <w:color w:val="000000"/>
            <w:sz w:val="24"/>
            <w:szCs w:val="24"/>
            <w:u w:val="single"/>
            <w:lang w:bidi="ar-SA"/>
          </w:rPr>
          <w:t>Sha'ban 15th</w:t>
        </w:r>
      </w:hyperlink>
      <w:r w:rsidRPr="007A5F6E">
        <w:rPr>
          <w:rFonts w:ascii="Times New Roman" w:eastAsia="Times New Roman" w:hAnsi="Times New Roman" w:cs="Times New Roman"/>
          <w:color w:val="000000"/>
          <w:sz w:val="24"/>
          <w:szCs w:val="24"/>
          <w:lang w:bidi="ar-SA"/>
        </w:rPr>
        <w:t xml:space="preserve">. In Shiite </w:t>
      </w:r>
      <w:hyperlink r:id="rId35" w:tooltip="Fiqh" w:history="1">
        <w:proofErr w:type="spellStart"/>
        <w:r w:rsidRPr="007A5F6E">
          <w:rPr>
            <w:rFonts w:ascii="Times New Roman" w:eastAsia="Times New Roman" w:hAnsi="Times New Roman" w:cs="Times New Roman"/>
            <w:color w:val="000000"/>
            <w:sz w:val="24"/>
            <w:szCs w:val="24"/>
            <w:u w:val="single"/>
            <w:lang w:bidi="ar-SA"/>
          </w:rPr>
          <w:t>fiqh</w:t>
        </w:r>
        <w:proofErr w:type="spellEnd"/>
      </w:hyperlink>
      <w:r w:rsidRPr="007A5F6E">
        <w:rPr>
          <w:rFonts w:ascii="Times New Roman" w:eastAsia="Times New Roman" w:hAnsi="Times New Roman" w:cs="Times New Roman"/>
          <w:color w:val="000000"/>
          <w:sz w:val="24"/>
          <w:szCs w:val="24"/>
          <w:lang w:bidi="ar-SA"/>
        </w:rPr>
        <w:t>, there are rulings specific to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and </w:t>
      </w:r>
      <w:hyperlink r:id="rId36" w:tooltip="Turba" w:history="1">
        <w:r w:rsidRPr="007A5F6E">
          <w:rPr>
            <w:rFonts w:ascii="Times New Roman" w:eastAsia="Times New Roman" w:hAnsi="Times New Roman" w:cs="Times New Roman"/>
            <w:color w:val="000000"/>
            <w:sz w:val="24"/>
            <w:szCs w:val="24"/>
            <w:u w:val="single"/>
            <w:lang w:bidi="ar-SA"/>
          </w:rPr>
          <w:t>its soil</w:t>
        </w:r>
      </w:hyperlink>
      <w:r w:rsidRPr="007A5F6E">
        <w:rPr>
          <w:rFonts w:ascii="Times New Roman" w:eastAsia="Times New Roman" w:hAnsi="Times New Roman" w:cs="Times New Roman"/>
          <w:color w:val="000000"/>
          <w:sz w:val="24"/>
          <w:szCs w:val="24"/>
          <w:lang w:bidi="ar-SA"/>
        </w:rPr>
        <w:t>.</w:t>
      </w:r>
    </w:p>
    <w:p w:rsidR="007A5F6E" w:rsidRPr="007A5F6E" w:rsidRDefault="007A5F6E" w:rsidP="007A5F6E">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7A5F6E">
        <w:rPr>
          <w:rFonts w:ascii="Times New Roman" w:eastAsia="Times New Roman" w:hAnsi="Times New Roman" w:cs="Times New Roman"/>
          <w:b/>
          <w:bCs/>
          <w:color w:val="000000"/>
          <w:sz w:val="36"/>
          <w:szCs w:val="36"/>
          <w:lang w:val="en" w:bidi="ar-SA"/>
        </w:rPr>
        <w:t>Contents</w:t>
      </w:r>
    </w:p>
    <w:p w:rsidR="007A5F6E" w:rsidRPr="007A5F6E" w:rsidRDefault="007A5F6E" w:rsidP="007A5F6E">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7" w:anchor="History" w:history="1">
        <w:r w:rsidRPr="007A5F6E">
          <w:rPr>
            <w:rFonts w:ascii="Times New Roman" w:eastAsia="Times New Roman" w:hAnsi="Times New Roman" w:cs="Times New Roman"/>
            <w:color w:val="000000"/>
            <w:sz w:val="24"/>
            <w:szCs w:val="24"/>
            <w:u w:val="single"/>
            <w:lang w:bidi="ar-SA"/>
          </w:rPr>
          <w:t>1 History</w:t>
        </w:r>
      </w:hyperlink>
      <w:r w:rsidRPr="007A5F6E">
        <w:rPr>
          <w:rFonts w:ascii="Times New Roman" w:eastAsia="Times New Roman" w:hAnsi="Times New Roman" w:cs="Times New Roman"/>
          <w:sz w:val="24"/>
          <w:szCs w:val="24"/>
          <w:lang w:bidi="ar-SA"/>
        </w:rPr>
        <w:t xml:space="preserve"> </w:t>
      </w:r>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8" w:anchor="First_Mausoleum" w:history="1">
        <w:r w:rsidRPr="007A5F6E">
          <w:rPr>
            <w:rFonts w:ascii="Times New Roman" w:eastAsia="Times New Roman" w:hAnsi="Times New Roman" w:cs="Times New Roman"/>
            <w:color w:val="000000"/>
            <w:sz w:val="24"/>
            <w:szCs w:val="24"/>
            <w:u w:val="single"/>
            <w:lang w:bidi="ar-SA"/>
          </w:rPr>
          <w:t>1.1 First Mausoleum</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9" w:anchor="Abbasid_Period" w:history="1">
        <w:r w:rsidRPr="007A5F6E">
          <w:rPr>
            <w:rFonts w:ascii="Times New Roman" w:eastAsia="Times New Roman" w:hAnsi="Times New Roman" w:cs="Times New Roman"/>
            <w:color w:val="000000"/>
            <w:sz w:val="24"/>
            <w:szCs w:val="24"/>
            <w:u w:val="single"/>
            <w:lang w:bidi="ar-SA"/>
          </w:rPr>
          <w:t>1.2 Abbasid Period</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0" w:anchor="Buyid_Period" w:history="1">
        <w:r w:rsidRPr="007A5F6E">
          <w:rPr>
            <w:rFonts w:ascii="Times New Roman" w:eastAsia="Times New Roman" w:hAnsi="Times New Roman" w:cs="Times New Roman"/>
            <w:color w:val="000000"/>
            <w:sz w:val="24"/>
            <w:szCs w:val="24"/>
            <w:u w:val="single"/>
            <w:lang w:bidi="ar-SA"/>
          </w:rPr>
          <w:t xml:space="preserve">1.3 </w:t>
        </w:r>
        <w:proofErr w:type="spellStart"/>
        <w:r w:rsidRPr="007A5F6E">
          <w:rPr>
            <w:rFonts w:ascii="Times New Roman" w:eastAsia="Times New Roman" w:hAnsi="Times New Roman" w:cs="Times New Roman"/>
            <w:color w:val="000000"/>
            <w:sz w:val="24"/>
            <w:szCs w:val="24"/>
            <w:u w:val="single"/>
            <w:lang w:bidi="ar-SA"/>
          </w:rPr>
          <w:t>Buyid</w:t>
        </w:r>
        <w:proofErr w:type="spellEnd"/>
        <w:r w:rsidRPr="007A5F6E">
          <w:rPr>
            <w:rFonts w:ascii="Times New Roman" w:eastAsia="Times New Roman" w:hAnsi="Times New Roman" w:cs="Times New Roman"/>
            <w:color w:val="000000"/>
            <w:sz w:val="24"/>
            <w:szCs w:val="24"/>
            <w:u w:val="single"/>
            <w:lang w:bidi="ar-SA"/>
          </w:rPr>
          <w:t xml:space="preserve"> Period</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1" w:anchor="Jalayiri_Period" w:history="1">
        <w:r w:rsidRPr="007A5F6E">
          <w:rPr>
            <w:rFonts w:ascii="Times New Roman" w:eastAsia="Times New Roman" w:hAnsi="Times New Roman" w:cs="Times New Roman"/>
            <w:color w:val="000000"/>
            <w:sz w:val="24"/>
            <w:szCs w:val="24"/>
            <w:u w:val="single"/>
            <w:lang w:bidi="ar-SA"/>
          </w:rPr>
          <w:t xml:space="preserve">1.4 </w:t>
        </w:r>
        <w:proofErr w:type="spellStart"/>
        <w:r w:rsidRPr="007A5F6E">
          <w:rPr>
            <w:rFonts w:ascii="Times New Roman" w:eastAsia="Times New Roman" w:hAnsi="Times New Roman" w:cs="Times New Roman"/>
            <w:color w:val="000000"/>
            <w:sz w:val="24"/>
            <w:szCs w:val="24"/>
            <w:u w:val="single"/>
            <w:lang w:bidi="ar-SA"/>
          </w:rPr>
          <w:t>Jalayiri</w:t>
        </w:r>
        <w:proofErr w:type="spellEnd"/>
        <w:r w:rsidRPr="007A5F6E">
          <w:rPr>
            <w:rFonts w:ascii="Times New Roman" w:eastAsia="Times New Roman" w:hAnsi="Times New Roman" w:cs="Times New Roman"/>
            <w:color w:val="000000"/>
            <w:sz w:val="24"/>
            <w:szCs w:val="24"/>
            <w:u w:val="single"/>
            <w:lang w:bidi="ar-SA"/>
          </w:rPr>
          <w:t xml:space="preserve"> Period</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2" w:anchor="Safavid_Period" w:history="1">
        <w:r w:rsidRPr="007A5F6E">
          <w:rPr>
            <w:rFonts w:ascii="Times New Roman" w:eastAsia="Times New Roman" w:hAnsi="Times New Roman" w:cs="Times New Roman"/>
            <w:color w:val="000000"/>
            <w:sz w:val="24"/>
            <w:szCs w:val="24"/>
            <w:u w:val="single"/>
            <w:lang w:bidi="ar-SA"/>
          </w:rPr>
          <w:t xml:space="preserve">1.5 </w:t>
        </w:r>
        <w:proofErr w:type="spellStart"/>
        <w:r w:rsidRPr="007A5F6E">
          <w:rPr>
            <w:rFonts w:ascii="Times New Roman" w:eastAsia="Times New Roman" w:hAnsi="Times New Roman" w:cs="Times New Roman"/>
            <w:color w:val="000000"/>
            <w:sz w:val="24"/>
            <w:szCs w:val="24"/>
            <w:u w:val="single"/>
            <w:lang w:bidi="ar-SA"/>
          </w:rPr>
          <w:t>Safavid</w:t>
        </w:r>
        <w:proofErr w:type="spellEnd"/>
        <w:r w:rsidRPr="007A5F6E">
          <w:rPr>
            <w:rFonts w:ascii="Times New Roman" w:eastAsia="Times New Roman" w:hAnsi="Times New Roman" w:cs="Times New Roman"/>
            <w:color w:val="000000"/>
            <w:sz w:val="24"/>
            <w:szCs w:val="24"/>
            <w:u w:val="single"/>
            <w:lang w:bidi="ar-SA"/>
          </w:rPr>
          <w:t xml:space="preserve"> Period</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3" w:anchor="Afsharid_Period" w:history="1">
        <w:r w:rsidRPr="007A5F6E">
          <w:rPr>
            <w:rFonts w:ascii="Times New Roman" w:eastAsia="Times New Roman" w:hAnsi="Times New Roman" w:cs="Times New Roman"/>
            <w:color w:val="000000"/>
            <w:sz w:val="24"/>
            <w:szCs w:val="24"/>
            <w:u w:val="single"/>
            <w:lang w:bidi="ar-SA"/>
          </w:rPr>
          <w:t xml:space="preserve">1.6 </w:t>
        </w:r>
        <w:proofErr w:type="spellStart"/>
        <w:r w:rsidRPr="007A5F6E">
          <w:rPr>
            <w:rFonts w:ascii="Times New Roman" w:eastAsia="Times New Roman" w:hAnsi="Times New Roman" w:cs="Times New Roman"/>
            <w:color w:val="000000"/>
            <w:sz w:val="24"/>
            <w:szCs w:val="24"/>
            <w:u w:val="single"/>
            <w:lang w:bidi="ar-SA"/>
          </w:rPr>
          <w:t>Afsharid</w:t>
        </w:r>
        <w:proofErr w:type="spellEnd"/>
        <w:r w:rsidRPr="007A5F6E">
          <w:rPr>
            <w:rFonts w:ascii="Times New Roman" w:eastAsia="Times New Roman" w:hAnsi="Times New Roman" w:cs="Times New Roman"/>
            <w:color w:val="000000"/>
            <w:sz w:val="24"/>
            <w:szCs w:val="24"/>
            <w:u w:val="single"/>
            <w:lang w:bidi="ar-SA"/>
          </w:rPr>
          <w:t xml:space="preserve"> Period</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4" w:anchor="Qajar_Period" w:history="1">
        <w:r w:rsidRPr="007A5F6E">
          <w:rPr>
            <w:rFonts w:ascii="Times New Roman" w:eastAsia="Times New Roman" w:hAnsi="Times New Roman" w:cs="Times New Roman"/>
            <w:color w:val="000000"/>
            <w:sz w:val="24"/>
            <w:szCs w:val="24"/>
            <w:u w:val="single"/>
            <w:lang w:bidi="ar-SA"/>
          </w:rPr>
          <w:t xml:space="preserve">1.7 </w:t>
        </w:r>
        <w:proofErr w:type="spellStart"/>
        <w:r w:rsidRPr="007A5F6E">
          <w:rPr>
            <w:rFonts w:ascii="Times New Roman" w:eastAsia="Times New Roman" w:hAnsi="Times New Roman" w:cs="Times New Roman"/>
            <w:color w:val="000000"/>
            <w:sz w:val="24"/>
            <w:szCs w:val="24"/>
            <w:u w:val="single"/>
            <w:lang w:bidi="ar-SA"/>
          </w:rPr>
          <w:t>Qajar</w:t>
        </w:r>
        <w:proofErr w:type="spellEnd"/>
        <w:r w:rsidRPr="007A5F6E">
          <w:rPr>
            <w:rFonts w:ascii="Times New Roman" w:eastAsia="Times New Roman" w:hAnsi="Times New Roman" w:cs="Times New Roman"/>
            <w:color w:val="000000"/>
            <w:sz w:val="24"/>
            <w:szCs w:val="24"/>
            <w:u w:val="single"/>
            <w:lang w:bidi="ar-SA"/>
          </w:rPr>
          <w:t xml:space="preserve"> Period</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5" w:anchor="Later_Periods" w:history="1">
        <w:r w:rsidRPr="007A5F6E">
          <w:rPr>
            <w:rFonts w:ascii="Times New Roman" w:eastAsia="Times New Roman" w:hAnsi="Times New Roman" w:cs="Times New Roman"/>
            <w:color w:val="000000"/>
            <w:sz w:val="24"/>
            <w:szCs w:val="24"/>
            <w:u w:val="single"/>
            <w:lang w:bidi="ar-SA"/>
          </w:rPr>
          <w:t>1.8 Later Periods</w:t>
        </w:r>
      </w:hyperlink>
    </w:p>
    <w:p w:rsidR="007A5F6E" w:rsidRPr="007A5F6E" w:rsidRDefault="007A5F6E" w:rsidP="007A5F6E">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6" w:anchor="Architecture" w:history="1">
        <w:r w:rsidRPr="007A5F6E">
          <w:rPr>
            <w:rFonts w:ascii="Times New Roman" w:eastAsia="Times New Roman" w:hAnsi="Times New Roman" w:cs="Times New Roman"/>
            <w:color w:val="000000"/>
            <w:sz w:val="24"/>
            <w:szCs w:val="24"/>
            <w:u w:val="single"/>
            <w:lang w:bidi="ar-SA"/>
          </w:rPr>
          <w:t>2 Architecture</w:t>
        </w:r>
      </w:hyperlink>
      <w:r w:rsidRPr="007A5F6E">
        <w:rPr>
          <w:rFonts w:ascii="Times New Roman" w:eastAsia="Times New Roman" w:hAnsi="Times New Roman" w:cs="Times New Roman"/>
          <w:sz w:val="24"/>
          <w:szCs w:val="24"/>
          <w:lang w:bidi="ar-SA"/>
        </w:rPr>
        <w:t xml:space="preserve"> </w:t>
      </w:r>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7" w:anchor="Courtyard" w:history="1">
        <w:r w:rsidRPr="007A5F6E">
          <w:rPr>
            <w:rFonts w:ascii="Times New Roman" w:eastAsia="Times New Roman" w:hAnsi="Times New Roman" w:cs="Times New Roman"/>
            <w:color w:val="000000"/>
            <w:sz w:val="24"/>
            <w:szCs w:val="24"/>
            <w:u w:val="single"/>
            <w:lang w:bidi="ar-SA"/>
          </w:rPr>
          <w:t>2.1 Courtyard</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8" w:anchor="Gates" w:history="1">
        <w:r w:rsidRPr="007A5F6E">
          <w:rPr>
            <w:rFonts w:ascii="Times New Roman" w:eastAsia="Times New Roman" w:hAnsi="Times New Roman" w:cs="Times New Roman"/>
            <w:color w:val="000000"/>
            <w:sz w:val="24"/>
            <w:szCs w:val="24"/>
            <w:u w:val="single"/>
            <w:lang w:bidi="ar-SA"/>
          </w:rPr>
          <w:t>2.2 Gates</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9" w:anchor="Dome" w:history="1">
        <w:r w:rsidRPr="007A5F6E">
          <w:rPr>
            <w:rFonts w:ascii="Times New Roman" w:eastAsia="Times New Roman" w:hAnsi="Times New Roman" w:cs="Times New Roman"/>
            <w:color w:val="000000"/>
            <w:sz w:val="24"/>
            <w:szCs w:val="24"/>
            <w:u w:val="single"/>
            <w:lang w:bidi="ar-SA"/>
          </w:rPr>
          <w:t>2.3 Dome</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0" w:anchor="Minarets" w:history="1">
        <w:r w:rsidRPr="007A5F6E">
          <w:rPr>
            <w:rFonts w:ascii="Times New Roman" w:eastAsia="Times New Roman" w:hAnsi="Times New Roman" w:cs="Times New Roman"/>
            <w:color w:val="000000"/>
            <w:sz w:val="24"/>
            <w:szCs w:val="24"/>
            <w:u w:val="single"/>
            <w:lang w:bidi="ar-SA"/>
          </w:rPr>
          <w:t>2.4 Minarets</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1" w:anchor="Golden_Portico" w:history="1">
        <w:r w:rsidRPr="007A5F6E">
          <w:rPr>
            <w:rFonts w:ascii="Times New Roman" w:eastAsia="Times New Roman" w:hAnsi="Times New Roman" w:cs="Times New Roman"/>
            <w:color w:val="000000"/>
            <w:sz w:val="24"/>
            <w:szCs w:val="24"/>
            <w:u w:val="single"/>
            <w:lang w:bidi="ar-SA"/>
          </w:rPr>
          <w:t>2.5 Golden Portico</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2" w:anchor="Porches" w:history="1">
        <w:r w:rsidRPr="007A5F6E">
          <w:rPr>
            <w:rFonts w:ascii="Times New Roman" w:eastAsia="Times New Roman" w:hAnsi="Times New Roman" w:cs="Times New Roman"/>
            <w:color w:val="000000"/>
            <w:sz w:val="24"/>
            <w:szCs w:val="24"/>
            <w:u w:val="single"/>
            <w:lang w:bidi="ar-SA"/>
          </w:rPr>
          <w:t>2.6 Porches</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3" w:anchor="Darih" w:history="1">
        <w:r w:rsidRPr="007A5F6E">
          <w:rPr>
            <w:rFonts w:ascii="Times New Roman" w:eastAsia="Times New Roman" w:hAnsi="Times New Roman" w:cs="Times New Roman"/>
            <w:color w:val="000000"/>
            <w:sz w:val="24"/>
            <w:szCs w:val="24"/>
            <w:u w:val="single"/>
            <w:lang w:bidi="ar-SA"/>
          </w:rPr>
          <w:t xml:space="preserve">2.7 </w:t>
        </w:r>
        <w:proofErr w:type="spellStart"/>
        <w:r w:rsidRPr="007A5F6E">
          <w:rPr>
            <w:rFonts w:ascii="Times New Roman" w:eastAsia="Times New Roman" w:hAnsi="Times New Roman" w:cs="Times New Roman"/>
            <w:color w:val="000000"/>
            <w:sz w:val="24"/>
            <w:szCs w:val="24"/>
            <w:u w:val="single"/>
            <w:lang w:bidi="ar-SA"/>
          </w:rPr>
          <w:t>Darih</w:t>
        </w:r>
        <w:proofErr w:type="spellEnd"/>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4" w:anchor="Mausoleums_of_the_Martyrs_of_Karbala" w:history="1">
        <w:r w:rsidRPr="007A5F6E">
          <w:rPr>
            <w:rFonts w:ascii="Times New Roman" w:eastAsia="Times New Roman" w:hAnsi="Times New Roman" w:cs="Times New Roman"/>
            <w:color w:val="000000"/>
            <w:sz w:val="24"/>
            <w:szCs w:val="24"/>
            <w:u w:val="single"/>
            <w:lang w:bidi="ar-SA"/>
          </w:rPr>
          <w:t>2.8 Mausoleums of the Martyrs of Karbala</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5" w:anchor="Killing_Zone" w:history="1">
        <w:r w:rsidRPr="007A5F6E">
          <w:rPr>
            <w:rFonts w:ascii="Times New Roman" w:eastAsia="Times New Roman" w:hAnsi="Times New Roman" w:cs="Times New Roman"/>
            <w:color w:val="000000"/>
            <w:sz w:val="24"/>
            <w:szCs w:val="24"/>
            <w:u w:val="single"/>
            <w:lang w:bidi="ar-SA"/>
          </w:rPr>
          <w:t>2.9 Killing Zone</w:t>
        </w:r>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6" w:anchor="Al-Ha.27ir_al-Husayni" w:history="1">
        <w:r w:rsidRPr="007A5F6E">
          <w:rPr>
            <w:rFonts w:ascii="Times New Roman" w:eastAsia="Times New Roman" w:hAnsi="Times New Roman" w:cs="Times New Roman"/>
            <w:color w:val="000000"/>
            <w:sz w:val="24"/>
            <w:szCs w:val="24"/>
            <w:u w:val="single"/>
            <w:lang w:bidi="ar-SA"/>
          </w:rPr>
          <w:t>2.10 Al-</w:t>
        </w:r>
        <w:proofErr w:type="spellStart"/>
        <w:r w:rsidRPr="007A5F6E">
          <w:rPr>
            <w:rFonts w:ascii="Times New Roman" w:eastAsia="Times New Roman" w:hAnsi="Times New Roman" w:cs="Times New Roman"/>
            <w:color w:val="000000"/>
            <w:sz w:val="24"/>
            <w:szCs w:val="24"/>
            <w:u w:val="single"/>
            <w:lang w:bidi="ar-SA"/>
          </w:rPr>
          <w:t>Ha'ir</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Husayni</w:t>
        </w:r>
        <w:proofErr w:type="spellEnd"/>
      </w:hyperlink>
    </w:p>
    <w:p w:rsidR="007A5F6E" w:rsidRPr="007A5F6E" w:rsidRDefault="007A5F6E" w:rsidP="007A5F6E">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7" w:anchor="Treasury_and_the_Library_of_the_Shrine" w:history="1">
        <w:r w:rsidRPr="007A5F6E">
          <w:rPr>
            <w:rFonts w:ascii="Times New Roman" w:eastAsia="Times New Roman" w:hAnsi="Times New Roman" w:cs="Times New Roman"/>
            <w:color w:val="000000"/>
            <w:sz w:val="24"/>
            <w:szCs w:val="24"/>
            <w:u w:val="single"/>
            <w:lang w:bidi="ar-SA"/>
          </w:rPr>
          <w:t>2.11 Treasury and the Library of the Shrine</w:t>
        </w:r>
      </w:hyperlink>
    </w:p>
    <w:p w:rsidR="007A5F6E" w:rsidRPr="007A5F6E" w:rsidRDefault="007A5F6E" w:rsidP="007A5F6E">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8" w:anchor="People_Buried_Inside_the_Shrine" w:history="1">
        <w:r w:rsidRPr="007A5F6E">
          <w:rPr>
            <w:rFonts w:ascii="Times New Roman" w:eastAsia="Times New Roman" w:hAnsi="Times New Roman" w:cs="Times New Roman"/>
            <w:color w:val="000000"/>
            <w:sz w:val="24"/>
            <w:szCs w:val="24"/>
            <w:u w:val="single"/>
            <w:lang w:bidi="ar-SA"/>
          </w:rPr>
          <w:t>3 People Buried Inside the Shrine</w:t>
        </w:r>
      </w:hyperlink>
    </w:p>
    <w:p w:rsidR="007A5F6E" w:rsidRPr="007A5F6E" w:rsidRDefault="007A5F6E" w:rsidP="007A5F6E">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9" w:anchor="Trusteeship_of_the_Shrine" w:history="1">
        <w:r w:rsidRPr="007A5F6E">
          <w:rPr>
            <w:rFonts w:ascii="Times New Roman" w:eastAsia="Times New Roman" w:hAnsi="Times New Roman" w:cs="Times New Roman"/>
            <w:color w:val="000000"/>
            <w:sz w:val="24"/>
            <w:szCs w:val="24"/>
            <w:u w:val="single"/>
            <w:lang w:bidi="ar-SA"/>
          </w:rPr>
          <w:t>4 Trusteeship of the Shrine</w:t>
        </w:r>
      </w:hyperlink>
    </w:p>
    <w:p w:rsidR="007A5F6E" w:rsidRPr="007A5F6E" w:rsidRDefault="007A5F6E" w:rsidP="007A5F6E">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0" w:anchor="Divine_Rewards_of_Ziyarah" w:history="1">
        <w:r w:rsidRPr="007A5F6E">
          <w:rPr>
            <w:rFonts w:ascii="Times New Roman" w:eastAsia="Times New Roman" w:hAnsi="Times New Roman" w:cs="Times New Roman"/>
            <w:color w:val="000000"/>
            <w:sz w:val="24"/>
            <w:szCs w:val="24"/>
            <w:u w:val="single"/>
            <w:lang w:bidi="ar-SA"/>
          </w:rPr>
          <w:t xml:space="preserve">5 Divine Rewards of </w:t>
        </w:r>
        <w:proofErr w:type="spellStart"/>
        <w:r w:rsidRPr="007A5F6E">
          <w:rPr>
            <w:rFonts w:ascii="Times New Roman" w:eastAsia="Times New Roman" w:hAnsi="Times New Roman" w:cs="Times New Roman"/>
            <w:color w:val="000000"/>
            <w:sz w:val="24"/>
            <w:szCs w:val="24"/>
            <w:u w:val="single"/>
            <w:lang w:bidi="ar-SA"/>
          </w:rPr>
          <w:t>Ziyarah</w:t>
        </w:r>
        <w:proofErr w:type="spellEnd"/>
      </w:hyperlink>
    </w:p>
    <w:p w:rsidR="007A5F6E" w:rsidRPr="007A5F6E" w:rsidRDefault="007A5F6E" w:rsidP="007A5F6E">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1" w:anchor="Fiqh_Rulings" w:history="1">
        <w:r w:rsidRPr="007A5F6E">
          <w:rPr>
            <w:rFonts w:ascii="Times New Roman" w:eastAsia="Times New Roman" w:hAnsi="Times New Roman" w:cs="Times New Roman"/>
            <w:color w:val="000000"/>
            <w:sz w:val="24"/>
            <w:szCs w:val="24"/>
            <w:u w:val="single"/>
            <w:lang w:bidi="ar-SA"/>
          </w:rPr>
          <w:t xml:space="preserve">6 </w:t>
        </w:r>
        <w:proofErr w:type="spellStart"/>
        <w:r w:rsidRPr="007A5F6E">
          <w:rPr>
            <w:rFonts w:ascii="Times New Roman" w:eastAsia="Times New Roman" w:hAnsi="Times New Roman" w:cs="Times New Roman"/>
            <w:color w:val="000000"/>
            <w:sz w:val="24"/>
            <w:szCs w:val="24"/>
            <w:u w:val="single"/>
            <w:lang w:bidi="ar-SA"/>
          </w:rPr>
          <w:t>Fiqh</w:t>
        </w:r>
        <w:proofErr w:type="spellEnd"/>
        <w:r w:rsidRPr="007A5F6E">
          <w:rPr>
            <w:rFonts w:ascii="Times New Roman" w:eastAsia="Times New Roman" w:hAnsi="Times New Roman" w:cs="Times New Roman"/>
            <w:color w:val="000000"/>
            <w:sz w:val="24"/>
            <w:szCs w:val="24"/>
            <w:u w:val="single"/>
            <w:lang w:bidi="ar-SA"/>
          </w:rPr>
          <w:t xml:space="preserve"> Rulings</w:t>
        </w:r>
      </w:hyperlink>
    </w:p>
    <w:p w:rsidR="007A5F6E" w:rsidRPr="007A5F6E" w:rsidRDefault="007A5F6E" w:rsidP="007A5F6E">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2" w:anchor="Notes" w:history="1">
        <w:r w:rsidRPr="007A5F6E">
          <w:rPr>
            <w:rFonts w:ascii="Times New Roman" w:eastAsia="Times New Roman" w:hAnsi="Times New Roman" w:cs="Times New Roman"/>
            <w:color w:val="000000"/>
            <w:sz w:val="24"/>
            <w:szCs w:val="24"/>
            <w:u w:val="single"/>
            <w:lang w:bidi="ar-SA"/>
          </w:rPr>
          <w:t>7 Notes</w:t>
        </w:r>
      </w:hyperlink>
    </w:p>
    <w:p w:rsidR="007A5F6E" w:rsidRPr="007A5F6E" w:rsidRDefault="007A5F6E" w:rsidP="007A5F6E">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3" w:anchor="References" w:history="1">
        <w:r w:rsidRPr="007A5F6E">
          <w:rPr>
            <w:rFonts w:ascii="Times New Roman" w:eastAsia="Times New Roman" w:hAnsi="Times New Roman" w:cs="Times New Roman"/>
            <w:color w:val="000000"/>
            <w:sz w:val="24"/>
            <w:szCs w:val="24"/>
            <w:u w:val="single"/>
            <w:lang w:bidi="ar-SA"/>
          </w:rPr>
          <w:t>8 References</w:t>
        </w:r>
      </w:hyperlink>
    </w:p>
    <w:p w:rsidR="007A5F6E" w:rsidRPr="007A5F6E" w:rsidRDefault="007A5F6E" w:rsidP="007A5F6E">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7A5F6E">
        <w:rPr>
          <w:rFonts w:ascii="Times New Roman" w:eastAsia="Times New Roman" w:hAnsi="Times New Roman" w:cs="Times New Roman"/>
          <w:b/>
          <w:bCs/>
          <w:color w:val="000000"/>
          <w:sz w:val="36"/>
          <w:szCs w:val="36"/>
          <w:lang w:bidi="ar-SA"/>
        </w:rPr>
        <w:t>History</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After the martyrdom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and his companions, a clan of </w:t>
      </w:r>
      <w:hyperlink r:id="rId64" w:tooltip="Banu Asad" w:history="1">
        <w:proofErr w:type="spellStart"/>
        <w:r w:rsidRPr="007A5F6E">
          <w:rPr>
            <w:rFonts w:ascii="Times New Roman" w:eastAsia="Times New Roman" w:hAnsi="Times New Roman" w:cs="Times New Roman"/>
            <w:color w:val="000000"/>
            <w:sz w:val="24"/>
            <w:szCs w:val="24"/>
            <w:u w:val="single"/>
            <w:lang w:bidi="ar-SA"/>
          </w:rPr>
          <w:t>Banu</w:t>
        </w:r>
        <w:proofErr w:type="spellEnd"/>
        <w:r w:rsidRPr="007A5F6E">
          <w:rPr>
            <w:rFonts w:ascii="Times New Roman" w:eastAsia="Times New Roman" w:hAnsi="Times New Roman" w:cs="Times New Roman"/>
            <w:color w:val="000000"/>
            <w:sz w:val="24"/>
            <w:szCs w:val="24"/>
            <w:u w:val="single"/>
            <w:lang w:bidi="ar-SA"/>
          </w:rPr>
          <w:t xml:space="preserve"> </w:t>
        </w:r>
        <w:proofErr w:type="spellStart"/>
        <w:r w:rsidRPr="007A5F6E">
          <w:rPr>
            <w:rFonts w:ascii="Times New Roman" w:eastAsia="Times New Roman" w:hAnsi="Times New Roman" w:cs="Times New Roman"/>
            <w:color w:val="000000"/>
            <w:sz w:val="24"/>
            <w:szCs w:val="24"/>
            <w:u w:val="single"/>
            <w:lang w:bidi="ar-SA"/>
          </w:rPr>
          <w:t>Asad</w:t>
        </w:r>
        <w:proofErr w:type="spellEnd"/>
      </w:hyperlink>
      <w:r w:rsidRPr="007A5F6E">
        <w:rPr>
          <w:rFonts w:ascii="Times New Roman" w:eastAsia="Times New Roman" w:hAnsi="Times New Roman" w:cs="Times New Roman"/>
          <w:color w:val="000000"/>
          <w:sz w:val="24"/>
          <w:szCs w:val="24"/>
          <w:lang w:bidi="ar-SA"/>
        </w:rPr>
        <w:t xml:space="preserve"> buried their corpses where they were martyred. The only sign on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at the time was a lump of soil.</w:t>
      </w:r>
      <w:hyperlink r:id="rId65" w:anchor="cite_note-1" w:history="1">
        <w:r w:rsidRPr="007A5F6E">
          <w:rPr>
            <w:rFonts w:ascii="Times New Roman" w:eastAsia="Times New Roman" w:hAnsi="Times New Roman" w:cs="Times New Roman"/>
            <w:color w:val="000000"/>
            <w:sz w:val="24"/>
            <w:szCs w:val="24"/>
            <w:u w:val="single"/>
            <w:vertAlign w:val="superscript"/>
            <w:lang w:bidi="ar-SA"/>
          </w:rPr>
          <w:t>[1]</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First Mausoleum</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When </w:t>
      </w:r>
      <w:hyperlink r:id="rId66" w:tooltip="Al-Mukhtar al-Thaqafi"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Mukhtar</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Thaqafi</w:t>
        </w:r>
        <w:proofErr w:type="spellEnd"/>
      </w:hyperlink>
      <w:r w:rsidRPr="007A5F6E">
        <w:rPr>
          <w:rFonts w:ascii="Times New Roman" w:eastAsia="Times New Roman" w:hAnsi="Times New Roman" w:cs="Times New Roman"/>
          <w:color w:val="000000"/>
          <w:sz w:val="24"/>
          <w:szCs w:val="24"/>
          <w:lang w:bidi="ar-SA"/>
        </w:rPr>
        <w:t xml:space="preserve"> triumphed in </w:t>
      </w:r>
      <w:hyperlink r:id="rId67" w:tooltip="Uprising of al-Mukhtar al-Thaqafi" w:history="1">
        <w:r w:rsidRPr="007A5F6E">
          <w:rPr>
            <w:rFonts w:ascii="Times New Roman" w:eastAsia="Times New Roman" w:hAnsi="Times New Roman" w:cs="Times New Roman"/>
            <w:color w:val="000000"/>
            <w:sz w:val="24"/>
            <w:szCs w:val="24"/>
            <w:u w:val="single"/>
            <w:lang w:bidi="ar-SA"/>
          </w:rPr>
          <w:t>his uprising</w:t>
        </w:r>
      </w:hyperlink>
      <w:r w:rsidRPr="007A5F6E">
        <w:rPr>
          <w:rFonts w:ascii="Times New Roman" w:eastAsia="Times New Roman" w:hAnsi="Times New Roman" w:cs="Times New Roman"/>
          <w:color w:val="000000"/>
          <w:sz w:val="24"/>
          <w:szCs w:val="24"/>
          <w:lang w:bidi="ar-SA"/>
        </w:rPr>
        <w:t xml:space="preserve"> for the vengeance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in </w:t>
      </w:r>
      <w:hyperlink r:id="rId68" w:tooltip="Sha'ban" w:history="1">
        <w:r w:rsidRPr="007A5F6E">
          <w:rPr>
            <w:rFonts w:ascii="Times New Roman" w:eastAsia="Times New Roman" w:hAnsi="Times New Roman" w:cs="Times New Roman"/>
            <w:color w:val="000000"/>
            <w:sz w:val="24"/>
            <w:szCs w:val="24"/>
            <w:u w:val="single"/>
            <w:lang w:bidi="ar-SA"/>
          </w:rPr>
          <w:t>Sha'ban</w:t>
        </w:r>
      </w:hyperlink>
      <w:r w:rsidRPr="007A5F6E">
        <w:rPr>
          <w:rFonts w:ascii="Times New Roman" w:eastAsia="Times New Roman" w:hAnsi="Times New Roman" w:cs="Times New Roman"/>
          <w:color w:val="000000"/>
          <w:sz w:val="24"/>
          <w:szCs w:val="24"/>
          <w:lang w:bidi="ar-SA"/>
        </w:rPr>
        <w:t xml:space="preserve"> of 65/March 685, he built the first mausoleum for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with a dome made of bricks and plasters. The building consisted in an area with a ceiling and a mosque with two gates—one to the east and one to the west.</w:t>
      </w:r>
      <w:hyperlink r:id="rId69" w:anchor="cite_note-2" w:history="1">
        <w:r w:rsidRPr="007A5F6E">
          <w:rPr>
            <w:rFonts w:ascii="Times New Roman" w:eastAsia="Times New Roman" w:hAnsi="Times New Roman" w:cs="Times New Roman"/>
            <w:color w:val="000000"/>
            <w:sz w:val="24"/>
            <w:szCs w:val="24"/>
            <w:u w:val="single"/>
            <w:vertAlign w:val="superscript"/>
            <w:lang w:bidi="ar-SA"/>
          </w:rPr>
          <w:t>[2]</w:t>
        </w:r>
      </w:hyperlink>
      <w:r w:rsidRPr="007A5F6E">
        <w:rPr>
          <w:rFonts w:ascii="Times New Roman" w:eastAsia="Times New Roman" w:hAnsi="Times New Roman" w:cs="Times New Roman"/>
          <w:color w:val="000000"/>
          <w:sz w:val="24"/>
          <w:szCs w:val="24"/>
          <w:lang w:bidi="ar-SA"/>
        </w:rPr>
        <w:t xml:space="preserve"> Since many Shiites visited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mausoleum, </w:t>
      </w:r>
      <w:hyperlink r:id="rId70" w:tooltip="Harun al-Rashid (page does not exist)" w:history="1">
        <w:proofErr w:type="spellStart"/>
        <w:r w:rsidRPr="007A5F6E">
          <w:rPr>
            <w:rFonts w:ascii="Times New Roman" w:eastAsia="Times New Roman" w:hAnsi="Times New Roman" w:cs="Times New Roman"/>
            <w:color w:val="000000"/>
            <w:sz w:val="24"/>
            <w:szCs w:val="24"/>
            <w:u w:val="single"/>
            <w:lang w:bidi="ar-SA"/>
          </w:rPr>
          <w:t>Harun</w:t>
        </w:r>
        <w:proofErr w:type="spellEnd"/>
        <w:r w:rsidRPr="007A5F6E">
          <w:rPr>
            <w:rFonts w:ascii="Times New Roman" w:eastAsia="Times New Roman" w:hAnsi="Times New Roman" w:cs="Times New Roman"/>
            <w:color w:val="000000"/>
            <w:sz w:val="24"/>
            <w:szCs w:val="24"/>
            <w:u w:val="single"/>
            <w:lang w:bidi="ar-SA"/>
          </w:rPr>
          <w:t xml:space="preserve"> al-Rashid</w:t>
        </w:r>
      </w:hyperlink>
      <w:r w:rsidRPr="007A5F6E">
        <w:rPr>
          <w:rFonts w:ascii="Times New Roman" w:eastAsia="Times New Roman" w:hAnsi="Times New Roman" w:cs="Times New Roman"/>
          <w:color w:val="000000"/>
          <w:sz w:val="24"/>
          <w:szCs w:val="24"/>
          <w:lang w:bidi="ar-SA"/>
        </w:rPr>
        <w:t xml:space="preserve"> ordered some of his soldiers to destroy the mosque built on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as well as the one built on </w:t>
      </w:r>
      <w:hyperlink r:id="rId71" w:tooltip="Abu l-Fadl al-'Abbas (a)" w:history="1">
        <w:r w:rsidRPr="007A5F6E">
          <w:rPr>
            <w:rFonts w:ascii="Times New Roman" w:eastAsia="Times New Roman" w:hAnsi="Times New Roman" w:cs="Times New Roman"/>
            <w:color w:val="000000"/>
            <w:sz w:val="24"/>
            <w:szCs w:val="24"/>
            <w:u w:val="single"/>
            <w:lang w:bidi="ar-SA"/>
          </w:rPr>
          <w:t>Abu l-</w:t>
        </w:r>
        <w:proofErr w:type="spellStart"/>
        <w:r w:rsidRPr="007A5F6E">
          <w:rPr>
            <w:rFonts w:ascii="Times New Roman" w:eastAsia="Times New Roman" w:hAnsi="Times New Roman" w:cs="Times New Roman"/>
            <w:color w:val="000000"/>
            <w:sz w:val="24"/>
            <w:szCs w:val="24"/>
            <w:u w:val="single"/>
            <w:lang w:bidi="ar-SA"/>
          </w:rPr>
          <w:t>Fadl</w:t>
        </w:r>
        <w:proofErr w:type="spellEnd"/>
        <w:r w:rsidRPr="007A5F6E">
          <w:rPr>
            <w:rFonts w:ascii="Times New Roman" w:eastAsia="Times New Roman" w:hAnsi="Times New Roman" w:cs="Times New Roman"/>
            <w:color w:val="000000"/>
            <w:sz w:val="24"/>
            <w:szCs w:val="24"/>
            <w:u w:val="single"/>
            <w:lang w:bidi="ar-SA"/>
          </w:rPr>
          <w:t xml:space="preserve"> al-'Abbas's (a)</w:t>
        </w:r>
      </w:hyperlink>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Harun</w:t>
      </w:r>
      <w:proofErr w:type="spellEnd"/>
      <w:r w:rsidRPr="007A5F6E">
        <w:rPr>
          <w:rFonts w:ascii="Times New Roman" w:eastAsia="Times New Roman" w:hAnsi="Times New Roman" w:cs="Times New Roman"/>
          <w:color w:val="000000"/>
          <w:sz w:val="24"/>
          <w:szCs w:val="24"/>
          <w:lang w:bidi="ar-SA"/>
        </w:rPr>
        <w:t xml:space="preserve"> had also asked them to cut the cedar tree that had grown near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(and was used as a sign for the grave) and to raze the grave.</w:t>
      </w:r>
      <w:hyperlink r:id="rId72" w:anchor="cite_note-3" w:history="1">
        <w:r w:rsidRPr="007A5F6E">
          <w:rPr>
            <w:rFonts w:ascii="Times New Roman" w:eastAsia="Times New Roman" w:hAnsi="Times New Roman" w:cs="Times New Roman"/>
            <w:color w:val="000000"/>
            <w:sz w:val="24"/>
            <w:szCs w:val="24"/>
            <w:u w:val="single"/>
            <w:vertAlign w:val="superscript"/>
            <w:lang w:bidi="ar-SA"/>
          </w:rPr>
          <w:t>[3]</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Abbasid Period</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When </w:t>
      </w:r>
      <w:hyperlink r:id="rId73" w:tooltip="Al-Ma'mun al-'Abbasi"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Ma'mun</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Abbasi</w:t>
        </w:r>
        <w:proofErr w:type="spellEnd"/>
      </w:hyperlink>
      <w:r w:rsidRPr="007A5F6E">
        <w:rPr>
          <w:rFonts w:ascii="Times New Roman" w:eastAsia="Times New Roman" w:hAnsi="Times New Roman" w:cs="Times New Roman"/>
          <w:color w:val="000000"/>
          <w:sz w:val="24"/>
          <w:szCs w:val="24"/>
          <w:lang w:bidi="ar-SA"/>
        </w:rPr>
        <w:t xml:space="preserve"> took over the </w:t>
      </w:r>
      <w:hyperlink r:id="rId74" w:tooltip="Caliphate" w:history="1">
        <w:r w:rsidRPr="007A5F6E">
          <w:rPr>
            <w:rFonts w:ascii="Times New Roman" w:eastAsia="Times New Roman" w:hAnsi="Times New Roman" w:cs="Times New Roman"/>
            <w:color w:val="000000"/>
            <w:sz w:val="24"/>
            <w:szCs w:val="24"/>
            <w:u w:val="single"/>
            <w:lang w:bidi="ar-SA"/>
          </w:rPr>
          <w:t>caliphate</w:t>
        </w:r>
      </w:hyperlink>
      <w:r w:rsidRPr="007A5F6E">
        <w:rPr>
          <w:rFonts w:ascii="Times New Roman" w:eastAsia="Times New Roman" w:hAnsi="Times New Roman" w:cs="Times New Roman"/>
          <w:color w:val="000000"/>
          <w:sz w:val="24"/>
          <w:szCs w:val="24"/>
          <w:lang w:bidi="ar-SA"/>
        </w:rPr>
        <w:t>, all Abbasids opposed him. So in order to reinforce and establish his power against their oppositions, al-</w:t>
      </w:r>
      <w:proofErr w:type="spellStart"/>
      <w:r w:rsidRPr="007A5F6E">
        <w:rPr>
          <w:rFonts w:ascii="Times New Roman" w:eastAsia="Times New Roman" w:hAnsi="Times New Roman" w:cs="Times New Roman"/>
          <w:color w:val="000000"/>
          <w:sz w:val="24"/>
          <w:szCs w:val="24"/>
          <w:lang w:bidi="ar-SA"/>
        </w:rPr>
        <w:t>Ma'mun</w:t>
      </w:r>
      <w:proofErr w:type="spellEnd"/>
      <w:r w:rsidRPr="007A5F6E">
        <w:rPr>
          <w:rFonts w:ascii="Times New Roman" w:eastAsia="Times New Roman" w:hAnsi="Times New Roman" w:cs="Times New Roman"/>
          <w:color w:val="000000"/>
          <w:sz w:val="24"/>
          <w:szCs w:val="24"/>
          <w:lang w:bidi="ar-SA"/>
        </w:rPr>
        <w:t xml:space="preserve"> appealed to Imam 'Ali's (a) progeny and his Shiites. Thus he reconstructed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mausoleum and allowed Shiites to visit the place as well as the graves of other Imams.</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The building made at the command of al-</w:t>
      </w:r>
      <w:proofErr w:type="spellStart"/>
      <w:r w:rsidRPr="007A5F6E">
        <w:rPr>
          <w:rFonts w:ascii="Times New Roman" w:eastAsia="Times New Roman" w:hAnsi="Times New Roman" w:cs="Times New Roman"/>
          <w:color w:val="000000"/>
          <w:sz w:val="24"/>
          <w:szCs w:val="24"/>
          <w:lang w:bidi="ar-SA"/>
        </w:rPr>
        <w:t>Ma'mun</w:t>
      </w:r>
      <w:proofErr w:type="spellEnd"/>
      <w:r w:rsidRPr="007A5F6E">
        <w:rPr>
          <w:rFonts w:ascii="Times New Roman" w:eastAsia="Times New Roman" w:hAnsi="Times New Roman" w:cs="Times New Roman"/>
          <w:color w:val="000000"/>
          <w:sz w:val="24"/>
          <w:szCs w:val="24"/>
          <w:lang w:bidi="ar-SA"/>
        </w:rPr>
        <w:t xml:space="preserve"> was there until 232/846-7, but when </w:t>
      </w:r>
      <w:hyperlink r:id="rId75" w:tooltip="Al-Mutawakkil al-'Abbasi (page does not exist)"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Mutawakkil</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Abbasi</w:t>
        </w:r>
        <w:proofErr w:type="spellEnd"/>
      </w:hyperlink>
      <w:r w:rsidRPr="007A5F6E">
        <w:rPr>
          <w:rFonts w:ascii="Times New Roman" w:eastAsia="Times New Roman" w:hAnsi="Times New Roman" w:cs="Times New Roman"/>
          <w:color w:val="000000"/>
          <w:sz w:val="24"/>
          <w:szCs w:val="24"/>
          <w:lang w:bidi="ar-SA"/>
        </w:rPr>
        <w:t xml:space="preserve"> took over the power, he ordered the destruction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mausoleum and submerged it with water.</w:t>
      </w:r>
      <w:hyperlink r:id="rId76" w:anchor="cite_note-4" w:history="1">
        <w:r w:rsidRPr="007A5F6E">
          <w:rPr>
            <w:rFonts w:ascii="Times New Roman" w:eastAsia="Times New Roman" w:hAnsi="Times New Roman" w:cs="Times New Roman"/>
            <w:color w:val="000000"/>
            <w:sz w:val="24"/>
            <w:szCs w:val="24"/>
            <w:u w:val="single"/>
            <w:vertAlign w:val="superscript"/>
            <w:lang w:bidi="ar-SA"/>
          </w:rPr>
          <w:t>[4]</w:t>
        </w:r>
      </w:hyperlink>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the late 247/862, when </w:t>
      </w:r>
      <w:hyperlink r:id="rId77" w:tooltip="Al-Muntasir al-'Abbasi (page does not exist)"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Muntasir</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Abbasi</w:t>
        </w:r>
        <w:proofErr w:type="spellEnd"/>
      </w:hyperlink>
      <w:r w:rsidRPr="007A5F6E">
        <w:rPr>
          <w:rFonts w:ascii="Times New Roman" w:eastAsia="Times New Roman" w:hAnsi="Times New Roman" w:cs="Times New Roman"/>
          <w:color w:val="000000"/>
          <w:sz w:val="24"/>
          <w:szCs w:val="24"/>
          <w:lang w:bidi="ar-SA"/>
        </w:rPr>
        <w:t xml:space="preserve"> took over the caliphate, he ordered the construction of a dome on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mausoleum. The building remained intact until 273/887, that is, the period of </w:t>
      </w:r>
      <w:hyperlink r:id="rId78" w:tooltip="Al-Mu'tadid al-'Abbasi (page does not exist)"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Mu'tadid</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Abbasi</w:t>
        </w:r>
      </w:hyperlink>
      <w:r w:rsidRPr="007A5F6E">
        <w:rPr>
          <w:rFonts w:ascii="Times New Roman" w:eastAsia="Times New Roman" w:hAnsi="Times New Roman" w:cs="Times New Roman"/>
          <w:color w:val="000000"/>
          <w:sz w:val="24"/>
          <w:szCs w:val="24"/>
          <w:lang w:bidi="ar-SA"/>
        </w:rPr>
        <w:t>'s</w:t>
      </w:r>
      <w:proofErr w:type="spellEnd"/>
      <w:r w:rsidRPr="007A5F6E">
        <w:rPr>
          <w:rFonts w:ascii="Times New Roman" w:eastAsia="Times New Roman" w:hAnsi="Times New Roman" w:cs="Times New Roman"/>
          <w:color w:val="000000"/>
          <w:sz w:val="24"/>
          <w:szCs w:val="24"/>
          <w:lang w:bidi="ar-SA"/>
        </w:rPr>
        <w:t xml:space="preserve"> caliphate.</w:t>
      </w:r>
      <w:hyperlink r:id="rId79" w:anchor="cite_note-5" w:history="1">
        <w:r w:rsidRPr="007A5F6E">
          <w:rPr>
            <w:rFonts w:ascii="Times New Roman" w:eastAsia="Times New Roman" w:hAnsi="Times New Roman" w:cs="Times New Roman"/>
            <w:color w:val="000000"/>
            <w:sz w:val="24"/>
            <w:szCs w:val="24"/>
            <w:u w:val="single"/>
            <w:vertAlign w:val="superscript"/>
            <w:lang w:bidi="ar-SA"/>
          </w:rPr>
          <w:t>[5]</w:t>
        </w:r>
      </w:hyperlink>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w:t>
      </w:r>
      <w:hyperlink r:id="rId80" w:tooltip="Dhu l-Hijja 9" w:history="1">
        <w:proofErr w:type="spellStart"/>
        <w:r w:rsidRPr="007A5F6E">
          <w:rPr>
            <w:rFonts w:ascii="Times New Roman" w:eastAsia="Times New Roman" w:hAnsi="Times New Roman" w:cs="Times New Roman"/>
            <w:color w:val="000000"/>
            <w:sz w:val="24"/>
            <w:szCs w:val="24"/>
            <w:u w:val="single"/>
            <w:lang w:bidi="ar-SA"/>
          </w:rPr>
          <w:t>Dhu</w:t>
        </w:r>
        <w:proofErr w:type="spellEnd"/>
        <w:r w:rsidRPr="007A5F6E">
          <w:rPr>
            <w:rFonts w:ascii="Times New Roman" w:eastAsia="Times New Roman" w:hAnsi="Times New Roman" w:cs="Times New Roman"/>
            <w:color w:val="000000"/>
            <w:sz w:val="24"/>
            <w:szCs w:val="24"/>
            <w:u w:val="single"/>
            <w:lang w:bidi="ar-SA"/>
          </w:rPr>
          <w:t xml:space="preserve"> l-</w:t>
        </w:r>
        <w:proofErr w:type="spellStart"/>
        <w:r w:rsidRPr="007A5F6E">
          <w:rPr>
            <w:rFonts w:ascii="Times New Roman" w:eastAsia="Times New Roman" w:hAnsi="Times New Roman" w:cs="Times New Roman"/>
            <w:color w:val="000000"/>
            <w:sz w:val="24"/>
            <w:szCs w:val="24"/>
            <w:u w:val="single"/>
            <w:lang w:bidi="ar-SA"/>
          </w:rPr>
          <w:t>Hijja</w:t>
        </w:r>
        <w:proofErr w:type="spellEnd"/>
        <w:r w:rsidRPr="007A5F6E">
          <w:rPr>
            <w:rFonts w:ascii="Times New Roman" w:eastAsia="Times New Roman" w:hAnsi="Times New Roman" w:cs="Times New Roman"/>
            <w:color w:val="000000"/>
            <w:sz w:val="24"/>
            <w:szCs w:val="24"/>
            <w:u w:val="single"/>
            <w:lang w:bidi="ar-SA"/>
          </w:rPr>
          <w:t xml:space="preserve"> 9</w:t>
        </w:r>
      </w:hyperlink>
      <w:r w:rsidRPr="007A5F6E">
        <w:rPr>
          <w:rFonts w:ascii="Times New Roman" w:eastAsia="Times New Roman" w:hAnsi="Times New Roman" w:cs="Times New Roman"/>
          <w:color w:val="000000"/>
          <w:sz w:val="24"/>
          <w:szCs w:val="24"/>
          <w:lang w:bidi="ar-SA"/>
        </w:rPr>
        <w:t xml:space="preserve">, </w:t>
      </w:r>
      <w:hyperlink r:id="rId81" w:tooltip="273 (page does not exist)" w:history="1">
        <w:r w:rsidRPr="007A5F6E">
          <w:rPr>
            <w:rFonts w:ascii="Times New Roman" w:eastAsia="Times New Roman" w:hAnsi="Times New Roman" w:cs="Times New Roman"/>
            <w:color w:val="000000"/>
            <w:sz w:val="24"/>
            <w:szCs w:val="24"/>
            <w:u w:val="single"/>
            <w:lang w:bidi="ar-SA"/>
          </w:rPr>
          <w:t>273</w:t>
        </w:r>
      </w:hyperlink>
      <w:r w:rsidRPr="007A5F6E">
        <w:rPr>
          <w:rFonts w:ascii="Times New Roman" w:eastAsia="Times New Roman" w:hAnsi="Times New Roman" w:cs="Times New Roman"/>
          <w:color w:val="000000"/>
          <w:sz w:val="24"/>
          <w:szCs w:val="24"/>
          <w:lang w:bidi="ar-SA"/>
        </w:rPr>
        <w:t>/</w:t>
      </w:r>
      <w:hyperlink r:id="rId82" w:tooltip="May 7" w:history="1">
        <w:r w:rsidRPr="007A5F6E">
          <w:rPr>
            <w:rFonts w:ascii="Times New Roman" w:eastAsia="Times New Roman" w:hAnsi="Times New Roman" w:cs="Times New Roman"/>
            <w:color w:val="000000"/>
            <w:sz w:val="24"/>
            <w:szCs w:val="24"/>
            <w:u w:val="single"/>
            <w:lang w:bidi="ar-SA"/>
          </w:rPr>
          <w:t>May 7</w:t>
        </w:r>
      </w:hyperlink>
      <w:r w:rsidRPr="007A5F6E">
        <w:rPr>
          <w:rFonts w:ascii="Times New Roman" w:eastAsia="Times New Roman" w:hAnsi="Times New Roman" w:cs="Times New Roman"/>
          <w:color w:val="000000"/>
          <w:sz w:val="24"/>
          <w:szCs w:val="24"/>
          <w:lang w:bidi="ar-SA"/>
        </w:rPr>
        <w:t xml:space="preserve">, </w:t>
      </w:r>
      <w:hyperlink r:id="rId83" w:tooltip="887 CE (page does not exist)" w:history="1">
        <w:r w:rsidRPr="007A5F6E">
          <w:rPr>
            <w:rFonts w:ascii="Times New Roman" w:eastAsia="Times New Roman" w:hAnsi="Times New Roman" w:cs="Times New Roman"/>
            <w:color w:val="000000"/>
            <w:sz w:val="24"/>
            <w:szCs w:val="24"/>
            <w:u w:val="single"/>
            <w:lang w:bidi="ar-SA"/>
          </w:rPr>
          <w:t>887</w:t>
        </w:r>
      </w:hyperlink>
      <w:r w:rsidRPr="007A5F6E">
        <w:rPr>
          <w:rFonts w:ascii="Times New Roman" w:eastAsia="Times New Roman" w:hAnsi="Times New Roman" w:cs="Times New Roman"/>
          <w:color w:val="000000"/>
          <w:sz w:val="24"/>
          <w:szCs w:val="24"/>
          <w:lang w:bidi="ar-SA"/>
        </w:rPr>
        <w:t>, when pilgrims had gathered in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mausoleum on the </w:t>
      </w:r>
      <w:hyperlink r:id="rId84" w:tooltip="Day of 'Arafa" w:history="1">
        <w:r w:rsidRPr="007A5F6E">
          <w:rPr>
            <w:rFonts w:ascii="Times New Roman" w:eastAsia="Times New Roman" w:hAnsi="Times New Roman" w:cs="Times New Roman"/>
            <w:color w:val="000000"/>
            <w:sz w:val="24"/>
            <w:szCs w:val="24"/>
            <w:u w:val="single"/>
            <w:lang w:bidi="ar-SA"/>
          </w:rPr>
          <w:t>Day of '</w:t>
        </w:r>
        <w:proofErr w:type="spellStart"/>
        <w:r w:rsidRPr="007A5F6E">
          <w:rPr>
            <w:rFonts w:ascii="Times New Roman" w:eastAsia="Times New Roman" w:hAnsi="Times New Roman" w:cs="Times New Roman"/>
            <w:color w:val="000000"/>
            <w:sz w:val="24"/>
            <w:szCs w:val="24"/>
            <w:u w:val="single"/>
            <w:lang w:bidi="ar-SA"/>
          </w:rPr>
          <w:t>Arafa</w:t>
        </w:r>
        <w:proofErr w:type="spellEnd"/>
      </w:hyperlink>
      <w:r w:rsidRPr="007A5F6E">
        <w:rPr>
          <w:rFonts w:ascii="Times New Roman" w:eastAsia="Times New Roman" w:hAnsi="Times New Roman" w:cs="Times New Roman"/>
          <w:color w:val="000000"/>
          <w:sz w:val="24"/>
          <w:szCs w:val="24"/>
          <w:lang w:bidi="ar-SA"/>
        </w:rPr>
        <w:t>, the building was destroyed and some pilgrims were killed. After that,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remained without a building on it for 10 years until when </w:t>
      </w:r>
      <w:hyperlink r:id="rId85" w:tooltip="Al-Da'i al-Saghir"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Da'i</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Saghir</w:t>
        </w:r>
        <w:proofErr w:type="spellEnd"/>
      </w:hyperlink>
      <w:r w:rsidRPr="007A5F6E">
        <w:rPr>
          <w:rFonts w:ascii="Times New Roman" w:eastAsia="Times New Roman" w:hAnsi="Times New Roman" w:cs="Times New Roman"/>
          <w:color w:val="000000"/>
          <w:sz w:val="24"/>
          <w:szCs w:val="24"/>
          <w:lang w:bidi="ar-SA"/>
        </w:rPr>
        <w:t xml:space="preserve"> took over the power. He ordered the construction of a building for Imam 'Ali's (a) and Imam al-</w:t>
      </w:r>
      <w:proofErr w:type="spellStart"/>
      <w:r w:rsidRPr="007A5F6E">
        <w:rPr>
          <w:rFonts w:ascii="Times New Roman" w:eastAsia="Times New Roman" w:hAnsi="Times New Roman" w:cs="Times New Roman"/>
          <w:color w:val="000000"/>
          <w:sz w:val="24"/>
          <w:szCs w:val="24"/>
          <w:lang w:bidi="ar-SA"/>
        </w:rPr>
        <w:lastRenderedPageBreak/>
        <w:t>Husayn's</w:t>
      </w:r>
      <w:proofErr w:type="spellEnd"/>
      <w:r w:rsidRPr="007A5F6E">
        <w:rPr>
          <w:rFonts w:ascii="Times New Roman" w:eastAsia="Times New Roman" w:hAnsi="Times New Roman" w:cs="Times New Roman"/>
          <w:color w:val="000000"/>
          <w:sz w:val="24"/>
          <w:szCs w:val="24"/>
          <w:lang w:bidi="ar-SA"/>
        </w:rPr>
        <w:t xml:space="preserve"> (a) shrines with tall domes and two gates, each including an area with ceilings. He also reconstructed the fortification around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and the houses nearby. The building dates back to the years 279/893 to 289/902.</w:t>
      </w:r>
      <w:hyperlink r:id="rId86" w:anchor="cite_note-6" w:history="1">
        <w:r w:rsidRPr="007A5F6E">
          <w:rPr>
            <w:rFonts w:ascii="Times New Roman" w:eastAsia="Times New Roman" w:hAnsi="Times New Roman" w:cs="Times New Roman"/>
            <w:color w:val="000000"/>
            <w:sz w:val="24"/>
            <w:szCs w:val="24"/>
            <w:u w:val="single"/>
            <w:vertAlign w:val="superscript"/>
            <w:lang w:bidi="ar-SA"/>
          </w:rPr>
          <w:t>[6]</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proofErr w:type="spellStart"/>
      <w:r w:rsidRPr="007A5F6E">
        <w:rPr>
          <w:rFonts w:ascii="Times New Roman" w:eastAsia="Times New Roman" w:hAnsi="Times New Roman" w:cs="Times New Roman"/>
          <w:b/>
          <w:bCs/>
          <w:color w:val="000000"/>
          <w:sz w:val="27"/>
          <w:szCs w:val="27"/>
          <w:lang w:bidi="ar-SA"/>
        </w:rPr>
        <w:t>Buyid</w:t>
      </w:r>
      <w:proofErr w:type="spellEnd"/>
      <w:r w:rsidRPr="007A5F6E">
        <w:rPr>
          <w:rFonts w:ascii="Times New Roman" w:eastAsia="Times New Roman" w:hAnsi="Times New Roman" w:cs="Times New Roman"/>
          <w:b/>
          <w:bCs/>
          <w:color w:val="000000"/>
          <w:sz w:val="27"/>
          <w:szCs w:val="27"/>
          <w:lang w:bidi="ar-SA"/>
        </w:rPr>
        <w:t xml:space="preserve"> Period</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During the caliphate of al-</w:t>
      </w:r>
      <w:proofErr w:type="spellStart"/>
      <w:r w:rsidRPr="007A5F6E">
        <w:rPr>
          <w:rFonts w:ascii="Times New Roman" w:eastAsia="Times New Roman" w:hAnsi="Times New Roman" w:cs="Times New Roman"/>
          <w:color w:val="000000"/>
          <w:sz w:val="24"/>
          <w:szCs w:val="24"/>
          <w:lang w:bidi="ar-SA"/>
        </w:rPr>
        <w:t>Ta'i</w:t>
      </w:r>
      <w:proofErr w:type="spellEnd"/>
      <w:r w:rsidRPr="007A5F6E">
        <w:rPr>
          <w:rFonts w:ascii="Times New Roman" w:eastAsia="Times New Roman" w:hAnsi="Times New Roman" w:cs="Times New Roman"/>
          <w:color w:val="000000"/>
          <w:sz w:val="24"/>
          <w:szCs w:val="24"/>
          <w:lang w:bidi="ar-SA"/>
        </w:rPr>
        <w:t>' b. al-</w:t>
      </w:r>
      <w:proofErr w:type="spellStart"/>
      <w:r w:rsidRPr="007A5F6E">
        <w:rPr>
          <w:rFonts w:ascii="Times New Roman" w:eastAsia="Times New Roman" w:hAnsi="Times New Roman" w:cs="Times New Roman"/>
          <w:color w:val="000000"/>
          <w:sz w:val="24"/>
          <w:szCs w:val="24"/>
          <w:lang w:bidi="ar-SA"/>
        </w:rPr>
        <w:t>Muti</w:t>
      </w:r>
      <w:proofErr w:type="spellEnd"/>
      <w:r w:rsidRPr="007A5F6E">
        <w:rPr>
          <w:rFonts w:ascii="Times New Roman" w:eastAsia="Times New Roman" w:hAnsi="Times New Roman" w:cs="Times New Roman"/>
          <w:color w:val="000000"/>
          <w:sz w:val="24"/>
          <w:szCs w:val="24"/>
          <w:lang w:bidi="ar-SA"/>
        </w:rPr>
        <w:t>' al-'</w:t>
      </w:r>
      <w:proofErr w:type="spellStart"/>
      <w:r w:rsidRPr="007A5F6E">
        <w:rPr>
          <w:rFonts w:ascii="Times New Roman" w:eastAsia="Times New Roman" w:hAnsi="Times New Roman" w:cs="Times New Roman"/>
          <w:color w:val="000000"/>
          <w:sz w:val="24"/>
          <w:szCs w:val="24"/>
          <w:lang w:bidi="ar-SA"/>
        </w:rPr>
        <w:t>Abbasi</w:t>
      </w:r>
      <w:proofErr w:type="spellEnd"/>
      <w:r w:rsidRPr="007A5F6E">
        <w:rPr>
          <w:rFonts w:ascii="Times New Roman" w:eastAsia="Times New Roman" w:hAnsi="Times New Roman" w:cs="Times New Roman"/>
          <w:color w:val="000000"/>
          <w:sz w:val="24"/>
          <w:szCs w:val="24"/>
          <w:lang w:bidi="ar-SA"/>
        </w:rPr>
        <w:t xml:space="preserve">, </w:t>
      </w:r>
      <w:hyperlink r:id="rId87" w:tooltip="'Adud al-Dawla al-Daylami" w:history="1">
        <w:r w:rsidRPr="007A5F6E">
          <w:rPr>
            <w:rFonts w:ascii="Times New Roman" w:eastAsia="Times New Roman" w:hAnsi="Times New Roman" w:cs="Times New Roman"/>
            <w:color w:val="000000"/>
            <w:sz w:val="24"/>
            <w:szCs w:val="24"/>
            <w:u w:val="single"/>
            <w:lang w:bidi="ar-SA"/>
          </w:rPr>
          <w:t>'</w:t>
        </w:r>
        <w:proofErr w:type="spellStart"/>
        <w:r w:rsidRPr="007A5F6E">
          <w:rPr>
            <w:rFonts w:ascii="Times New Roman" w:eastAsia="Times New Roman" w:hAnsi="Times New Roman" w:cs="Times New Roman"/>
            <w:color w:val="000000"/>
            <w:sz w:val="24"/>
            <w:szCs w:val="24"/>
            <w:u w:val="single"/>
            <w:lang w:bidi="ar-SA"/>
          </w:rPr>
          <w:t>Adud</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Dawla</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Daylami</w:t>
        </w:r>
        <w:proofErr w:type="spellEnd"/>
      </w:hyperlink>
      <w:r w:rsidRPr="007A5F6E">
        <w:rPr>
          <w:rFonts w:ascii="Times New Roman" w:eastAsia="Times New Roman" w:hAnsi="Times New Roman" w:cs="Times New Roman"/>
          <w:color w:val="000000"/>
          <w:sz w:val="24"/>
          <w:szCs w:val="24"/>
          <w:lang w:bidi="ar-SA"/>
        </w:rPr>
        <w:t xml:space="preserve"> took over the power in </w:t>
      </w:r>
      <w:hyperlink r:id="rId88" w:tooltip="Baghdad" w:history="1">
        <w:r w:rsidRPr="007A5F6E">
          <w:rPr>
            <w:rFonts w:ascii="Times New Roman" w:eastAsia="Times New Roman" w:hAnsi="Times New Roman" w:cs="Times New Roman"/>
            <w:color w:val="000000"/>
            <w:sz w:val="24"/>
            <w:szCs w:val="24"/>
            <w:u w:val="single"/>
            <w:lang w:bidi="ar-SA"/>
          </w:rPr>
          <w:t>Baghdad</w:t>
        </w:r>
      </w:hyperlink>
      <w:r w:rsidRPr="007A5F6E">
        <w:rPr>
          <w:rFonts w:ascii="Times New Roman" w:eastAsia="Times New Roman" w:hAnsi="Times New Roman" w:cs="Times New Roman"/>
          <w:color w:val="000000"/>
          <w:sz w:val="24"/>
          <w:szCs w:val="24"/>
          <w:lang w:bidi="ar-SA"/>
        </w:rPr>
        <w:t xml:space="preserve">. In </w:t>
      </w:r>
      <w:hyperlink r:id="rId89" w:tooltip="Jumada I" w:history="1">
        <w:r w:rsidRPr="007A5F6E">
          <w:rPr>
            <w:rFonts w:ascii="Times New Roman" w:eastAsia="Times New Roman" w:hAnsi="Times New Roman" w:cs="Times New Roman"/>
            <w:color w:val="000000"/>
            <w:sz w:val="24"/>
            <w:szCs w:val="24"/>
            <w:u w:val="single"/>
            <w:lang w:bidi="ar-SA"/>
          </w:rPr>
          <w:t>Jumada I</w:t>
        </w:r>
      </w:hyperlink>
      <w:r w:rsidRPr="007A5F6E">
        <w:rPr>
          <w:rFonts w:ascii="Times New Roman" w:eastAsia="Times New Roman" w:hAnsi="Times New Roman" w:cs="Times New Roman"/>
          <w:color w:val="000000"/>
          <w:sz w:val="24"/>
          <w:szCs w:val="24"/>
          <w:lang w:bidi="ar-SA"/>
        </w:rPr>
        <w:t>, 371/981, he ordered the reconstruction of the shrine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In addition to the reconstruction of the building, '</w:t>
      </w:r>
      <w:proofErr w:type="spellStart"/>
      <w:r w:rsidRPr="007A5F6E">
        <w:rPr>
          <w:rFonts w:ascii="Times New Roman" w:eastAsia="Times New Roman" w:hAnsi="Times New Roman" w:cs="Times New Roman"/>
          <w:color w:val="000000"/>
          <w:sz w:val="24"/>
          <w:szCs w:val="24"/>
          <w:lang w:bidi="ar-SA"/>
        </w:rPr>
        <w:t>Adud</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Dawla</w:t>
      </w:r>
      <w:proofErr w:type="spellEnd"/>
      <w:r w:rsidRPr="007A5F6E">
        <w:rPr>
          <w:rFonts w:ascii="Times New Roman" w:eastAsia="Times New Roman" w:hAnsi="Times New Roman" w:cs="Times New Roman"/>
          <w:color w:val="000000"/>
          <w:sz w:val="24"/>
          <w:szCs w:val="24"/>
          <w:lang w:bidi="ar-SA"/>
        </w:rPr>
        <w:t xml:space="preserve"> also decorated the place and built porches around the shrine. He decorated the </w:t>
      </w:r>
      <w:hyperlink r:id="rId90" w:tooltip="Darih" w:history="1">
        <w:proofErr w:type="spellStart"/>
        <w:r w:rsidRPr="007A5F6E">
          <w:rPr>
            <w:rFonts w:ascii="Times New Roman" w:eastAsia="Times New Roman" w:hAnsi="Times New Roman" w:cs="Times New Roman"/>
            <w:color w:val="000000"/>
            <w:sz w:val="24"/>
            <w:szCs w:val="24"/>
            <w:u w:val="single"/>
            <w:lang w:bidi="ar-SA"/>
          </w:rPr>
          <w:t>darih</w:t>
        </w:r>
        <w:proofErr w:type="spellEnd"/>
      </w:hyperlink>
      <w:r w:rsidRPr="007A5F6E">
        <w:rPr>
          <w:rFonts w:ascii="Times New Roman" w:eastAsia="Times New Roman" w:hAnsi="Times New Roman" w:cs="Times New Roman"/>
          <w:color w:val="000000"/>
          <w:sz w:val="24"/>
          <w:szCs w:val="24"/>
          <w:lang w:bidi="ar-SA"/>
        </w:rPr>
        <w:t xml:space="preserve"> with teak and precious cloth, with a wooden cover. He also donated some candlesticks to the shrine. This led to the flourishing and development of </w:t>
      </w:r>
      <w:hyperlink r:id="rId91" w:tooltip="Karbala" w:history="1">
        <w:r w:rsidRPr="007A5F6E">
          <w:rPr>
            <w:rFonts w:ascii="Times New Roman" w:eastAsia="Times New Roman" w:hAnsi="Times New Roman" w:cs="Times New Roman"/>
            <w:color w:val="000000"/>
            <w:sz w:val="24"/>
            <w:szCs w:val="24"/>
            <w:u w:val="single"/>
            <w:lang w:bidi="ar-SA"/>
          </w:rPr>
          <w:t>Karbala</w:t>
        </w:r>
      </w:hyperlink>
      <w:r w:rsidRPr="007A5F6E">
        <w:rPr>
          <w:rFonts w:ascii="Times New Roman" w:eastAsia="Times New Roman" w:hAnsi="Times New Roman" w:cs="Times New Roman"/>
          <w:color w:val="000000"/>
          <w:sz w:val="24"/>
          <w:szCs w:val="24"/>
          <w:lang w:bidi="ar-SA"/>
        </w:rPr>
        <w:t xml:space="preserve"> in matters religious, social, and commercial.</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369/979, </w:t>
      </w:r>
      <w:hyperlink r:id="rId92" w:tooltip="Mu'izz al-Dawla al-Daylami (page does not exist)" w:history="1">
        <w:proofErr w:type="spellStart"/>
        <w:r w:rsidRPr="007A5F6E">
          <w:rPr>
            <w:rFonts w:ascii="Times New Roman" w:eastAsia="Times New Roman" w:hAnsi="Times New Roman" w:cs="Times New Roman"/>
            <w:color w:val="000000"/>
            <w:sz w:val="24"/>
            <w:szCs w:val="24"/>
            <w:u w:val="single"/>
            <w:lang w:bidi="ar-SA"/>
          </w:rPr>
          <w:t>Mu'izz</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Dawla</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Daylami</w:t>
        </w:r>
        <w:proofErr w:type="spellEnd"/>
      </w:hyperlink>
      <w:r w:rsidRPr="007A5F6E">
        <w:rPr>
          <w:rFonts w:ascii="Times New Roman" w:eastAsia="Times New Roman" w:hAnsi="Times New Roman" w:cs="Times New Roman"/>
          <w:color w:val="000000"/>
          <w:sz w:val="24"/>
          <w:szCs w:val="24"/>
          <w:lang w:bidi="ar-SA"/>
        </w:rPr>
        <w:t xml:space="preserve"> assigned 'Imran b. </w:t>
      </w:r>
      <w:proofErr w:type="spellStart"/>
      <w:r w:rsidRPr="007A5F6E">
        <w:rPr>
          <w:rFonts w:ascii="Times New Roman" w:eastAsia="Times New Roman" w:hAnsi="Times New Roman" w:cs="Times New Roman"/>
          <w:color w:val="000000"/>
          <w:sz w:val="24"/>
          <w:szCs w:val="24"/>
          <w:lang w:bidi="ar-SA"/>
        </w:rPr>
        <w:t>Shahin</w:t>
      </w:r>
      <w:proofErr w:type="spellEnd"/>
      <w:r w:rsidRPr="007A5F6E">
        <w:rPr>
          <w:rFonts w:ascii="Times New Roman" w:eastAsia="Times New Roman" w:hAnsi="Times New Roman" w:cs="Times New Roman"/>
          <w:color w:val="000000"/>
          <w:sz w:val="24"/>
          <w:szCs w:val="24"/>
          <w:lang w:bidi="ar-SA"/>
        </w:rPr>
        <w:t xml:space="preserve"> with the governance of </w:t>
      </w:r>
      <w:proofErr w:type="spellStart"/>
      <w:r w:rsidRPr="007A5F6E">
        <w:rPr>
          <w:rFonts w:ascii="Times New Roman" w:eastAsia="Times New Roman" w:hAnsi="Times New Roman" w:cs="Times New Roman"/>
          <w:color w:val="000000"/>
          <w:sz w:val="24"/>
          <w:szCs w:val="24"/>
          <w:lang w:bidi="ar-SA"/>
        </w:rPr>
        <w:t>Batih</w:t>
      </w:r>
      <w:proofErr w:type="spellEnd"/>
      <w:r w:rsidRPr="007A5F6E">
        <w:rPr>
          <w:rFonts w:ascii="Times New Roman" w:eastAsia="Times New Roman" w:hAnsi="Times New Roman" w:cs="Times New Roman"/>
          <w:color w:val="000000"/>
          <w:sz w:val="24"/>
          <w:szCs w:val="24"/>
          <w:lang w:bidi="ar-SA"/>
        </w:rPr>
        <w:t xml:space="preserve">, near </w:t>
      </w:r>
      <w:hyperlink r:id="rId93" w:tooltip="Wasit (page does not exist)" w:history="1">
        <w:proofErr w:type="spellStart"/>
        <w:r w:rsidRPr="007A5F6E">
          <w:rPr>
            <w:rFonts w:ascii="Times New Roman" w:eastAsia="Times New Roman" w:hAnsi="Times New Roman" w:cs="Times New Roman"/>
            <w:color w:val="000000"/>
            <w:sz w:val="24"/>
            <w:szCs w:val="24"/>
            <w:u w:val="single"/>
            <w:lang w:bidi="ar-SA"/>
          </w:rPr>
          <w:t>Wasit</w:t>
        </w:r>
        <w:proofErr w:type="spellEnd"/>
      </w:hyperlink>
      <w:r w:rsidRPr="007A5F6E">
        <w:rPr>
          <w:rFonts w:ascii="Times New Roman" w:eastAsia="Times New Roman" w:hAnsi="Times New Roman" w:cs="Times New Roman"/>
          <w:color w:val="000000"/>
          <w:sz w:val="24"/>
          <w:szCs w:val="24"/>
          <w:lang w:bidi="ar-SA"/>
        </w:rPr>
        <w:t xml:space="preserve">, where 'Imran began to build a porch later known after the name of </w:t>
      </w:r>
      <w:proofErr w:type="spellStart"/>
      <w:r w:rsidRPr="007A5F6E">
        <w:rPr>
          <w:rFonts w:ascii="Times New Roman" w:eastAsia="Times New Roman" w:hAnsi="Times New Roman" w:cs="Times New Roman"/>
          <w:color w:val="000000"/>
          <w:sz w:val="24"/>
          <w:szCs w:val="24"/>
          <w:lang w:bidi="ar-SA"/>
        </w:rPr>
        <w:t>Sayyid</w:t>
      </w:r>
      <w:proofErr w:type="spellEnd"/>
      <w:r w:rsidRPr="007A5F6E">
        <w:rPr>
          <w:rFonts w:ascii="Times New Roman" w:eastAsia="Times New Roman" w:hAnsi="Times New Roman" w:cs="Times New Roman"/>
          <w:color w:val="000000"/>
          <w:sz w:val="24"/>
          <w:szCs w:val="24"/>
          <w:lang w:bidi="ar-SA"/>
        </w:rPr>
        <w:t xml:space="preserve"> Ibrahim al-</w:t>
      </w:r>
      <w:proofErr w:type="spellStart"/>
      <w:r w:rsidRPr="007A5F6E">
        <w:rPr>
          <w:rFonts w:ascii="Times New Roman" w:eastAsia="Times New Roman" w:hAnsi="Times New Roman" w:cs="Times New Roman"/>
          <w:color w:val="000000"/>
          <w:sz w:val="24"/>
          <w:szCs w:val="24"/>
          <w:lang w:bidi="ar-SA"/>
        </w:rPr>
        <w:t>Mujab</w:t>
      </w:r>
      <w:proofErr w:type="spellEnd"/>
      <w:r w:rsidRPr="007A5F6E">
        <w:rPr>
          <w:rFonts w:ascii="Times New Roman" w:eastAsia="Times New Roman" w:hAnsi="Times New Roman" w:cs="Times New Roman"/>
          <w:color w:val="000000"/>
          <w:sz w:val="24"/>
          <w:szCs w:val="24"/>
          <w:lang w:bidi="ar-SA"/>
        </w:rPr>
        <w:t xml:space="preserve">. The mosque he built near the porch remained intact until the </w:t>
      </w:r>
      <w:hyperlink r:id="rId94" w:tooltip="Safavid" w:history="1">
        <w:proofErr w:type="spellStart"/>
        <w:r w:rsidRPr="007A5F6E">
          <w:rPr>
            <w:rFonts w:ascii="Times New Roman" w:eastAsia="Times New Roman" w:hAnsi="Times New Roman" w:cs="Times New Roman"/>
            <w:color w:val="000000"/>
            <w:sz w:val="24"/>
            <w:szCs w:val="24"/>
            <w:u w:val="single"/>
            <w:lang w:bidi="ar-SA"/>
          </w:rPr>
          <w:t>Safavid</w:t>
        </w:r>
        <w:proofErr w:type="spellEnd"/>
      </w:hyperlink>
      <w:r w:rsidRPr="007A5F6E">
        <w:rPr>
          <w:rFonts w:ascii="Times New Roman" w:eastAsia="Times New Roman" w:hAnsi="Times New Roman" w:cs="Times New Roman"/>
          <w:color w:val="000000"/>
          <w:sz w:val="24"/>
          <w:szCs w:val="24"/>
          <w:lang w:bidi="ar-SA"/>
        </w:rPr>
        <w:t xml:space="preserve"> period. In this period, according to a </w:t>
      </w:r>
      <w:hyperlink r:id="rId95" w:tooltip="Fatwa (page does not exist)" w:history="1">
        <w:r w:rsidRPr="007A5F6E">
          <w:rPr>
            <w:rFonts w:ascii="Times New Roman" w:eastAsia="Times New Roman" w:hAnsi="Times New Roman" w:cs="Times New Roman"/>
            <w:color w:val="000000"/>
            <w:sz w:val="24"/>
            <w:szCs w:val="24"/>
            <w:u w:val="single"/>
            <w:lang w:bidi="ar-SA"/>
          </w:rPr>
          <w:t>fatwa</w:t>
        </w:r>
      </w:hyperlink>
      <w:r w:rsidRPr="007A5F6E">
        <w:rPr>
          <w:rFonts w:ascii="Times New Roman" w:eastAsia="Times New Roman" w:hAnsi="Times New Roman" w:cs="Times New Roman"/>
          <w:color w:val="000000"/>
          <w:sz w:val="24"/>
          <w:szCs w:val="24"/>
          <w:lang w:bidi="ar-SA"/>
        </w:rPr>
        <w:t xml:space="preserve"> permitting the attachment of mosques to the shrine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it was included within the developed building of the shrine. Parts of this mosque are still included in the shrine as storage for the shrine's carpets. It is located behind the porch known as the </w:t>
      </w:r>
      <w:proofErr w:type="spellStart"/>
      <w:r w:rsidRPr="007A5F6E">
        <w:rPr>
          <w:rFonts w:ascii="Times New Roman" w:eastAsia="Times New Roman" w:hAnsi="Times New Roman" w:cs="Times New Roman"/>
          <w:color w:val="000000"/>
          <w:sz w:val="24"/>
          <w:szCs w:val="24"/>
          <w:lang w:bidi="ar-SA"/>
        </w:rPr>
        <w:t>Nasiri</w:t>
      </w:r>
      <w:proofErr w:type="spellEnd"/>
      <w:r w:rsidRPr="007A5F6E">
        <w:rPr>
          <w:rFonts w:ascii="Times New Roman" w:eastAsia="Times New Roman" w:hAnsi="Times New Roman" w:cs="Times New Roman"/>
          <w:color w:val="000000"/>
          <w:sz w:val="24"/>
          <w:szCs w:val="24"/>
          <w:lang w:bidi="ar-SA"/>
        </w:rPr>
        <w:t xml:space="preserve"> Porch.</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407/1016, two of the big candles (lightening the shrine) fell on the carpets and set the curtains and covers on fire. The fire then spread to the porches and the dome such that only the walls, parts of the shrine and 'Imran b. </w:t>
      </w:r>
      <w:proofErr w:type="spellStart"/>
      <w:r w:rsidRPr="007A5F6E">
        <w:rPr>
          <w:rFonts w:ascii="Times New Roman" w:eastAsia="Times New Roman" w:hAnsi="Times New Roman" w:cs="Times New Roman"/>
          <w:color w:val="000000"/>
          <w:sz w:val="24"/>
          <w:szCs w:val="24"/>
          <w:lang w:bidi="ar-SA"/>
        </w:rPr>
        <w:t>Shahin's</w:t>
      </w:r>
      <w:proofErr w:type="spellEnd"/>
      <w:r w:rsidRPr="007A5F6E">
        <w:rPr>
          <w:rFonts w:ascii="Times New Roman" w:eastAsia="Times New Roman" w:hAnsi="Times New Roman" w:cs="Times New Roman"/>
          <w:color w:val="000000"/>
          <w:sz w:val="24"/>
          <w:szCs w:val="24"/>
          <w:lang w:bidi="ar-SA"/>
        </w:rPr>
        <w:t xml:space="preserve"> mosque remained intact.</w:t>
      </w:r>
      <w:hyperlink r:id="rId96" w:anchor="cite_note-7" w:history="1">
        <w:r w:rsidRPr="007A5F6E">
          <w:rPr>
            <w:rFonts w:ascii="Times New Roman" w:eastAsia="Times New Roman" w:hAnsi="Times New Roman" w:cs="Times New Roman"/>
            <w:color w:val="000000"/>
            <w:sz w:val="24"/>
            <w:szCs w:val="24"/>
            <w:u w:val="single"/>
            <w:vertAlign w:val="superscript"/>
            <w:lang w:bidi="ar-SA"/>
          </w:rPr>
          <w:t>[7]</w:t>
        </w:r>
      </w:hyperlink>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After taking over the power, </w:t>
      </w:r>
      <w:proofErr w:type="spellStart"/>
      <w:r w:rsidRPr="007A5F6E">
        <w:rPr>
          <w:rFonts w:ascii="Times New Roman" w:eastAsia="Times New Roman" w:hAnsi="Times New Roman" w:cs="Times New Roman"/>
          <w:color w:val="000000"/>
          <w:sz w:val="24"/>
          <w:szCs w:val="24"/>
          <w:lang w:bidi="ar-SA"/>
        </w:rPr>
        <w:t>Hasan</w:t>
      </w:r>
      <w:proofErr w:type="spellEnd"/>
      <w:r w:rsidRPr="007A5F6E">
        <w:rPr>
          <w:rFonts w:ascii="Times New Roman" w:eastAsia="Times New Roman" w:hAnsi="Times New Roman" w:cs="Times New Roman"/>
          <w:color w:val="000000"/>
          <w:sz w:val="24"/>
          <w:szCs w:val="24"/>
          <w:lang w:bidi="ar-SA"/>
        </w:rPr>
        <w:t xml:space="preserve"> b. </w:t>
      </w:r>
      <w:proofErr w:type="spellStart"/>
      <w:r w:rsidRPr="007A5F6E">
        <w:rPr>
          <w:rFonts w:ascii="Times New Roman" w:eastAsia="Times New Roman" w:hAnsi="Times New Roman" w:cs="Times New Roman"/>
          <w:color w:val="000000"/>
          <w:sz w:val="24"/>
          <w:szCs w:val="24"/>
          <w:lang w:bidi="ar-SA"/>
        </w:rPr>
        <w:t>Mufaddal</w:t>
      </w:r>
      <w:proofErr w:type="spellEnd"/>
      <w:r w:rsidRPr="007A5F6E">
        <w:rPr>
          <w:rFonts w:ascii="Times New Roman" w:eastAsia="Times New Roman" w:hAnsi="Times New Roman" w:cs="Times New Roman"/>
          <w:color w:val="000000"/>
          <w:sz w:val="24"/>
          <w:szCs w:val="24"/>
          <w:lang w:bidi="ar-SA"/>
        </w:rPr>
        <w:t xml:space="preserve"> b. </w:t>
      </w:r>
      <w:proofErr w:type="spellStart"/>
      <w:r w:rsidRPr="007A5F6E">
        <w:rPr>
          <w:rFonts w:ascii="Times New Roman" w:eastAsia="Times New Roman" w:hAnsi="Times New Roman" w:cs="Times New Roman"/>
          <w:color w:val="000000"/>
          <w:sz w:val="24"/>
          <w:szCs w:val="24"/>
          <w:lang w:bidi="ar-SA"/>
        </w:rPr>
        <w:t>Sahlan</w:t>
      </w:r>
      <w:proofErr w:type="spellEnd"/>
      <w:r w:rsidRPr="007A5F6E">
        <w:rPr>
          <w:rFonts w:ascii="Times New Roman" w:eastAsia="Times New Roman" w:hAnsi="Times New Roman" w:cs="Times New Roman"/>
          <w:color w:val="000000"/>
          <w:sz w:val="24"/>
          <w:szCs w:val="24"/>
          <w:lang w:bidi="ar-SA"/>
        </w:rPr>
        <w:t xml:space="preserve"> began to reconstruct the shrine, parts of which —including the domes and the porches— were burnt in fire. In 412/1021, he repaired the dome and the burnt parts and ordered the construction of a wall around the shrine.</w:t>
      </w:r>
      <w:hyperlink r:id="rId97" w:anchor="cite_note-8" w:history="1">
        <w:r w:rsidRPr="007A5F6E">
          <w:rPr>
            <w:rFonts w:ascii="Times New Roman" w:eastAsia="Times New Roman" w:hAnsi="Times New Roman" w:cs="Times New Roman"/>
            <w:color w:val="000000"/>
            <w:sz w:val="24"/>
            <w:szCs w:val="24"/>
            <w:u w:val="single"/>
            <w:vertAlign w:val="superscript"/>
            <w:lang w:bidi="ar-SA"/>
          </w:rPr>
          <w:t>[8]</w:t>
        </w:r>
      </w:hyperlink>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Years later, in 620/1223, Muhammad b. '</w:t>
      </w:r>
      <w:proofErr w:type="spellStart"/>
      <w:r w:rsidRPr="007A5F6E">
        <w:rPr>
          <w:rFonts w:ascii="Times New Roman" w:eastAsia="Times New Roman" w:hAnsi="Times New Roman" w:cs="Times New Roman"/>
          <w:color w:val="000000"/>
          <w:sz w:val="24"/>
          <w:szCs w:val="24"/>
          <w:lang w:bidi="ar-SA"/>
        </w:rPr>
        <w:t>Abd</w:t>
      </w:r>
      <w:proofErr w:type="spellEnd"/>
      <w:r w:rsidRPr="007A5F6E">
        <w:rPr>
          <w:rFonts w:ascii="Times New Roman" w:eastAsia="Times New Roman" w:hAnsi="Times New Roman" w:cs="Times New Roman"/>
          <w:color w:val="000000"/>
          <w:sz w:val="24"/>
          <w:szCs w:val="24"/>
          <w:lang w:bidi="ar-SA"/>
        </w:rPr>
        <w:t xml:space="preserve"> al-Karim al-</w:t>
      </w:r>
      <w:proofErr w:type="spellStart"/>
      <w:r w:rsidRPr="007A5F6E">
        <w:rPr>
          <w:rFonts w:ascii="Times New Roman" w:eastAsia="Times New Roman" w:hAnsi="Times New Roman" w:cs="Times New Roman"/>
          <w:color w:val="000000"/>
          <w:sz w:val="24"/>
          <w:szCs w:val="24"/>
          <w:lang w:bidi="ar-SA"/>
        </w:rPr>
        <w:t>Kindi</w:t>
      </w:r>
      <w:proofErr w:type="spellEnd"/>
      <w:r w:rsidRPr="007A5F6E">
        <w:rPr>
          <w:rFonts w:ascii="Times New Roman" w:eastAsia="Times New Roman" w:hAnsi="Times New Roman" w:cs="Times New Roman"/>
          <w:color w:val="000000"/>
          <w:sz w:val="24"/>
          <w:szCs w:val="24"/>
          <w:lang w:bidi="ar-SA"/>
        </w:rPr>
        <w:t xml:space="preserve"> was appointed as al-Nasir li-Din Allah's minister. During his ministry, he repaired, renewed, and reconstructed the damaged parts of the shrine, covered the walls and the porches with teak, and installed a wooden box covered with precious cloth on the grave.</w:t>
      </w:r>
      <w:hyperlink r:id="rId98" w:anchor="cite_note-9" w:history="1">
        <w:r w:rsidRPr="007A5F6E">
          <w:rPr>
            <w:rFonts w:ascii="Times New Roman" w:eastAsia="Times New Roman" w:hAnsi="Times New Roman" w:cs="Times New Roman"/>
            <w:color w:val="000000"/>
            <w:sz w:val="24"/>
            <w:szCs w:val="24"/>
            <w:u w:val="single"/>
            <w:vertAlign w:val="superscript"/>
            <w:lang w:bidi="ar-SA"/>
          </w:rPr>
          <w:t>[9]</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proofErr w:type="spellStart"/>
      <w:r w:rsidRPr="007A5F6E">
        <w:rPr>
          <w:rFonts w:ascii="Times New Roman" w:eastAsia="Times New Roman" w:hAnsi="Times New Roman" w:cs="Times New Roman"/>
          <w:b/>
          <w:bCs/>
          <w:color w:val="000000"/>
          <w:sz w:val="27"/>
          <w:szCs w:val="27"/>
          <w:lang w:bidi="ar-SA"/>
        </w:rPr>
        <w:t>Jalayiri</w:t>
      </w:r>
      <w:proofErr w:type="spellEnd"/>
      <w:r w:rsidRPr="007A5F6E">
        <w:rPr>
          <w:rFonts w:ascii="Times New Roman" w:eastAsia="Times New Roman" w:hAnsi="Times New Roman" w:cs="Times New Roman"/>
          <w:b/>
          <w:bCs/>
          <w:color w:val="000000"/>
          <w:sz w:val="27"/>
          <w:szCs w:val="27"/>
          <w:lang w:bidi="ar-SA"/>
        </w:rPr>
        <w:t xml:space="preserve"> Period</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Uways</w:t>
      </w:r>
      <w:proofErr w:type="spellEnd"/>
      <w:r w:rsidRPr="007A5F6E">
        <w:rPr>
          <w:rFonts w:ascii="Times New Roman" w:eastAsia="Times New Roman" w:hAnsi="Times New Roman" w:cs="Times New Roman"/>
          <w:color w:val="000000"/>
          <w:sz w:val="24"/>
          <w:szCs w:val="24"/>
          <w:lang w:bidi="ar-SA"/>
        </w:rPr>
        <w:t xml:space="preserve"> b. </w:t>
      </w:r>
      <w:proofErr w:type="spellStart"/>
      <w:r w:rsidRPr="007A5F6E">
        <w:rPr>
          <w:rFonts w:ascii="Times New Roman" w:eastAsia="Times New Roman" w:hAnsi="Times New Roman" w:cs="Times New Roman"/>
          <w:color w:val="000000"/>
          <w:sz w:val="24"/>
          <w:szCs w:val="24"/>
          <w:lang w:bidi="ar-SA"/>
        </w:rPr>
        <w:t>Hasan</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Jalayiri</w:t>
      </w:r>
      <w:proofErr w:type="spellEnd"/>
      <w:r w:rsidRPr="007A5F6E">
        <w:rPr>
          <w:rFonts w:ascii="Times New Roman" w:eastAsia="Times New Roman" w:hAnsi="Times New Roman" w:cs="Times New Roman"/>
          <w:color w:val="000000"/>
          <w:sz w:val="24"/>
          <w:szCs w:val="24"/>
          <w:lang w:bidi="ar-SA"/>
        </w:rPr>
        <w:t xml:space="preserve"> renewed the mosque and the shrine in 767/1365 and built a semicircular dome over the </w:t>
      </w:r>
      <w:hyperlink r:id="rId99" w:tooltip="Darih" w:history="1">
        <w:proofErr w:type="spellStart"/>
        <w:r w:rsidRPr="007A5F6E">
          <w:rPr>
            <w:rFonts w:ascii="Times New Roman" w:eastAsia="Times New Roman" w:hAnsi="Times New Roman" w:cs="Times New Roman"/>
            <w:color w:val="000000"/>
            <w:sz w:val="24"/>
            <w:szCs w:val="24"/>
            <w:u w:val="single"/>
            <w:lang w:bidi="ar-SA"/>
          </w:rPr>
          <w:t>darih</w:t>
        </w:r>
        <w:proofErr w:type="spellEnd"/>
      </w:hyperlink>
      <w:r w:rsidRPr="007A5F6E">
        <w:rPr>
          <w:rFonts w:ascii="Times New Roman" w:eastAsia="Times New Roman" w:hAnsi="Times New Roman" w:cs="Times New Roman"/>
          <w:color w:val="000000"/>
          <w:sz w:val="24"/>
          <w:szCs w:val="24"/>
          <w:lang w:bidi="ar-SA"/>
        </w:rPr>
        <w:t>. The dome rested on four porches on the four sides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and the exterior sides of each porch constituted a porch of the shrine. A large dome was built on these four porches, constituting a novel geometrical shape. The building was later completed by one of </w:t>
      </w:r>
      <w:proofErr w:type="spellStart"/>
      <w:r w:rsidRPr="007A5F6E">
        <w:rPr>
          <w:rFonts w:ascii="Times New Roman" w:eastAsia="Times New Roman" w:hAnsi="Times New Roman" w:cs="Times New Roman"/>
          <w:color w:val="000000"/>
          <w:sz w:val="24"/>
          <w:szCs w:val="24"/>
          <w:lang w:bidi="ar-SA"/>
        </w:rPr>
        <w:t>Uways's</w:t>
      </w:r>
      <w:proofErr w:type="spellEnd"/>
      <w:r w:rsidRPr="007A5F6E">
        <w:rPr>
          <w:rFonts w:ascii="Times New Roman" w:eastAsia="Times New Roman" w:hAnsi="Times New Roman" w:cs="Times New Roman"/>
          <w:color w:val="000000"/>
          <w:sz w:val="24"/>
          <w:szCs w:val="24"/>
          <w:lang w:bidi="ar-SA"/>
        </w:rPr>
        <w:t xml:space="preserve"> sons, Ahmad, in 786/1384. It was built in such a way that one could see the whole shrine and the mausoleum and the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if he or she stood outside towards </w:t>
      </w:r>
      <w:hyperlink r:id="rId100" w:tooltip="Qibla" w:history="1">
        <w:proofErr w:type="spellStart"/>
        <w:r w:rsidRPr="007A5F6E">
          <w:rPr>
            <w:rFonts w:ascii="Times New Roman" w:eastAsia="Times New Roman" w:hAnsi="Times New Roman" w:cs="Times New Roman"/>
            <w:color w:val="000000"/>
            <w:sz w:val="24"/>
            <w:szCs w:val="24"/>
            <w:u w:val="single"/>
            <w:lang w:bidi="ar-SA"/>
          </w:rPr>
          <w:t>qibla</w:t>
        </w:r>
        <w:proofErr w:type="spellEnd"/>
      </w:hyperlink>
      <w:r w:rsidRPr="007A5F6E">
        <w:rPr>
          <w:rFonts w:ascii="Times New Roman" w:eastAsia="Times New Roman" w:hAnsi="Times New Roman" w:cs="Times New Roman"/>
          <w:color w:val="000000"/>
          <w:sz w:val="24"/>
          <w:szCs w:val="24"/>
          <w:lang w:bidi="ar-SA"/>
        </w:rPr>
        <w:t xml:space="preserve">. Moreover, pilgrims could walk around the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Ahmad al-</w:t>
      </w:r>
      <w:proofErr w:type="spellStart"/>
      <w:r w:rsidRPr="007A5F6E">
        <w:rPr>
          <w:rFonts w:ascii="Times New Roman" w:eastAsia="Times New Roman" w:hAnsi="Times New Roman" w:cs="Times New Roman"/>
          <w:color w:val="000000"/>
          <w:sz w:val="24"/>
          <w:szCs w:val="24"/>
          <w:lang w:bidi="ar-SA"/>
        </w:rPr>
        <w:t>Jalayiri</w:t>
      </w:r>
      <w:proofErr w:type="spellEnd"/>
      <w:r w:rsidRPr="007A5F6E">
        <w:rPr>
          <w:rFonts w:ascii="Times New Roman" w:eastAsia="Times New Roman" w:hAnsi="Times New Roman" w:cs="Times New Roman"/>
          <w:color w:val="000000"/>
          <w:sz w:val="24"/>
          <w:szCs w:val="24"/>
          <w:lang w:bidi="ar-SA"/>
        </w:rPr>
        <w:t xml:space="preserve"> built the portico opposite the courtyard, known as the Golden Portico as well as the mosque of the courtyard which is square-shaped around the shrine. He also decorated the </w:t>
      </w:r>
      <w:r w:rsidRPr="007A5F6E">
        <w:rPr>
          <w:rFonts w:ascii="Times New Roman" w:eastAsia="Times New Roman" w:hAnsi="Times New Roman" w:cs="Times New Roman"/>
          <w:color w:val="000000"/>
          <w:sz w:val="24"/>
          <w:szCs w:val="24"/>
          <w:lang w:bidi="ar-SA"/>
        </w:rPr>
        <w:lastRenderedPageBreak/>
        <w:t xml:space="preserve">porches and the internal building of the shrine with mirrors, inlays, and </w:t>
      </w:r>
      <w:hyperlink r:id="rId101" w:tooltip="Kashan (page does not exist)" w:history="1">
        <w:proofErr w:type="spellStart"/>
        <w:r w:rsidRPr="007A5F6E">
          <w:rPr>
            <w:rFonts w:ascii="Times New Roman" w:eastAsia="Times New Roman" w:hAnsi="Times New Roman" w:cs="Times New Roman"/>
            <w:color w:val="000000"/>
            <w:sz w:val="24"/>
            <w:szCs w:val="24"/>
            <w:u w:val="single"/>
            <w:lang w:bidi="ar-SA"/>
          </w:rPr>
          <w:t>Kashan</w:t>
        </w:r>
      </w:hyperlink>
      <w:r w:rsidRPr="007A5F6E">
        <w:rPr>
          <w:rFonts w:ascii="Times New Roman" w:eastAsia="Times New Roman" w:hAnsi="Times New Roman" w:cs="Times New Roman"/>
          <w:color w:val="000000"/>
          <w:sz w:val="24"/>
          <w:szCs w:val="24"/>
          <w:lang w:bidi="ar-SA"/>
        </w:rPr>
        <w:t>'s</w:t>
      </w:r>
      <w:proofErr w:type="spellEnd"/>
      <w:r w:rsidRPr="007A5F6E">
        <w:rPr>
          <w:rFonts w:ascii="Times New Roman" w:eastAsia="Times New Roman" w:hAnsi="Times New Roman" w:cs="Times New Roman"/>
          <w:color w:val="000000"/>
          <w:sz w:val="24"/>
          <w:szCs w:val="24"/>
          <w:lang w:bidi="ar-SA"/>
        </w:rPr>
        <w:t xml:space="preserve"> tiles with portraits of natural sceneries. At Ahmad al-</w:t>
      </w:r>
      <w:proofErr w:type="spellStart"/>
      <w:r w:rsidRPr="007A5F6E">
        <w:rPr>
          <w:rFonts w:ascii="Times New Roman" w:eastAsia="Times New Roman" w:hAnsi="Times New Roman" w:cs="Times New Roman"/>
          <w:color w:val="000000"/>
          <w:sz w:val="24"/>
          <w:szCs w:val="24"/>
          <w:lang w:bidi="ar-SA"/>
        </w:rPr>
        <w:t>Jalayiri's</w:t>
      </w:r>
      <w:proofErr w:type="spellEnd"/>
      <w:r w:rsidRPr="007A5F6E">
        <w:rPr>
          <w:rFonts w:ascii="Times New Roman" w:eastAsia="Times New Roman" w:hAnsi="Times New Roman" w:cs="Times New Roman"/>
          <w:color w:val="000000"/>
          <w:sz w:val="24"/>
          <w:szCs w:val="24"/>
          <w:lang w:bidi="ar-SA"/>
        </w:rPr>
        <w:t xml:space="preserve"> command, the two minarets of the shrine were also decorated by yellow bricks of </w:t>
      </w:r>
      <w:proofErr w:type="spellStart"/>
      <w:r w:rsidRPr="007A5F6E">
        <w:rPr>
          <w:rFonts w:ascii="Times New Roman" w:eastAsia="Times New Roman" w:hAnsi="Times New Roman" w:cs="Times New Roman"/>
          <w:color w:val="000000"/>
          <w:sz w:val="24"/>
          <w:szCs w:val="24"/>
          <w:lang w:bidi="ar-SA"/>
        </w:rPr>
        <w:t>Kashan</w:t>
      </w:r>
      <w:proofErr w:type="spellEnd"/>
      <w:r w:rsidRPr="007A5F6E">
        <w:rPr>
          <w:rFonts w:ascii="Times New Roman" w:eastAsia="Times New Roman" w:hAnsi="Times New Roman" w:cs="Times New Roman"/>
          <w:color w:val="000000"/>
          <w:sz w:val="24"/>
          <w:szCs w:val="24"/>
          <w:lang w:bidi="ar-SA"/>
        </w:rPr>
        <w:t>.</w:t>
      </w:r>
      <w:hyperlink r:id="rId102" w:anchor="cite_note-10" w:history="1">
        <w:r w:rsidRPr="007A5F6E">
          <w:rPr>
            <w:rFonts w:ascii="Times New Roman" w:eastAsia="Times New Roman" w:hAnsi="Times New Roman" w:cs="Times New Roman"/>
            <w:color w:val="000000"/>
            <w:sz w:val="24"/>
            <w:szCs w:val="24"/>
            <w:u w:val="single"/>
            <w:vertAlign w:val="superscript"/>
            <w:lang w:bidi="ar-SA"/>
          </w:rPr>
          <w:t>[10]</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proofErr w:type="spellStart"/>
      <w:r w:rsidRPr="007A5F6E">
        <w:rPr>
          <w:rFonts w:ascii="Times New Roman" w:eastAsia="Times New Roman" w:hAnsi="Times New Roman" w:cs="Times New Roman"/>
          <w:b/>
          <w:bCs/>
          <w:color w:val="000000"/>
          <w:sz w:val="27"/>
          <w:szCs w:val="27"/>
          <w:lang w:bidi="ar-SA"/>
        </w:rPr>
        <w:t>Safavid</w:t>
      </w:r>
      <w:proofErr w:type="spellEnd"/>
      <w:r w:rsidRPr="007A5F6E">
        <w:rPr>
          <w:rFonts w:ascii="Times New Roman" w:eastAsia="Times New Roman" w:hAnsi="Times New Roman" w:cs="Times New Roman"/>
          <w:b/>
          <w:bCs/>
          <w:color w:val="000000"/>
          <w:sz w:val="27"/>
          <w:szCs w:val="27"/>
          <w:lang w:bidi="ar-SA"/>
        </w:rPr>
        <w:t xml:space="preserve"> Period</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914/1508, </w:t>
      </w:r>
      <w:hyperlink r:id="rId103" w:tooltip="Shah Isma'il I" w:history="1">
        <w:r w:rsidRPr="007A5F6E">
          <w:rPr>
            <w:rFonts w:ascii="Times New Roman" w:eastAsia="Times New Roman" w:hAnsi="Times New Roman" w:cs="Times New Roman"/>
            <w:color w:val="000000"/>
            <w:sz w:val="24"/>
            <w:szCs w:val="24"/>
            <w:u w:val="single"/>
            <w:lang w:bidi="ar-SA"/>
          </w:rPr>
          <w:t xml:space="preserve">Shah </w:t>
        </w:r>
        <w:proofErr w:type="spellStart"/>
        <w:r w:rsidRPr="007A5F6E">
          <w:rPr>
            <w:rFonts w:ascii="Times New Roman" w:eastAsia="Times New Roman" w:hAnsi="Times New Roman" w:cs="Times New Roman"/>
            <w:color w:val="000000"/>
            <w:sz w:val="24"/>
            <w:szCs w:val="24"/>
            <w:u w:val="single"/>
            <w:lang w:bidi="ar-SA"/>
          </w:rPr>
          <w:t>Isma'il</w:t>
        </w:r>
        <w:proofErr w:type="spellEnd"/>
        <w:r w:rsidRPr="007A5F6E">
          <w:rPr>
            <w:rFonts w:ascii="Times New Roman" w:eastAsia="Times New Roman" w:hAnsi="Times New Roman" w:cs="Times New Roman"/>
            <w:color w:val="000000"/>
            <w:sz w:val="24"/>
            <w:szCs w:val="24"/>
            <w:u w:val="single"/>
            <w:lang w:bidi="ar-SA"/>
          </w:rPr>
          <w:t xml:space="preserve"> I</w:t>
        </w:r>
      </w:hyperlink>
      <w:r w:rsidRPr="007A5F6E">
        <w:rPr>
          <w:rFonts w:ascii="Times New Roman" w:eastAsia="Times New Roman" w:hAnsi="Times New Roman" w:cs="Times New Roman"/>
          <w:color w:val="000000"/>
          <w:sz w:val="24"/>
          <w:szCs w:val="24"/>
          <w:lang w:bidi="ar-SA"/>
        </w:rPr>
        <w:t xml:space="preserve"> conquered Baghdad. On the second day after the conquest, he visited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and ordered his agents to gild the margins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In 92/1514, Shah </w:t>
      </w:r>
      <w:proofErr w:type="spellStart"/>
      <w:r w:rsidRPr="007A5F6E">
        <w:rPr>
          <w:rFonts w:ascii="Times New Roman" w:eastAsia="Times New Roman" w:hAnsi="Times New Roman" w:cs="Times New Roman"/>
          <w:color w:val="000000"/>
          <w:sz w:val="24"/>
          <w:szCs w:val="24"/>
          <w:lang w:bidi="ar-SA"/>
        </w:rPr>
        <w:t>Isma'il</w:t>
      </w:r>
      <w:proofErr w:type="spellEnd"/>
      <w:r w:rsidRPr="007A5F6E">
        <w:rPr>
          <w:rFonts w:ascii="Times New Roman" w:eastAsia="Times New Roman" w:hAnsi="Times New Roman" w:cs="Times New Roman"/>
          <w:color w:val="000000"/>
          <w:sz w:val="24"/>
          <w:szCs w:val="24"/>
          <w:lang w:bidi="ar-SA"/>
        </w:rPr>
        <w:t xml:space="preserve"> visited the shrine once again and ordered the construction of a teak box over the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932/1525, </w:t>
      </w:r>
      <w:hyperlink r:id="rId104" w:tooltip="Shah Isma'il II (page does not exist)" w:history="1">
        <w:r w:rsidRPr="007A5F6E">
          <w:rPr>
            <w:rFonts w:ascii="Times New Roman" w:eastAsia="Times New Roman" w:hAnsi="Times New Roman" w:cs="Times New Roman"/>
            <w:color w:val="000000"/>
            <w:sz w:val="24"/>
            <w:szCs w:val="24"/>
            <w:u w:val="single"/>
            <w:lang w:bidi="ar-SA"/>
          </w:rPr>
          <w:t xml:space="preserve">Shah </w:t>
        </w:r>
        <w:proofErr w:type="spellStart"/>
        <w:r w:rsidRPr="007A5F6E">
          <w:rPr>
            <w:rFonts w:ascii="Times New Roman" w:eastAsia="Times New Roman" w:hAnsi="Times New Roman" w:cs="Times New Roman"/>
            <w:color w:val="000000"/>
            <w:sz w:val="24"/>
            <w:szCs w:val="24"/>
            <w:u w:val="single"/>
            <w:lang w:bidi="ar-SA"/>
          </w:rPr>
          <w:t>Isma'il</w:t>
        </w:r>
        <w:proofErr w:type="spellEnd"/>
        <w:r w:rsidRPr="007A5F6E">
          <w:rPr>
            <w:rFonts w:ascii="Times New Roman" w:eastAsia="Times New Roman" w:hAnsi="Times New Roman" w:cs="Times New Roman"/>
            <w:color w:val="000000"/>
            <w:sz w:val="24"/>
            <w:szCs w:val="24"/>
            <w:u w:val="single"/>
            <w:lang w:bidi="ar-SA"/>
          </w:rPr>
          <w:t xml:space="preserve"> II</w:t>
        </w:r>
      </w:hyperlink>
      <w:r w:rsidRPr="007A5F6E">
        <w:rPr>
          <w:rFonts w:ascii="Times New Roman" w:eastAsia="Times New Roman" w:hAnsi="Times New Roman" w:cs="Times New Roman"/>
          <w:color w:val="000000"/>
          <w:sz w:val="24"/>
          <w:szCs w:val="24"/>
          <w:lang w:bidi="ar-SA"/>
        </w:rPr>
        <w:t xml:space="preserve"> donated a gorgeous netted, silver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to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In 983/1575, 'Ali Pasha, reconstructed the dome of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1032/1623, </w:t>
      </w:r>
      <w:hyperlink r:id="rId105" w:tooltip="Shah 'Abbas I (page does not exist)" w:history="1">
        <w:r w:rsidRPr="007A5F6E">
          <w:rPr>
            <w:rFonts w:ascii="Times New Roman" w:eastAsia="Times New Roman" w:hAnsi="Times New Roman" w:cs="Times New Roman"/>
            <w:color w:val="000000"/>
            <w:sz w:val="24"/>
            <w:szCs w:val="24"/>
            <w:u w:val="single"/>
            <w:lang w:bidi="ar-SA"/>
          </w:rPr>
          <w:t>Shah 'Abbas I</w:t>
        </w:r>
      </w:hyperlink>
      <w:r w:rsidRPr="007A5F6E">
        <w:rPr>
          <w:rFonts w:ascii="Times New Roman" w:eastAsia="Times New Roman" w:hAnsi="Times New Roman" w:cs="Times New Roman"/>
          <w:color w:val="000000"/>
          <w:sz w:val="24"/>
          <w:szCs w:val="24"/>
          <w:lang w:bidi="ar-SA"/>
        </w:rPr>
        <w:t xml:space="preserve"> constructed a copper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for its box, and decorated the dome with </w:t>
      </w:r>
      <w:proofErr w:type="spellStart"/>
      <w:r w:rsidRPr="007A5F6E">
        <w:rPr>
          <w:rFonts w:ascii="Times New Roman" w:eastAsia="Times New Roman" w:hAnsi="Times New Roman" w:cs="Times New Roman"/>
          <w:color w:val="000000"/>
          <w:sz w:val="24"/>
          <w:szCs w:val="24"/>
          <w:lang w:bidi="ar-SA"/>
        </w:rPr>
        <w:t>Kashan's</w:t>
      </w:r>
      <w:proofErr w:type="spellEnd"/>
      <w:r w:rsidRPr="007A5F6E">
        <w:rPr>
          <w:rFonts w:ascii="Times New Roman" w:eastAsia="Times New Roman" w:hAnsi="Times New Roman" w:cs="Times New Roman"/>
          <w:color w:val="000000"/>
          <w:sz w:val="24"/>
          <w:szCs w:val="24"/>
          <w:lang w:bidi="ar-SA"/>
        </w:rPr>
        <w:t xml:space="preserve"> stones.</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1048/1638, </w:t>
      </w:r>
      <w:hyperlink r:id="rId106" w:tooltip="Sultan Murad IV (page does not exist)" w:history="1">
        <w:r w:rsidRPr="007A5F6E">
          <w:rPr>
            <w:rFonts w:ascii="Times New Roman" w:eastAsia="Times New Roman" w:hAnsi="Times New Roman" w:cs="Times New Roman"/>
            <w:color w:val="000000"/>
            <w:sz w:val="24"/>
            <w:szCs w:val="24"/>
            <w:u w:val="single"/>
            <w:lang w:bidi="ar-SA"/>
          </w:rPr>
          <w:t xml:space="preserve">Sultan </w:t>
        </w:r>
        <w:proofErr w:type="spellStart"/>
        <w:r w:rsidRPr="007A5F6E">
          <w:rPr>
            <w:rFonts w:ascii="Times New Roman" w:eastAsia="Times New Roman" w:hAnsi="Times New Roman" w:cs="Times New Roman"/>
            <w:color w:val="000000"/>
            <w:sz w:val="24"/>
            <w:szCs w:val="24"/>
            <w:u w:val="single"/>
            <w:lang w:bidi="ar-SA"/>
          </w:rPr>
          <w:t>Murad</w:t>
        </w:r>
        <w:proofErr w:type="spellEnd"/>
        <w:r w:rsidRPr="007A5F6E">
          <w:rPr>
            <w:rFonts w:ascii="Times New Roman" w:eastAsia="Times New Roman" w:hAnsi="Times New Roman" w:cs="Times New Roman"/>
            <w:color w:val="000000"/>
            <w:sz w:val="24"/>
            <w:szCs w:val="24"/>
            <w:u w:val="single"/>
            <w:lang w:bidi="ar-SA"/>
          </w:rPr>
          <w:t xml:space="preserve"> IV</w:t>
        </w:r>
      </w:hyperlink>
      <w:r w:rsidRPr="007A5F6E">
        <w:rPr>
          <w:rFonts w:ascii="Times New Roman" w:eastAsia="Times New Roman" w:hAnsi="Times New Roman" w:cs="Times New Roman"/>
          <w:color w:val="000000"/>
          <w:sz w:val="24"/>
          <w:szCs w:val="24"/>
          <w:lang w:bidi="ar-SA"/>
        </w:rPr>
        <w:t xml:space="preserve">, an </w:t>
      </w:r>
      <w:hyperlink r:id="rId107" w:tooltip="Ottoman (page does not exist)" w:history="1">
        <w:r w:rsidRPr="007A5F6E">
          <w:rPr>
            <w:rFonts w:ascii="Times New Roman" w:eastAsia="Times New Roman" w:hAnsi="Times New Roman" w:cs="Times New Roman"/>
            <w:color w:val="000000"/>
            <w:sz w:val="24"/>
            <w:szCs w:val="24"/>
            <w:u w:val="single"/>
            <w:lang w:bidi="ar-SA"/>
          </w:rPr>
          <w:t>Ottoman</w:t>
        </w:r>
      </w:hyperlink>
      <w:r w:rsidRPr="007A5F6E">
        <w:rPr>
          <w:rFonts w:ascii="Times New Roman" w:eastAsia="Times New Roman" w:hAnsi="Times New Roman" w:cs="Times New Roman"/>
          <w:color w:val="000000"/>
          <w:sz w:val="24"/>
          <w:szCs w:val="24"/>
          <w:lang w:bidi="ar-SA"/>
        </w:rPr>
        <w:t xml:space="preserve"> king, visited Karbala, and ordered the exterior part of the dome to be whitened by plasters.</w:t>
      </w:r>
      <w:hyperlink r:id="rId108" w:anchor="cite_note-11" w:history="1">
        <w:r w:rsidRPr="007A5F6E">
          <w:rPr>
            <w:rFonts w:ascii="Times New Roman" w:eastAsia="Times New Roman" w:hAnsi="Times New Roman" w:cs="Times New Roman"/>
            <w:color w:val="000000"/>
            <w:sz w:val="24"/>
            <w:szCs w:val="24"/>
            <w:u w:val="single"/>
            <w:vertAlign w:val="superscript"/>
            <w:lang w:bidi="ar-SA"/>
          </w:rPr>
          <w:t>[11]</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proofErr w:type="spellStart"/>
      <w:r w:rsidRPr="007A5F6E">
        <w:rPr>
          <w:rFonts w:ascii="Times New Roman" w:eastAsia="Times New Roman" w:hAnsi="Times New Roman" w:cs="Times New Roman"/>
          <w:b/>
          <w:bCs/>
          <w:color w:val="000000"/>
          <w:sz w:val="27"/>
          <w:szCs w:val="27"/>
          <w:lang w:bidi="ar-SA"/>
        </w:rPr>
        <w:t>Afsharid</w:t>
      </w:r>
      <w:proofErr w:type="spellEnd"/>
      <w:r w:rsidRPr="007A5F6E">
        <w:rPr>
          <w:rFonts w:ascii="Times New Roman" w:eastAsia="Times New Roman" w:hAnsi="Times New Roman" w:cs="Times New Roman"/>
          <w:b/>
          <w:bCs/>
          <w:color w:val="000000"/>
          <w:sz w:val="27"/>
          <w:szCs w:val="27"/>
          <w:lang w:bidi="ar-SA"/>
        </w:rPr>
        <w:t xml:space="preserve"> Period</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1135/1722, Nadir Shah's wife, who had a great wealth at her disposal, ordered the administrators of the shrine to embark upon an extensive reconstruction. In 1155/1742, </w:t>
      </w:r>
      <w:hyperlink r:id="rId109" w:tooltip="Nadir Shah (page does not exist)" w:history="1">
        <w:r w:rsidRPr="007A5F6E">
          <w:rPr>
            <w:rFonts w:ascii="Times New Roman" w:eastAsia="Times New Roman" w:hAnsi="Times New Roman" w:cs="Times New Roman"/>
            <w:color w:val="000000"/>
            <w:sz w:val="24"/>
            <w:szCs w:val="24"/>
            <w:u w:val="single"/>
            <w:lang w:bidi="ar-SA"/>
          </w:rPr>
          <w:t>Nadir Shah</w:t>
        </w:r>
      </w:hyperlink>
      <w:r w:rsidRPr="007A5F6E">
        <w:rPr>
          <w:rFonts w:ascii="Times New Roman" w:eastAsia="Times New Roman" w:hAnsi="Times New Roman" w:cs="Times New Roman"/>
          <w:color w:val="000000"/>
          <w:sz w:val="24"/>
          <w:szCs w:val="24"/>
          <w:lang w:bidi="ar-SA"/>
        </w:rPr>
        <w:t xml:space="preserve"> visited Karbala and ordered the decoration of the existing buildings. He also donated precious gifts to the treasury of the shrine.</w:t>
      </w:r>
      <w:hyperlink r:id="rId110" w:anchor="cite_note-12" w:history="1">
        <w:r w:rsidRPr="007A5F6E">
          <w:rPr>
            <w:rFonts w:ascii="Times New Roman" w:eastAsia="Times New Roman" w:hAnsi="Times New Roman" w:cs="Times New Roman"/>
            <w:color w:val="000000"/>
            <w:sz w:val="24"/>
            <w:szCs w:val="24"/>
            <w:u w:val="single"/>
            <w:vertAlign w:val="superscript"/>
            <w:lang w:bidi="ar-SA"/>
          </w:rPr>
          <w:t>[12]</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proofErr w:type="spellStart"/>
      <w:r w:rsidRPr="007A5F6E">
        <w:rPr>
          <w:rFonts w:ascii="Times New Roman" w:eastAsia="Times New Roman" w:hAnsi="Times New Roman" w:cs="Times New Roman"/>
          <w:b/>
          <w:bCs/>
          <w:color w:val="000000"/>
          <w:sz w:val="27"/>
          <w:szCs w:val="27"/>
          <w:lang w:bidi="ar-SA"/>
        </w:rPr>
        <w:t>Qajar</w:t>
      </w:r>
      <w:proofErr w:type="spellEnd"/>
      <w:r w:rsidRPr="007A5F6E">
        <w:rPr>
          <w:rFonts w:ascii="Times New Roman" w:eastAsia="Times New Roman" w:hAnsi="Times New Roman" w:cs="Times New Roman"/>
          <w:b/>
          <w:bCs/>
          <w:color w:val="000000"/>
          <w:sz w:val="27"/>
          <w:szCs w:val="27"/>
          <w:lang w:bidi="ar-SA"/>
        </w:rPr>
        <w:t xml:space="preserve"> Period</w:t>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An old photo of the Shrine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[most likely in </w:t>
      </w:r>
      <w:proofErr w:type="spellStart"/>
      <w:r w:rsidRPr="007A5F6E">
        <w:rPr>
          <w:rFonts w:ascii="Times New Roman" w:eastAsia="Times New Roman" w:hAnsi="Times New Roman" w:cs="Times New Roman"/>
          <w:color w:val="000000"/>
          <w:sz w:val="24"/>
          <w:szCs w:val="24"/>
          <w:lang w:bidi="ar-SA"/>
        </w:rPr>
        <w:t>Qajar</w:t>
      </w:r>
      <w:proofErr w:type="spellEnd"/>
      <w:r w:rsidRPr="007A5F6E">
        <w:rPr>
          <w:rFonts w:ascii="Times New Roman" w:eastAsia="Times New Roman" w:hAnsi="Times New Roman" w:cs="Times New Roman"/>
          <w:color w:val="000000"/>
          <w:sz w:val="24"/>
          <w:szCs w:val="24"/>
          <w:lang w:bidi="ar-SA"/>
        </w:rPr>
        <w:t xml:space="preserve"> period]</w:t>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sz w:val="24"/>
          <w:szCs w:val="24"/>
          <w:lang w:bidi="ar-SA"/>
        </w:rPr>
        <w:t> </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1211/1796, </w:t>
      </w:r>
      <w:hyperlink r:id="rId111" w:tooltip="Aqa Muhammad Khan Qajar (page does not exist)" w:history="1">
        <w:proofErr w:type="spellStart"/>
        <w:r w:rsidRPr="007A5F6E">
          <w:rPr>
            <w:rFonts w:ascii="Times New Roman" w:eastAsia="Times New Roman" w:hAnsi="Times New Roman" w:cs="Times New Roman"/>
            <w:color w:val="000000"/>
            <w:sz w:val="24"/>
            <w:szCs w:val="24"/>
            <w:u w:val="single"/>
            <w:lang w:bidi="ar-SA"/>
          </w:rPr>
          <w:t>Aqa</w:t>
        </w:r>
        <w:proofErr w:type="spellEnd"/>
        <w:r w:rsidRPr="007A5F6E">
          <w:rPr>
            <w:rFonts w:ascii="Times New Roman" w:eastAsia="Times New Roman" w:hAnsi="Times New Roman" w:cs="Times New Roman"/>
            <w:color w:val="000000"/>
            <w:sz w:val="24"/>
            <w:szCs w:val="24"/>
            <w:u w:val="single"/>
            <w:lang w:bidi="ar-SA"/>
          </w:rPr>
          <w:t xml:space="preserve"> Muhammad Khan </w:t>
        </w:r>
        <w:proofErr w:type="spellStart"/>
        <w:r w:rsidRPr="007A5F6E">
          <w:rPr>
            <w:rFonts w:ascii="Times New Roman" w:eastAsia="Times New Roman" w:hAnsi="Times New Roman" w:cs="Times New Roman"/>
            <w:color w:val="000000"/>
            <w:sz w:val="24"/>
            <w:szCs w:val="24"/>
            <w:u w:val="single"/>
            <w:lang w:bidi="ar-SA"/>
          </w:rPr>
          <w:t>Qajar</w:t>
        </w:r>
        <w:proofErr w:type="spellEnd"/>
      </w:hyperlink>
      <w:r w:rsidRPr="007A5F6E">
        <w:rPr>
          <w:rFonts w:ascii="Times New Roman" w:eastAsia="Times New Roman" w:hAnsi="Times New Roman" w:cs="Times New Roman"/>
          <w:color w:val="000000"/>
          <w:sz w:val="24"/>
          <w:szCs w:val="24"/>
          <w:lang w:bidi="ar-SA"/>
        </w:rPr>
        <w:t xml:space="preserve"> ordered the decoration of the shrine's dome with gold. But in 1216/1801, </w:t>
      </w:r>
      <w:hyperlink r:id="rId112" w:tooltip="Wahhabis (page does not exist)" w:history="1">
        <w:r w:rsidRPr="007A5F6E">
          <w:rPr>
            <w:rFonts w:ascii="Times New Roman" w:eastAsia="Times New Roman" w:hAnsi="Times New Roman" w:cs="Times New Roman"/>
            <w:color w:val="000000"/>
            <w:sz w:val="24"/>
            <w:szCs w:val="24"/>
            <w:u w:val="single"/>
            <w:lang w:bidi="ar-SA"/>
          </w:rPr>
          <w:t>Wahhabis</w:t>
        </w:r>
      </w:hyperlink>
      <w:r w:rsidRPr="007A5F6E">
        <w:rPr>
          <w:rFonts w:ascii="Times New Roman" w:eastAsia="Times New Roman" w:hAnsi="Times New Roman" w:cs="Times New Roman"/>
          <w:color w:val="000000"/>
          <w:sz w:val="24"/>
          <w:szCs w:val="24"/>
          <w:lang w:bidi="ar-SA"/>
        </w:rPr>
        <w:t xml:space="preserve"> attacked Karbala and destroyed the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and the porches and stole all precious property in the treasury of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1227/1812, the shrine's building was wearing out. Thus people of Karbala wrote a letter to </w:t>
      </w:r>
      <w:hyperlink r:id="rId113" w:tooltip="Fath 'Ali Shah Qajar (page does not exist)" w:history="1">
        <w:proofErr w:type="spellStart"/>
        <w:r w:rsidRPr="007A5F6E">
          <w:rPr>
            <w:rFonts w:ascii="Times New Roman" w:eastAsia="Times New Roman" w:hAnsi="Times New Roman" w:cs="Times New Roman"/>
            <w:color w:val="000000"/>
            <w:sz w:val="24"/>
            <w:szCs w:val="24"/>
            <w:u w:val="single"/>
            <w:lang w:bidi="ar-SA"/>
          </w:rPr>
          <w:t>Fath</w:t>
        </w:r>
        <w:proofErr w:type="spellEnd"/>
        <w:r w:rsidRPr="007A5F6E">
          <w:rPr>
            <w:rFonts w:ascii="Times New Roman" w:eastAsia="Times New Roman" w:hAnsi="Times New Roman" w:cs="Times New Roman"/>
            <w:color w:val="000000"/>
            <w:sz w:val="24"/>
            <w:szCs w:val="24"/>
            <w:u w:val="single"/>
            <w:lang w:bidi="ar-SA"/>
          </w:rPr>
          <w:t xml:space="preserve"> 'Ali Shah </w:t>
        </w:r>
        <w:proofErr w:type="spellStart"/>
        <w:r w:rsidRPr="007A5F6E">
          <w:rPr>
            <w:rFonts w:ascii="Times New Roman" w:eastAsia="Times New Roman" w:hAnsi="Times New Roman" w:cs="Times New Roman"/>
            <w:color w:val="000000"/>
            <w:sz w:val="24"/>
            <w:szCs w:val="24"/>
            <w:u w:val="single"/>
            <w:lang w:bidi="ar-SA"/>
          </w:rPr>
          <w:t>Qajar</w:t>
        </w:r>
        <w:proofErr w:type="spellEnd"/>
      </w:hyperlink>
      <w:r w:rsidRPr="007A5F6E">
        <w:rPr>
          <w:rFonts w:ascii="Times New Roman" w:eastAsia="Times New Roman" w:hAnsi="Times New Roman" w:cs="Times New Roman"/>
          <w:color w:val="000000"/>
          <w:sz w:val="24"/>
          <w:szCs w:val="24"/>
          <w:lang w:bidi="ar-SA"/>
        </w:rPr>
        <w:t xml:space="preserve"> and informed him of the damages. He sent a supervisor to check the expenses and the reconstruction and then ordered the reconstruction of the building and the renewal of the golden sheets of the dome.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1232/1816, </w:t>
      </w:r>
      <w:proofErr w:type="spellStart"/>
      <w:r w:rsidRPr="007A5F6E">
        <w:rPr>
          <w:rFonts w:ascii="Times New Roman" w:eastAsia="Times New Roman" w:hAnsi="Times New Roman" w:cs="Times New Roman"/>
          <w:color w:val="000000"/>
          <w:sz w:val="24"/>
          <w:szCs w:val="24"/>
          <w:lang w:bidi="ar-SA"/>
        </w:rPr>
        <w:t>Fath</w:t>
      </w:r>
      <w:proofErr w:type="spellEnd"/>
      <w:r w:rsidRPr="007A5F6E">
        <w:rPr>
          <w:rFonts w:ascii="Times New Roman" w:eastAsia="Times New Roman" w:hAnsi="Times New Roman" w:cs="Times New Roman"/>
          <w:color w:val="000000"/>
          <w:sz w:val="24"/>
          <w:szCs w:val="24"/>
          <w:lang w:bidi="ar-SA"/>
        </w:rPr>
        <w:t xml:space="preserve"> 'Ali Shah </w:t>
      </w:r>
      <w:proofErr w:type="spellStart"/>
      <w:r w:rsidRPr="007A5F6E">
        <w:rPr>
          <w:rFonts w:ascii="Times New Roman" w:eastAsia="Times New Roman" w:hAnsi="Times New Roman" w:cs="Times New Roman"/>
          <w:color w:val="000000"/>
          <w:sz w:val="24"/>
          <w:szCs w:val="24"/>
          <w:lang w:bidi="ar-SA"/>
        </w:rPr>
        <w:t>Qajar</w:t>
      </w:r>
      <w:proofErr w:type="spellEnd"/>
      <w:r w:rsidRPr="007A5F6E">
        <w:rPr>
          <w:rFonts w:ascii="Times New Roman" w:eastAsia="Times New Roman" w:hAnsi="Times New Roman" w:cs="Times New Roman"/>
          <w:color w:val="000000"/>
          <w:sz w:val="24"/>
          <w:szCs w:val="24"/>
          <w:lang w:bidi="ar-SA"/>
        </w:rPr>
        <w:t xml:space="preserve"> built a new silver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gilded the dome's portico, and reconstructed everything that was destroyed by Wahhabis.</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lastRenderedPageBreak/>
        <w:t xml:space="preserve">In 1250/1834, </w:t>
      </w:r>
      <w:proofErr w:type="spellStart"/>
      <w:r w:rsidRPr="007A5F6E">
        <w:rPr>
          <w:rFonts w:ascii="Times New Roman" w:eastAsia="Times New Roman" w:hAnsi="Times New Roman" w:cs="Times New Roman"/>
          <w:color w:val="000000"/>
          <w:sz w:val="24"/>
          <w:szCs w:val="24"/>
          <w:lang w:bidi="ar-SA"/>
        </w:rPr>
        <w:t>Fath</w:t>
      </w:r>
      <w:proofErr w:type="spellEnd"/>
      <w:r w:rsidRPr="007A5F6E">
        <w:rPr>
          <w:rFonts w:ascii="Times New Roman" w:eastAsia="Times New Roman" w:hAnsi="Times New Roman" w:cs="Times New Roman"/>
          <w:color w:val="000000"/>
          <w:sz w:val="24"/>
          <w:szCs w:val="24"/>
          <w:lang w:bidi="ar-SA"/>
        </w:rPr>
        <w:t xml:space="preserve"> 'Ali Shah ordered the reconstruction of the dome as well as that of Abu l-</w:t>
      </w:r>
      <w:proofErr w:type="spellStart"/>
      <w:r w:rsidRPr="007A5F6E">
        <w:rPr>
          <w:rFonts w:ascii="Times New Roman" w:eastAsia="Times New Roman" w:hAnsi="Times New Roman" w:cs="Times New Roman"/>
          <w:color w:val="000000"/>
          <w:sz w:val="24"/>
          <w:szCs w:val="24"/>
          <w:lang w:bidi="ar-SA"/>
        </w:rPr>
        <w:t>Fadl</w:t>
      </w:r>
      <w:proofErr w:type="spellEnd"/>
      <w:r w:rsidRPr="007A5F6E">
        <w:rPr>
          <w:rFonts w:ascii="Times New Roman" w:eastAsia="Times New Roman" w:hAnsi="Times New Roman" w:cs="Times New Roman"/>
          <w:color w:val="000000"/>
          <w:sz w:val="24"/>
          <w:szCs w:val="24"/>
          <w:lang w:bidi="ar-SA"/>
        </w:rPr>
        <w:t xml:space="preserve"> al-'Abbas's (a)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1273/1856, </w:t>
      </w:r>
      <w:hyperlink r:id="rId114" w:tooltip="Nasir al-Din Shah (page does not exist)" w:history="1">
        <w:r w:rsidRPr="007A5F6E">
          <w:rPr>
            <w:rFonts w:ascii="Times New Roman" w:eastAsia="Times New Roman" w:hAnsi="Times New Roman" w:cs="Times New Roman"/>
            <w:color w:val="000000"/>
            <w:sz w:val="24"/>
            <w:szCs w:val="24"/>
            <w:u w:val="single"/>
            <w:lang w:bidi="ar-SA"/>
          </w:rPr>
          <w:t>Nasir al-Din Shah</w:t>
        </w:r>
      </w:hyperlink>
      <w:r w:rsidRPr="007A5F6E">
        <w:rPr>
          <w:rFonts w:ascii="Times New Roman" w:eastAsia="Times New Roman" w:hAnsi="Times New Roman" w:cs="Times New Roman"/>
          <w:color w:val="000000"/>
          <w:sz w:val="24"/>
          <w:szCs w:val="24"/>
          <w:lang w:bidi="ar-SA"/>
        </w:rPr>
        <w:t xml:space="preserve"> renewed the dome and some of the golden covers, and in 1283/1866, he developed the courtyard of the shrine.</w:t>
      </w:r>
      <w:hyperlink r:id="rId115" w:anchor="cite_note-13" w:history="1">
        <w:r w:rsidRPr="007A5F6E">
          <w:rPr>
            <w:rFonts w:ascii="Times New Roman" w:eastAsia="Times New Roman" w:hAnsi="Times New Roman" w:cs="Times New Roman"/>
            <w:color w:val="000000"/>
            <w:sz w:val="24"/>
            <w:szCs w:val="24"/>
            <w:u w:val="single"/>
            <w:vertAlign w:val="superscript"/>
            <w:lang w:bidi="ar-SA"/>
          </w:rPr>
          <w:t>[13]</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Later Periods</w:t>
      </w:r>
    </w:p>
    <w:p w:rsidR="007A5F6E" w:rsidRPr="007A5F6E" w:rsidRDefault="007A5F6E" w:rsidP="007A5F6E">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1358/1939, </w:t>
      </w:r>
      <w:proofErr w:type="spellStart"/>
      <w:r w:rsidRPr="007A5F6E">
        <w:rPr>
          <w:rFonts w:ascii="Times New Roman" w:eastAsia="Times New Roman" w:hAnsi="Times New Roman" w:cs="Times New Roman"/>
          <w:color w:val="000000"/>
          <w:sz w:val="24"/>
          <w:szCs w:val="24"/>
          <w:lang w:bidi="ar-SA"/>
        </w:rPr>
        <w:t>Sayf</w:t>
      </w:r>
      <w:proofErr w:type="spellEnd"/>
      <w:r w:rsidRPr="007A5F6E">
        <w:rPr>
          <w:rFonts w:ascii="Times New Roman" w:eastAsia="Times New Roman" w:hAnsi="Times New Roman" w:cs="Times New Roman"/>
          <w:color w:val="000000"/>
          <w:sz w:val="24"/>
          <w:szCs w:val="24"/>
          <w:lang w:bidi="ar-SA"/>
        </w:rPr>
        <w:t xml:space="preserve"> al-Din Tahir, an </w:t>
      </w:r>
      <w:proofErr w:type="spellStart"/>
      <w:r w:rsidRPr="007A5F6E">
        <w:rPr>
          <w:rFonts w:ascii="Times New Roman" w:eastAsia="Times New Roman" w:hAnsi="Times New Roman" w:cs="Times New Roman"/>
          <w:color w:val="000000"/>
          <w:sz w:val="24"/>
          <w:szCs w:val="24"/>
          <w:lang w:bidi="ar-SA"/>
        </w:rPr>
        <w:t>Isma'ili</w:t>
      </w:r>
      <w:proofErr w:type="spellEnd"/>
      <w:r w:rsidRPr="007A5F6E">
        <w:rPr>
          <w:rFonts w:ascii="Times New Roman" w:eastAsia="Times New Roman" w:hAnsi="Times New Roman" w:cs="Times New Roman"/>
          <w:color w:val="000000"/>
          <w:sz w:val="24"/>
          <w:szCs w:val="24"/>
          <w:lang w:bidi="ar-SA"/>
        </w:rPr>
        <w:t xml:space="preserve"> missionary, changed the silver </w:t>
      </w:r>
      <w:hyperlink r:id="rId116" w:tooltip="Darih" w:history="1">
        <w:proofErr w:type="spellStart"/>
        <w:r w:rsidRPr="007A5F6E">
          <w:rPr>
            <w:rFonts w:ascii="Times New Roman" w:eastAsia="Times New Roman" w:hAnsi="Times New Roman" w:cs="Times New Roman"/>
            <w:color w:val="000000"/>
            <w:sz w:val="24"/>
            <w:szCs w:val="24"/>
            <w:u w:val="single"/>
            <w:lang w:bidi="ar-SA"/>
          </w:rPr>
          <w:t>darih</w:t>
        </w:r>
        <w:proofErr w:type="spellEnd"/>
      </w:hyperlink>
      <w:r w:rsidRPr="007A5F6E">
        <w:rPr>
          <w:rFonts w:ascii="Times New Roman" w:eastAsia="Times New Roman" w:hAnsi="Times New Roman" w:cs="Times New Roman"/>
          <w:color w:val="000000"/>
          <w:sz w:val="24"/>
          <w:szCs w:val="24"/>
          <w:lang w:bidi="ar-SA"/>
        </w:rPr>
        <w:t xml:space="preserve"> into a new one. In 1360/1941, he renewed one of the minarets which was completely destroyed. In 1367/1947, houses and religious schools near the shrine were destroyed in order to expand the shrine. In 1370/1950, the eastern side of the shrine was extended and was decorated with porches made of precious tiles. In 1371.1951, the dome of the shrine was reconstructed and decorated with golden tiles. In 1373/1953, the mirrors of the shrine's ceiling and porches were completely reconstructed and mosaics were brought there from </w:t>
      </w:r>
      <w:hyperlink r:id="rId117" w:tooltip="Isfahan (page does not exist)" w:history="1">
        <w:r w:rsidRPr="007A5F6E">
          <w:rPr>
            <w:rFonts w:ascii="Times New Roman" w:eastAsia="Times New Roman" w:hAnsi="Times New Roman" w:cs="Times New Roman"/>
            <w:color w:val="000000"/>
            <w:sz w:val="24"/>
            <w:szCs w:val="24"/>
            <w:u w:val="single"/>
            <w:lang w:bidi="ar-SA"/>
          </w:rPr>
          <w:t>Isfahan</w:t>
        </w:r>
      </w:hyperlink>
      <w:r w:rsidRPr="007A5F6E">
        <w:rPr>
          <w:rFonts w:ascii="Times New Roman" w:eastAsia="Times New Roman" w:hAnsi="Times New Roman" w:cs="Times New Roman"/>
          <w:color w:val="000000"/>
          <w:sz w:val="24"/>
          <w:szCs w:val="24"/>
          <w:lang w:bidi="ar-SA"/>
        </w:rPr>
        <w:t xml:space="preserve"> in order to decorate Imam </w:t>
      </w:r>
      <w:proofErr w:type="gramStart"/>
      <w:r w:rsidRPr="007A5F6E">
        <w:rPr>
          <w:rFonts w:ascii="Times New Roman" w:eastAsia="Times New Roman" w:hAnsi="Times New Roman" w:cs="Times New Roman"/>
          <w:color w:val="000000"/>
          <w:sz w:val="24"/>
          <w:szCs w:val="24"/>
          <w:lang w:bidi="ar-SA"/>
        </w:rPr>
        <w:t>al-</w:t>
      </w:r>
      <w:proofErr w:type="spellStart"/>
      <w:r w:rsidRPr="007A5F6E">
        <w:rPr>
          <w:rFonts w:ascii="Times New Roman" w:eastAsia="Times New Roman" w:hAnsi="Times New Roman" w:cs="Times New Roman"/>
          <w:color w:val="000000"/>
          <w:sz w:val="24"/>
          <w:szCs w:val="24"/>
          <w:lang w:bidi="ar-SA"/>
        </w:rPr>
        <w:t>Husayn's</w:t>
      </w:r>
      <w:proofErr w:type="spellEnd"/>
      <w:proofErr w:type="gramEnd"/>
      <w:r w:rsidRPr="007A5F6E">
        <w:rPr>
          <w:rFonts w:ascii="Times New Roman" w:eastAsia="Times New Roman" w:hAnsi="Times New Roman" w:cs="Times New Roman"/>
          <w:color w:val="000000"/>
          <w:sz w:val="24"/>
          <w:szCs w:val="24"/>
          <w:lang w:bidi="ar-SA"/>
        </w:rPr>
        <w:t xml:space="preserve"> (a) and Abu l-</w:t>
      </w:r>
      <w:proofErr w:type="spellStart"/>
      <w:r w:rsidRPr="007A5F6E">
        <w:rPr>
          <w:rFonts w:ascii="Times New Roman" w:eastAsia="Times New Roman" w:hAnsi="Times New Roman" w:cs="Times New Roman"/>
          <w:color w:val="000000"/>
          <w:sz w:val="24"/>
          <w:szCs w:val="24"/>
          <w:lang w:bidi="ar-SA"/>
        </w:rPr>
        <w:t>Fadl</w:t>
      </w:r>
      <w:proofErr w:type="spellEnd"/>
      <w:r w:rsidRPr="007A5F6E">
        <w:rPr>
          <w:rFonts w:ascii="Times New Roman" w:eastAsia="Times New Roman" w:hAnsi="Times New Roman" w:cs="Times New Roman"/>
          <w:color w:val="000000"/>
          <w:sz w:val="24"/>
          <w:szCs w:val="24"/>
          <w:lang w:bidi="ar-SA"/>
        </w:rPr>
        <w:t xml:space="preserve"> al-'Abbas's (a) shrines. In this year, the upper part of the </w:t>
      </w:r>
      <w:hyperlink r:id="rId118" w:tooltip="Qibla" w:history="1">
        <w:proofErr w:type="spellStart"/>
        <w:r w:rsidRPr="007A5F6E">
          <w:rPr>
            <w:rFonts w:ascii="Times New Roman" w:eastAsia="Times New Roman" w:hAnsi="Times New Roman" w:cs="Times New Roman"/>
            <w:color w:val="000000"/>
            <w:sz w:val="24"/>
            <w:szCs w:val="24"/>
            <w:u w:val="single"/>
            <w:lang w:bidi="ar-SA"/>
          </w:rPr>
          <w:t>Qibla</w:t>
        </w:r>
        <w:proofErr w:type="spellEnd"/>
      </w:hyperlink>
      <w:r w:rsidRPr="007A5F6E">
        <w:rPr>
          <w:rFonts w:ascii="Times New Roman" w:eastAsia="Times New Roman" w:hAnsi="Times New Roman" w:cs="Times New Roman"/>
          <w:color w:val="000000"/>
          <w:sz w:val="24"/>
          <w:szCs w:val="24"/>
          <w:lang w:bidi="ar-SA"/>
        </w:rPr>
        <w:t xml:space="preserve"> Portico (the Golden Portico) was gilded.</w:t>
      </w:r>
    </w:p>
    <w:p w:rsidR="007A5F6E" w:rsidRPr="007A5F6E" w:rsidRDefault="007A5F6E" w:rsidP="007A5F6E">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In 1383/1963, the Reconstruction Committee of the shrine imported stones from Italy in order to construct the exterior walls of the shrine. In 1388/1968, pillars were imported from Iran and the old ceiling of the Portico was lifted. In 1392/1972, the reconstruction of the new Golden Portico started. In 1394/1974, the plan for the reconstruction and the harmonization of the courtyard was devised. The plan included the reconstruction of the portico, destruction of the western side of the courtyard and covering the walls with tiles. In 1395/1975, the reconstruction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and Abu l-</w:t>
      </w:r>
      <w:proofErr w:type="spellStart"/>
      <w:r w:rsidRPr="007A5F6E">
        <w:rPr>
          <w:rFonts w:ascii="Times New Roman" w:eastAsia="Times New Roman" w:hAnsi="Times New Roman" w:cs="Times New Roman"/>
          <w:color w:val="000000"/>
          <w:sz w:val="24"/>
          <w:szCs w:val="24"/>
          <w:lang w:bidi="ar-SA"/>
        </w:rPr>
        <w:t>Fadl's</w:t>
      </w:r>
      <w:proofErr w:type="spellEnd"/>
      <w:r w:rsidRPr="007A5F6E">
        <w:rPr>
          <w:rFonts w:ascii="Times New Roman" w:eastAsia="Times New Roman" w:hAnsi="Times New Roman" w:cs="Times New Roman"/>
          <w:color w:val="000000"/>
          <w:sz w:val="24"/>
          <w:szCs w:val="24"/>
          <w:lang w:bidi="ar-SA"/>
        </w:rPr>
        <w:t xml:space="preserve"> (a) shrines continued, the walls of the courtyard were covered with tiles and a library and a museum were built on the western side. In 1396/1976, the Ministry of Endowment decorated and renewed the Golden Portico with tiles and inlays.</w:t>
      </w:r>
      <w:hyperlink r:id="rId119" w:anchor="cite_note-14" w:history="1">
        <w:r w:rsidRPr="007A5F6E">
          <w:rPr>
            <w:rFonts w:ascii="Times New Roman" w:eastAsia="Times New Roman" w:hAnsi="Times New Roman" w:cs="Times New Roman"/>
            <w:color w:val="000000"/>
            <w:sz w:val="24"/>
            <w:szCs w:val="24"/>
            <w:u w:val="single"/>
            <w:vertAlign w:val="superscript"/>
            <w:lang w:bidi="ar-SA"/>
          </w:rPr>
          <w:t>[14]</w:t>
        </w:r>
      </w:hyperlink>
    </w:p>
    <w:p w:rsidR="007A5F6E" w:rsidRPr="007A5F6E" w:rsidRDefault="007A5F6E" w:rsidP="007A5F6E">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In recent years, a ceiling was built on the courtyard. This is why, the dome and the minarets of the shrine are no longer visible from a distance.</w:t>
      </w:r>
      <w:hyperlink r:id="rId120" w:anchor="cite_note-15" w:history="1">
        <w:r w:rsidRPr="007A5F6E">
          <w:rPr>
            <w:rFonts w:ascii="Times New Roman" w:eastAsia="Times New Roman" w:hAnsi="Times New Roman" w:cs="Times New Roman"/>
            <w:color w:val="000000"/>
            <w:sz w:val="24"/>
            <w:szCs w:val="24"/>
            <w:u w:val="single"/>
            <w:vertAlign w:val="superscript"/>
            <w:lang w:bidi="ar-SA"/>
          </w:rPr>
          <w:t>[15]</w:t>
        </w:r>
      </w:hyperlink>
    </w:p>
    <w:p w:rsidR="007A5F6E" w:rsidRPr="007A5F6E" w:rsidRDefault="007A5F6E" w:rsidP="007A5F6E">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7A5F6E">
        <w:rPr>
          <w:rFonts w:ascii="Times New Roman" w:eastAsia="Times New Roman" w:hAnsi="Times New Roman" w:cs="Times New Roman"/>
          <w:b/>
          <w:bCs/>
          <w:color w:val="000000"/>
          <w:sz w:val="36"/>
          <w:szCs w:val="36"/>
          <w:lang w:bidi="ar-SA"/>
        </w:rPr>
        <w:t>Architecture</w:t>
      </w:r>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Courtyard</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The courtyard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is the area including the porches of the shrine, also known as "</w:t>
      </w:r>
      <w:proofErr w:type="spellStart"/>
      <w:proofErr w:type="gramStart"/>
      <w:r w:rsidRPr="007A5F6E">
        <w:rPr>
          <w:rFonts w:ascii="Times New Roman" w:eastAsia="Times New Roman" w:hAnsi="Times New Roman" w:cs="Times New Roman"/>
          <w:color w:val="000000"/>
          <w:sz w:val="24"/>
          <w:szCs w:val="24"/>
          <w:lang w:bidi="ar-SA"/>
        </w:rPr>
        <w:t>jāmi</w:t>
      </w:r>
      <w:proofErr w:type="spellEnd"/>
      <w:proofErr w:type="gramEnd"/>
      <w:r w:rsidRPr="007A5F6E">
        <w:rPr>
          <w:rFonts w:ascii="Times New Roman" w:eastAsia="Times New Roman" w:hAnsi="Times New Roman" w:cs="Times New Roman"/>
          <w:color w:val="000000"/>
          <w:sz w:val="24"/>
          <w:szCs w:val="24"/>
          <w:lang w:bidi="ar-SA"/>
        </w:rPr>
        <w:t>'". Before 1948, bazaars and other buildings were adjacent to the shrine, with no street between them. In that year, a street was built around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The interior of the courtyard was rectangular-shaped, with two small additional sides—in fact it was hexagonal, just like the </w:t>
      </w:r>
      <w:hyperlink r:id="rId121" w:tooltip="Darih" w:history="1">
        <w:proofErr w:type="spellStart"/>
        <w:r w:rsidRPr="007A5F6E">
          <w:rPr>
            <w:rFonts w:ascii="Times New Roman" w:eastAsia="Times New Roman" w:hAnsi="Times New Roman" w:cs="Times New Roman"/>
            <w:color w:val="000000"/>
            <w:sz w:val="24"/>
            <w:szCs w:val="24"/>
            <w:u w:val="single"/>
            <w:lang w:bidi="ar-SA"/>
          </w:rPr>
          <w:t>darih</w:t>
        </w:r>
        <w:proofErr w:type="spellEnd"/>
      </w:hyperlink>
      <w:r w:rsidRPr="007A5F6E">
        <w:rPr>
          <w:rFonts w:ascii="Times New Roman" w:eastAsia="Times New Roman" w:hAnsi="Times New Roman" w:cs="Times New Roman"/>
          <w:color w:val="000000"/>
          <w:sz w:val="24"/>
          <w:szCs w:val="24"/>
          <w:lang w:bidi="ar-SA"/>
        </w:rPr>
        <w:t>. However, in the expansion of the shrine in 1947, the two additional sides—one in the southeastern part and the other in the northeastern part—were removed, and thus the courtyard looks like a rectangular from the inside, though it seems oval from the outside.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lastRenderedPageBreak/>
        <w:t>Before the expansion of the shrine in 1947, there were mosques and Islamic seminary schools around the courtyard, and their doors used to open to the shrine. However, Karbala's municipality destroyed all these schools and mosques and constructed a street around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The whole area of the courtyard is 1500 square meters. There are 65 porches around the courtyard, and there is a chamber in each porch. The chambers belonged to the students of the Islamic seminary schools in order to discuss their studies there, and some of them were allocated to kings, rulers, governors, and Islamic scholars.</w:t>
      </w:r>
      <w:hyperlink r:id="rId122" w:anchor="cite_note-16" w:history="1">
        <w:r w:rsidRPr="007A5F6E">
          <w:rPr>
            <w:rFonts w:ascii="Times New Roman" w:eastAsia="Times New Roman" w:hAnsi="Times New Roman" w:cs="Times New Roman"/>
            <w:color w:val="000000"/>
            <w:sz w:val="24"/>
            <w:szCs w:val="24"/>
            <w:u w:val="single"/>
            <w:vertAlign w:val="superscript"/>
            <w:lang w:bidi="ar-SA"/>
          </w:rPr>
          <w:t>[16]</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Gates</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The shrine's courtyard has some gates each opening to a district in Karbala. The gates are located under tall porticos decorated with tiles on which </w:t>
      </w:r>
      <w:proofErr w:type="spellStart"/>
      <w:r w:rsidRPr="007A5F6E">
        <w:rPr>
          <w:rFonts w:ascii="Times New Roman" w:eastAsia="Times New Roman" w:hAnsi="Times New Roman" w:cs="Times New Roman"/>
          <w:color w:val="000000"/>
          <w:sz w:val="24"/>
          <w:szCs w:val="24"/>
          <w:lang w:bidi="ar-SA"/>
        </w:rPr>
        <w:t>Quranic</w:t>
      </w:r>
      <w:proofErr w:type="spellEnd"/>
      <w:r w:rsidRPr="007A5F6E">
        <w:rPr>
          <w:rFonts w:ascii="Times New Roman" w:eastAsia="Times New Roman" w:hAnsi="Times New Roman" w:cs="Times New Roman"/>
          <w:color w:val="000000"/>
          <w:sz w:val="24"/>
          <w:szCs w:val="24"/>
          <w:lang w:bidi="ar-SA"/>
        </w:rPr>
        <w:t xml:space="preserve"> verses with the </w:t>
      </w:r>
      <w:hyperlink r:id="rId123" w:tooltip="Kufic (page does not exist)" w:history="1">
        <w:r w:rsidRPr="007A5F6E">
          <w:rPr>
            <w:rFonts w:ascii="Times New Roman" w:eastAsia="Times New Roman" w:hAnsi="Times New Roman" w:cs="Times New Roman"/>
            <w:color w:val="000000"/>
            <w:sz w:val="24"/>
            <w:szCs w:val="24"/>
            <w:u w:val="single"/>
            <w:lang w:bidi="ar-SA"/>
          </w:rPr>
          <w:t>Kufic</w:t>
        </w:r>
      </w:hyperlink>
      <w:r w:rsidRPr="007A5F6E">
        <w:rPr>
          <w:rFonts w:ascii="Times New Roman" w:eastAsia="Times New Roman" w:hAnsi="Times New Roman" w:cs="Times New Roman"/>
          <w:color w:val="000000"/>
          <w:sz w:val="24"/>
          <w:szCs w:val="24"/>
          <w:lang w:bidi="ar-SA"/>
        </w:rPr>
        <w:t xml:space="preserve"> calligraphy are inscribed.</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In the past, there were seven gates in the courtyard, but today it has ten gates:</w:t>
      </w:r>
    </w:p>
    <w:p w:rsidR="007A5F6E" w:rsidRPr="007A5F6E" w:rsidRDefault="007A5F6E" w:rsidP="007A5F6E">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Bab al-</w:t>
      </w:r>
      <w:proofErr w:type="spellStart"/>
      <w:r w:rsidRPr="007A5F6E">
        <w:rPr>
          <w:rFonts w:ascii="Times New Roman" w:eastAsia="Times New Roman" w:hAnsi="Times New Roman" w:cs="Times New Roman"/>
          <w:b/>
          <w:bCs/>
          <w:color w:val="000000"/>
          <w:sz w:val="24"/>
          <w:szCs w:val="24"/>
          <w:lang w:bidi="ar-SA"/>
        </w:rPr>
        <w:t>Qibla</w:t>
      </w:r>
      <w:proofErr w:type="spellEnd"/>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القبلة</w:t>
      </w:r>
      <w:r w:rsidRPr="007A5F6E">
        <w:rPr>
          <w:rFonts w:ascii="Times New Roman" w:eastAsia="Times New Roman" w:hAnsi="Times New Roman" w:cs="Times New Roman"/>
          <w:color w:val="000000"/>
          <w:sz w:val="24"/>
          <w:szCs w:val="24"/>
          <w:lang w:bidi="ar-SA"/>
        </w:rPr>
        <w:t xml:space="preserve">, the gate of </w:t>
      </w:r>
      <w:hyperlink r:id="rId124" w:tooltip="Qibla" w:history="1">
        <w:proofErr w:type="spellStart"/>
        <w:r w:rsidRPr="007A5F6E">
          <w:rPr>
            <w:rFonts w:ascii="Times New Roman" w:eastAsia="Times New Roman" w:hAnsi="Times New Roman" w:cs="Times New Roman"/>
            <w:color w:val="000000"/>
            <w:sz w:val="24"/>
            <w:szCs w:val="24"/>
            <w:u w:val="single"/>
            <w:lang w:bidi="ar-SA"/>
          </w:rPr>
          <w:t>qibla</w:t>
        </w:r>
        <w:proofErr w:type="spellEnd"/>
      </w:hyperlink>
      <w:r w:rsidRPr="007A5F6E">
        <w:rPr>
          <w:rFonts w:ascii="Times New Roman" w:eastAsia="Times New Roman" w:hAnsi="Times New Roman" w:cs="Times New Roman"/>
          <w:color w:val="000000"/>
          <w:sz w:val="24"/>
          <w:szCs w:val="24"/>
          <w:lang w:bidi="ar-SA"/>
        </w:rPr>
        <w:t xml:space="preserve">): it is the oldest and the main gate of the courtyard. It is called so because it is located in the direction of the </w:t>
      </w:r>
      <w:proofErr w:type="spellStart"/>
      <w:r w:rsidRPr="007A5F6E">
        <w:rPr>
          <w:rFonts w:ascii="Times New Roman" w:eastAsia="Times New Roman" w:hAnsi="Times New Roman" w:cs="Times New Roman"/>
          <w:color w:val="000000"/>
          <w:sz w:val="24"/>
          <w:szCs w:val="24"/>
          <w:lang w:bidi="ar-SA"/>
        </w:rPr>
        <w:t>qibla</w:t>
      </w:r>
      <w:proofErr w:type="spellEnd"/>
      <w:r w:rsidRPr="007A5F6E">
        <w:rPr>
          <w:rFonts w:ascii="Times New Roman" w:eastAsia="Times New Roman" w:hAnsi="Times New Roman" w:cs="Times New Roman"/>
          <w:color w:val="000000"/>
          <w:sz w:val="24"/>
          <w:szCs w:val="24"/>
          <w:lang w:bidi="ar-SA"/>
        </w:rPr>
        <w:t>.</w:t>
      </w:r>
    </w:p>
    <w:p w:rsidR="007A5F6E" w:rsidRPr="007A5F6E" w:rsidRDefault="007A5F6E" w:rsidP="007A5F6E">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Bab al-Raja</w:t>
      </w:r>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الرجاء</w:t>
      </w:r>
      <w:r w:rsidRPr="007A5F6E">
        <w:rPr>
          <w:rFonts w:ascii="Times New Roman" w:eastAsia="Times New Roman" w:hAnsi="Times New Roman" w:cs="Times New Roman"/>
          <w:color w:val="000000"/>
          <w:sz w:val="24"/>
          <w:szCs w:val="24"/>
          <w:lang w:bidi="ar-SA"/>
        </w:rPr>
        <w:t>, the gate of hope): it is located between Bab al-</w:t>
      </w:r>
      <w:proofErr w:type="spellStart"/>
      <w:r w:rsidRPr="007A5F6E">
        <w:rPr>
          <w:rFonts w:ascii="Times New Roman" w:eastAsia="Times New Roman" w:hAnsi="Times New Roman" w:cs="Times New Roman"/>
          <w:color w:val="000000"/>
          <w:sz w:val="24"/>
          <w:szCs w:val="24"/>
          <w:lang w:bidi="ar-SA"/>
        </w:rPr>
        <w:t>Qibla</w:t>
      </w:r>
      <w:proofErr w:type="spellEnd"/>
      <w:r w:rsidRPr="007A5F6E">
        <w:rPr>
          <w:rFonts w:ascii="Times New Roman" w:eastAsia="Times New Roman" w:hAnsi="Times New Roman" w:cs="Times New Roman"/>
          <w:color w:val="000000"/>
          <w:sz w:val="24"/>
          <w:szCs w:val="24"/>
          <w:lang w:bidi="ar-SA"/>
        </w:rPr>
        <w:t xml:space="preserve"> and Bab </w:t>
      </w:r>
      <w:proofErr w:type="spellStart"/>
      <w:r w:rsidRPr="007A5F6E">
        <w:rPr>
          <w:rFonts w:ascii="Times New Roman" w:eastAsia="Times New Roman" w:hAnsi="Times New Roman" w:cs="Times New Roman"/>
          <w:color w:val="000000"/>
          <w:sz w:val="24"/>
          <w:szCs w:val="24"/>
          <w:lang w:bidi="ar-SA"/>
        </w:rPr>
        <w:t>Qadi</w:t>
      </w:r>
      <w:proofErr w:type="spellEnd"/>
      <w:r w:rsidRPr="007A5F6E">
        <w:rPr>
          <w:rFonts w:ascii="Times New Roman" w:eastAsia="Times New Roman" w:hAnsi="Times New Roman" w:cs="Times New Roman"/>
          <w:color w:val="000000"/>
          <w:sz w:val="24"/>
          <w:szCs w:val="24"/>
          <w:lang w:bidi="ar-SA"/>
        </w:rPr>
        <w:t xml:space="preserve"> l-</w:t>
      </w:r>
      <w:proofErr w:type="spellStart"/>
      <w:r w:rsidRPr="007A5F6E">
        <w:rPr>
          <w:rFonts w:ascii="Times New Roman" w:eastAsia="Times New Roman" w:hAnsi="Times New Roman" w:cs="Times New Roman"/>
          <w:color w:val="000000"/>
          <w:sz w:val="24"/>
          <w:szCs w:val="24"/>
          <w:lang w:bidi="ar-SA"/>
        </w:rPr>
        <w:t>Hajat</w:t>
      </w:r>
      <w:proofErr w:type="spellEnd"/>
      <w:r w:rsidRPr="007A5F6E">
        <w:rPr>
          <w:rFonts w:ascii="Times New Roman" w:eastAsia="Times New Roman" w:hAnsi="Times New Roman" w:cs="Times New Roman"/>
          <w:color w:val="000000"/>
          <w:sz w:val="24"/>
          <w:szCs w:val="24"/>
          <w:lang w:bidi="ar-SA"/>
        </w:rPr>
        <w:t>.</w:t>
      </w:r>
    </w:p>
    <w:p w:rsidR="007A5F6E" w:rsidRPr="007A5F6E" w:rsidRDefault="007A5F6E" w:rsidP="007A5F6E">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 xml:space="preserve">Bab </w:t>
      </w:r>
      <w:proofErr w:type="spellStart"/>
      <w:r w:rsidRPr="007A5F6E">
        <w:rPr>
          <w:rFonts w:ascii="Times New Roman" w:eastAsia="Times New Roman" w:hAnsi="Times New Roman" w:cs="Times New Roman"/>
          <w:b/>
          <w:bCs/>
          <w:color w:val="000000"/>
          <w:sz w:val="24"/>
          <w:szCs w:val="24"/>
          <w:lang w:bidi="ar-SA"/>
        </w:rPr>
        <w:t>Qadi</w:t>
      </w:r>
      <w:proofErr w:type="spellEnd"/>
      <w:r w:rsidRPr="007A5F6E">
        <w:rPr>
          <w:rFonts w:ascii="Times New Roman" w:eastAsia="Times New Roman" w:hAnsi="Times New Roman" w:cs="Times New Roman"/>
          <w:b/>
          <w:bCs/>
          <w:color w:val="000000"/>
          <w:sz w:val="24"/>
          <w:szCs w:val="24"/>
          <w:lang w:bidi="ar-SA"/>
        </w:rPr>
        <w:t xml:space="preserve"> l-</w:t>
      </w:r>
      <w:proofErr w:type="spellStart"/>
      <w:r w:rsidRPr="007A5F6E">
        <w:rPr>
          <w:rFonts w:ascii="Times New Roman" w:eastAsia="Times New Roman" w:hAnsi="Times New Roman" w:cs="Times New Roman"/>
          <w:b/>
          <w:bCs/>
          <w:color w:val="000000"/>
          <w:sz w:val="24"/>
          <w:szCs w:val="24"/>
          <w:lang w:bidi="ar-SA"/>
        </w:rPr>
        <w:t>Hajat</w:t>
      </w:r>
      <w:proofErr w:type="spellEnd"/>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قاضی الحاجات</w:t>
      </w:r>
      <w:r w:rsidRPr="007A5F6E">
        <w:rPr>
          <w:rFonts w:ascii="Times New Roman" w:eastAsia="Times New Roman" w:hAnsi="Times New Roman" w:cs="Times New Roman"/>
          <w:color w:val="000000"/>
          <w:sz w:val="24"/>
          <w:szCs w:val="24"/>
          <w:lang w:bidi="ar-SA"/>
        </w:rPr>
        <w:t xml:space="preserve">): the gate is located across the </w:t>
      </w:r>
      <w:proofErr w:type="spellStart"/>
      <w:r w:rsidRPr="007A5F6E">
        <w:rPr>
          <w:rFonts w:ascii="Times New Roman" w:eastAsia="Times New Roman" w:hAnsi="Times New Roman" w:cs="Times New Roman"/>
          <w:color w:val="000000"/>
          <w:sz w:val="24"/>
          <w:szCs w:val="24"/>
          <w:lang w:bidi="ar-SA"/>
        </w:rPr>
        <w:t>Suq</w:t>
      </w:r>
      <w:proofErr w:type="spellEnd"/>
      <w:r w:rsidRPr="007A5F6E">
        <w:rPr>
          <w:rFonts w:ascii="Times New Roman" w:eastAsia="Times New Roman" w:hAnsi="Times New Roman" w:cs="Times New Roman"/>
          <w:color w:val="000000"/>
          <w:sz w:val="24"/>
          <w:szCs w:val="24"/>
          <w:lang w:bidi="ar-SA"/>
        </w:rPr>
        <w:t xml:space="preserve"> al-'Arab (Arab market), and it is called so after one of </w:t>
      </w:r>
      <w:hyperlink r:id="rId125" w:tooltip="Imam al-Mahdi (a)" w:history="1">
        <w:r w:rsidRPr="007A5F6E">
          <w:rPr>
            <w:rFonts w:ascii="Times New Roman" w:eastAsia="Times New Roman" w:hAnsi="Times New Roman" w:cs="Times New Roman"/>
            <w:color w:val="000000"/>
            <w:sz w:val="24"/>
            <w:szCs w:val="24"/>
            <w:u w:val="single"/>
            <w:lang w:bidi="ar-SA"/>
          </w:rPr>
          <w:t>Imam al-Mahdi's (a)</w:t>
        </w:r>
      </w:hyperlink>
      <w:r w:rsidRPr="007A5F6E">
        <w:rPr>
          <w:rFonts w:ascii="Times New Roman" w:eastAsia="Times New Roman" w:hAnsi="Times New Roman" w:cs="Times New Roman"/>
          <w:color w:val="000000"/>
          <w:sz w:val="24"/>
          <w:szCs w:val="24"/>
          <w:lang w:bidi="ar-SA"/>
        </w:rPr>
        <w:t xml:space="preserve"> titles (</w:t>
      </w:r>
      <w:proofErr w:type="spellStart"/>
      <w:r w:rsidRPr="007A5F6E">
        <w:rPr>
          <w:rFonts w:ascii="Times New Roman" w:eastAsia="Times New Roman" w:hAnsi="Times New Roman" w:cs="Times New Roman"/>
          <w:color w:val="000000"/>
          <w:sz w:val="24"/>
          <w:szCs w:val="24"/>
          <w:lang w:bidi="ar-SA"/>
        </w:rPr>
        <w:t>Qadi</w:t>
      </w:r>
      <w:proofErr w:type="spellEnd"/>
      <w:r w:rsidRPr="007A5F6E">
        <w:rPr>
          <w:rFonts w:ascii="Times New Roman" w:eastAsia="Times New Roman" w:hAnsi="Times New Roman" w:cs="Times New Roman"/>
          <w:color w:val="000000"/>
          <w:sz w:val="24"/>
          <w:szCs w:val="24"/>
          <w:lang w:bidi="ar-SA"/>
        </w:rPr>
        <w:t xml:space="preserve"> l-</w:t>
      </w:r>
      <w:proofErr w:type="spellStart"/>
      <w:r w:rsidRPr="007A5F6E">
        <w:rPr>
          <w:rFonts w:ascii="Times New Roman" w:eastAsia="Times New Roman" w:hAnsi="Times New Roman" w:cs="Times New Roman"/>
          <w:color w:val="000000"/>
          <w:sz w:val="24"/>
          <w:szCs w:val="24"/>
          <w:lang w:bidi="ar-SA"/>
        </w:rPr>
        <w:t>Hajat</w:t>
      </w:r>
      <w:proofErr w:type="spellEnd"/>
      <w:r w:rsidRPr="007A5F6E">
        <w:rPr>
          <w:rFonts w:ascii="Times New Roman" w:eastAsia="Times New Roman" w:hAnsi="Times New Roman" w:cs="Times New Roman"/>
          <w:color w:val="000000"/>
          <w:sz w:val="24"/>
          <w:szCs w:val="24"/>
          <w:lang w:bidi="ar-SA"/>
        </w:rPr>
        <w:t>: the satisfier of people's needs). Its height is five meters and its width is 3.5 meters.</w:t>
      </w:r>
    </w:p>
    <w:p w:rsidR="007A5F6E" w:rsidRPr="007A5F6E" w:rsidRDefault="007A5F6E" w:rsidP="007A5F6E">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Bab al-</w:t>
      </w:r>
      <w:proofErr w:type="spellStart"/>
      <w:r w:rsidRPr="007A5F6E">
        <w:rPr>
          <w:rFonts w:ascii="Times New Roman" w:eastAsia="Times New Roman" w:hAnsi="Times New Roman" w:cs="Times New Roman"/>
          <w:b/>
          <w:bCs/>
          <w:color w:val="000000"/>
          <w:sz w:val="24"/>
          <w:szCs w:val="24"/>
          <w:lang w:bidi="ar-SA"/>
        </w:rPr>
        <w:t>Shuhada</w:t>
      </w:r>
      <w:proofErr w:type="spellEnd"/>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الشهداء</w:t>
      </w:r>
      <w:r w:rsidRPr="007A5F6E">
        <w:rPr>
          <w:rFonts w:ascii="Times New Roman" w:eastAsia="Times New Roman" w:hAnsi="Times New Roman" w:cs="Times New Roman"/>
          <w:color w:val="000000"/>
          <w:sz w:val="24"/>
          <w:szCs w:val="24"/>
          <w:lang w:bidi="ar-SA"/>
        </w:rPr>
        <w:t>, the gate of the martyrs): the gate is located between the eastern side on the pilgrims' way to Abu l-</w:t>
      </w:r>
      <w:proofErr w:type="spellStart"/>
      <w:r w:rsidRPr="007A5F6E">
        <w:rPr>
          <w:rFonts w:ascii="Times New Roman" w:eastAsia="Times New Roman" w:hAnsi="Times New Roman" w:cs="Times New Roman"/>
          <w:color w:val="000000"/>
          <w:sz w:val="24"/>
          <w:szCs w:val="24"/>
          <w:lang w:bidi="ar-SA"/>
        </w:rPr>
        <w:t>Fadl</w:t>
      </w:r>
      <w:proofErr w:type="spellEnd"/>
      <w:r w:rsidRPr="007A5F6E">
        <w:rPr>
          <w:rFonts w:ascii="Times New Roman" w:eastAsia="Times New Roman" w:hAnsi="Times New Roman" w:cs="Times New Roman"/>
          <w:color w:val="000000"/>
          <w:sz w:val="24"/>
          <w:szCs w:val="24"/>
          <w:lang w:bidi="ar-SA"/>
        </w:rPr>
        <w:t xml:space="preserve"> al-'Abbas's (a) shrine. It is called so after the </w:t>
      </w:r>
      <w:hyperlink r:id="rId126" w:tooltip="Martyrs of Karbala" w:history="1">
        <w:r w:rsidRPr="007A5F6E">
          <w:rPr>
            <w:rFonts w:ascii="Times New Roman" w:eastAsia="Times New Roman" w:hAnsi="Times New Roman" w:cs="Times New Roman"/>
            <w:color w:val="000000"/>
            <w:sz w:val="24"/>
            <w:szCs w:val="24"/>
            <w:u w:val="single"/>
            <w:lang w:bidi="ar-SA"/>
          </w:rPr>
          <w:t>martyrs of Karbala</w:t>
        </w:r>
      </w:hyperlink>
      <w:r w:rsidRPr="007A5F6E">
        <w:rPr>
          <w:rFonts w:ascii="Times New Roman" w:eastAsia="Times New Roman" w:hAnsi="Times New Roman" w:cs="Times New Roman"/>
          <w:color w:val="000000"/>
          <w:sz w:val="24"/>
          <w:szCs w:val="24"/>
          <w:lang w:bidi="ar-SA"/>
        </w:rPr>
        <w:t>.</w:t>
      </w:r>
    </w:p>
    <w:p w:rsidR="007A5F6E" w:rsidRPr="007A5F6E" w:rsidRDefault="007A5F6E" w:rsidP="007A5F6E">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Bab al-</w:t>
      </w:r>
      <w:proofErr w:type="spellStart"/>
      <w:r w:rsidRPr="007A5F6E">
        <w:rPr>
          <w:rFonts w:ascii="Times New Roman" w:eastAsia="Times New Roman" w:hAnsi="Times New Roman" w:cs="Times New Roman"/>
          <w:b/>
          <w:bCs/>
          <w:color w:val="000000"/>
          <w:sz w:val="24"/>
          <w:szCs w:val="24"/>
          <w:lang w:bidi="ar-SA"/>
        </w:rPr>
        <w:t>Karama</w:t>
      </w:r>
      <w:proofErr w:type="spellEnd"/>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الکرامة</w:t>
      </w:r>
      <w:r w:rsidRPr="007A5F6E">
        <w:rPr>
          <w:rFonts w:ascii="Times New Roman" w:eastAsia="Times New Roman" w:hAnsi="Times New Roman" w:cs="Times New Roman"/>
          <w:color w:val="000000"/>
          <w:sz w:val="24"/>
          <w:szCs w:val="24"/>
          <w:lang w:bidi="ar-SA"/>
        </w:rPr>
        <w:t>, the dignity gate): it is located in the furthest distance in the northeastern side of the courtyard, near Bab al-</w:t>
      </w:r>
      <w:proofErr w:type="spellStart"/>
      <w:r w:rsidRPr="007A5F6E">
        <w:rPr>
          <w:rFonts w:ascii="Times New Roman" w:eastAsia="Times New Roman" w:hAnsi="Times New Roman" w:cs="Times New Roman"/>
          <w:color w:val="000000"/>
          <w:sz w:val="24"/>
          <w:szCs w:val="24"/>
          <w:lang w:bidi="ar-SA"/>
        </w:rPr>
        <w:t>Shuhada</w:t>
      </w:r>
      <w:proofErr w:type="spellEnd"/>
      <w:r w:rsidRPr="007A5F6E">
        <w:rPr>
          <w:rFonts w:ascii="Times New Roman" w:eastAsia="Times New Roman" w:hAnsi="Times New Roman" w:cs="Times New Roman"/>
          <w:color w:val="000000"/>
          <w:sz w:val="24"/>
          <w:szCs w:val="24"/>
          <w:lang w:bidi="ar-SA"/>
        </w:rPr>
        <w:t>. It is called so after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dignity.</w:t>
      </w:r>
    </w:p>
    <w:p w:rsidR="007A5F6E" w:rsidRPr="007A5F6E" w:rsidRDefault="007A5F6E" w:rsidP="007A5F6E">
      <w:pPr>
        <w:numPr>
          <w:ilvl w:val="0"/>
          <w:numId w:val="1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Bab al-Salam</w:t>
      </w:r>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السلام</w:t>
      </w:r>
      <w:r w:rsidRPr="007A5F6E">
        <w:rPr>
          <w:rFonts w:ascii="Times New Roman" w:eastAsia="Times New Roman" w:hAnsi="Times New Roman" w:cs="Times New Roman"/>
          <w:color w:val="000000"/>
          <w:sz w:val="24"/>
          <w:szCs w:val="24"/>
          <w:lang w:bidi="ar-SA"/>
        </w:rPr>
        <w:t>, the greeting gate): it is located in the middle of the northern side, and it is called so because at this gate, people used to greet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w:t>
      </w:r>
    </w:p>
    <w:p w:rsidR="007A5F6E" w:rsidRPr="007A5F6E" w:rsidRDefault="007A5F6E" w:rsidP="007A5F6E">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Bab al-Sidra</w:t>
      </w:r>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السدرة</w:t>
      </w:r>
      <w:r w:rsidRPr="007A5F6E">
        <w:rPr>
          <w:rFonts w:ascii="Times New Roman" w:eastAsia="Times New Roman" w:hAnsi="Times New Roman" w:cs="Times New Roman"/>
          <w:color w:val="000000"/>
          <w:sz w:val="24"/>
          <w:szCs w:val="24"/>
          <w:lang w:bidi="ar-SA"/>
        </w:rPr>
        <w:t>, the gate of cedar): it is located in the furthest point in the northwestern side of the courtyard, and it is called so because of the cedar tree that grew near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in the 1st/7th century by which pilgrims found the location of the grave.</w:t>
      </w:r>
    </w:p>
    <w:p w:rsidR="007A5F6E" w:rsidRPr="007A5F6E" w:rsidRDefault="007A5F6E" w:rsidP="007A5F6E">
      <w:pPr>
        <w:numPr>
          <w:ilvl w:val="0"/>
          <w:numId w:val="1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Bab al-</w:t>
      </w:r>
      <w:proofErr w:type="spellStart"/>
      <w:r w:rsidRPr="007A5F6E">
        <w:rPr>
          <w:rFonts w:ascii="Times New Roman" w:eastAsia="Times New Roman" w:hAnsi="Times New Roman" w:cs="Times New Roman"/>
          <w:b/>
          <w:bCs/>
          <w:color w:val="000000"/>
          <w:sz w:val="24"/>
          <w:szCs w:val="24"/>
          <w:lang w:bidi="ar-SA"/>
        </w:rPr>
        <w:t>Sultaniyya</w:t>
      </w:r>
      <w:proofErr w:type="spellEnd"/>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السلطانیة</w:t>
      </w:r>
      <w:r w:rsidRPr="007A5F6E">
        <w:rPr>
          <w:rFonts w:ascii="Times New Roman" w:eastAsia="Times New Roman" w:hAnsi="Times New Roman" w:cs="Times New Roman"/>
          <w:color w:val="000000"/>
          <w:sz w:val="24"/>
          <w:szCs w:val="24"/>
          <w:lang w:bidi="ar-SA"/>
        </w:rPr>
        <w:t>, the Sultan gate): it is located on the western side of the courtyard, and it is called so because it was built by an Ottoman Sultan.</w:t>
      </w:r>
    </w:p>
    <w:p w:rsidR="007A5F6E" w:rsidRPr="007A5F6E" w:rsidRDefault="007A5F6E" w:rsidP="007A5F6E">
      <w:pPr>
        <w:numPr>
          <w:ilvl w:val="0"/>
          <w:numId w:val="1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lastRenderedPageBreak/>
        <w:t>Bab Ra's al-</w:t>
      </w:r>
      <w:proofErr w:type="spellStart"/>
      <w:r w:rsidRPr="007A5F6E">
        <w:rPr>
          <w:rFonts w:ascii="Times New Roman" w:eastAsia="Times New Roman" w:hAnsi="Times New Roman" w:cs="Times New Roman"/>
          <w:b/>
          <w:bCs/>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رأس الحسین</w:t>
      </w:r>
      <w:r w:rsidRPr="007A5F6E">
        <w:rPr>
          <w:rFonts w:ascii="Times New Roman" w:eastAsia="Times New Roman" w:hAnsi="Times New Roman" w:cs="Times New Roman"/>
          <w:color w:val="000000"/>
          <w:sz w:val="24"/>
          <w:szCs w:val="24"/>
          <w:lang w:bidi="ar-SA"/>
        </w:rPr>
        <w:t>, the gate of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head): it is located in the middle of the western side of the courtyard, and it is called so because it is across the head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w:t>
      </w:r>
    </w:p>
    <w:p w:rsidR="007A5F6E" w:rsidRPr="007A5F6E" w:rsidRDefault="007A5F6E" w:rsidP="007A5F6E">
      <w:pPr>
        <w:numPr>
          <w:ilvl w:val="0"/>
          <w:numId w:val="1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b/>
          <w:bCs/>
          <w:color w:val="000000"/>
          <w:sz w:val="24"/>
          <w:szCs w:val="24"/>
          <w:lang w:bidi="ar-SA"/>
        </w:rPr>
        <w:t>Bab al-</w:t>
      </w:r>
      <w:proofErr w:type="spellStart"/>
      <w:r w:rsidRPr="007A5F6E">
        <w:rPr>
          <w:rFonts w:ascii="Times New Roman" w:eastAsia="Times New Roman" w:hAnsi="Times New Roman" w:cs="Times New Roman"/>
          <w:b/>
          <w:bCs/>
          <w:color w:val="000000"/>
          <w:sz w:val="24"/>
          <w:szCs w:val="24"/>
          <w:lang w:bidi="ar-SA"/>
        </w:rPr>
        <w:t>Zaynabiyya</w:t>
      </w:r>
      <w:proofErr w:type="spellEnd"/>
      <w:r w:rsidRPr="007A5F6E">
        <w:rPr>
          <w:rFonts w:ascii="Times New Roman" w:eastAsia="Times New Roman" w:hAnsi="Times New Roman" w:cs="Times New Roman"/>
          <w:color w:val="000000"/>
          <w:sz w:val="24"/>
          <w:szCs w:val="24"/>
          <w:lang w:bidi="ar-SA"/>
        </w:rPr>
        <w:t xml:space="preserve"> (Arabic: </w:t>
      </w:r>
      <w:r w:rsidRPr="007A5F6E">
        <w:rPr>
          <w:rFonts w:ascii="Times New Roman" w:eastAsia="Times New Roman" w:hAnsi="Times New Roman" w:cs="Times New Roman"/>
          <w:color w:val="000000"/>
          <w:sz w:val="24"/>
          <w:szCs w:val="24"/>
          <w:rtl/>
          <w:lang w:bidi="ar-SA"/>
        </w:rPr>
        <w:t>باب الزینبیة</w:t>
      </w:r>
      <w:r w:rsidRPr="007A5F6E">
        <w:rPr>
          <w:rFonts w:ascii="Times New Roman" w:eastAsia="Times New Roman" w:hAnsi="Times New Roman" w:cs="Times New Roman"/>
          <w:color w:val="000000"/>
          <w:sz w:val="24"/>
          <w:szCs w:val="24"/>
          <w:lang w:bidi="ar-SA"/>
        </w:rPr>
        <w:t xml:space="preserve">, the gate of </w:t>
      </w:r>
      <w:hyperlink r:id="rId127" w:tooltip="Zaynab (a)" w:history="1">
        <w:proofErr w:type="spellStart"/>
        <w:r w:rsidRPr="007A5F6E">
          <w:rPr>
            <w:rFonts w:ascii="Times New Roman" w:eastAsia="Times New Roman" w:hAnsi="Times New Roman" w:cs="Times New Roman"/>
            <w:color w:val="000000"/>
            <w:sz w:val="24"/>
            <w:szCs w:val="24"/>
            <w:u w:val="single"/>
            <w:lang w:bidi="ar-SA"/>
          </w:rPr>
          <w:t>Zaynab</w:t>
        </w:r>
        <w:proofErr w:type="spellEnd"/>
        <w:r w:rsidRPr="007A5F6E">
          <w:rPr>
            <w:rFonts w:ascii="Times New Roman" w:eastAsia="Times New Roman" w:hAnsi="Times New Roman" w:cs="Times New Roman"/>
            <w:color w:val="000000"/>
            <w:sz w:val="24"/>
            <w:szCs w:val="24"/>
            <w:u w:val="single"/>
            <w:lang w:bidi="ar-SA"/>
          </w:rPr>
          <w:t xml:space="preserve"> (a)</w:t>
        </w:r>
      </w:hyperlink>
      <w:r w:rsidRPr="007A5F6E">
        <w:rPr>
          <w:rFonts w:ascii="Times New Roman" w:eastAsia="Times New Roman" w:hAnsi="Times New Roman" w:cs="Times New Roman"/>
          <w:color w:val="000000"/>
          <w:sz w:val="24"/>
          <w:szCs w:val="24"/>
          <w:lang w:bidi="ar-SA"/>
        </w:rPr>
        <w:t xml:space="preserve">): it is located on the southwestern side of the courtyard, and it is called so because it is near the </w:t>
      </w:r>
      <w:hyperlink r:id="rId128" w:tooltip="Tall al-Zaynabiyya" w:history="1">
        <w:proofErr w:type="spellStart"/>
        <w:r w:rsidRPr="007A5F6E">
          <w:rPr>
            <w:rFonts w:ascii="Times New Roman" w:eastAsia="Times New Roman" w:hAnsi="Times New Roman" w:cs="Times New Roman"/>
            <w:color w:val="000000"/>
            <w:sz w:val="24"/>
            <w:szCs w:val="24"/>
            <w:u w:val="single"/>
            <w:lang w:bidi="ar-SA"/>
          </w:rPr>
          <w:t>Zaynabiyya</w:t>
        </w:r>
        <w:proofErr w:type="spellEnd"/>
        <w:r w:rsidRPr="007A5F6E">
          <w:rPr>
            <w:rFonts w:ascii="Times New Roman" w:eastAsia="Times New Roman" w:hAnsi="Times New Roman" w:cs="Times New Roman"/>
            <w:color w:val="000000"/>
            <w:sz w:val="24"/>
            <w:szCs w:val="24"/>
            <w:u w:val="single"/>
            <w:lang w:bidi="ar-SA"/>
          </w:rPr>
          <w:t xml:space="preserve"> hill</w:t>
        </w:r>
      </w:hyperlink>
      <w:r w:rsidRPr="007A5F6E">
        <w:rPr>
          <w:rFonts w:ascii="Times New Roman" w:eastAsia="Times New Roman" w:hAnsi="Times New Roman" w:cs="Times New Roman"/>
          <w:color w:val="000000"/>
          <w:sz w:val="24"/>
          <w:szCs w:val="24"/>
          <w:lang w:bidi="ar-SA"/>
        </w:rPr>
        <w:t xml:space="preserve"> (tall al-</w:t>
      </w:r>
      <w:proofErr w:type="spellStart"/>
      <w:r w:rsidRPr="007A5F6E">
        <w:rPr>
          <w:rFonts w:ascii="Times New Roman" w:eastAsia="Times New Roman" w:hAnsi="Times New Roman" w:cs="Times New Roman"/>
          <w:color w:val="000000"/>
          <w:sz w:val="24"/>
          <w:szCs w:val="24"/>
          <w:lang w:bidi="ar-SA"/>
        </w:rPr>
        <w:t>Zaynabiyya</w:t>
      </w:r>
      <w:proofErr w:type="spellEnd"/>
      <w:r w:rsidRPr="007A5F6E">
        <w:rPr>
          <w:rFonts w:ascii="Times New Roman" w:eastAsia="Times New Roman" w:hAnsi="Times New Roman" w:cs="Times New Roman"/>
          <w:color w:val="000000"/>
          <w:sz w:val="24"/>
          <w:szCs w:val="24"/>
          <w:lang w:bidi="ar-SA"/>
        </w:rPr>
        <w:t xml:space="preserve">) or </w:t>
      </w:r>
      <w:proofErr w:type="spellStart"/>
      <w:r w:rsidRPr="007A5F6E">
        <w:rPr>
          <w:rFonts w:ascii="Times New Roman" w:eastAsia="Times New Roman" w:hAnsi="Times New Roman" w:cs="Times New Roman"/>
          <w:color w:val="000000"/>
          <w:sz w:val="24"/>
          <w:szCs w:val="24"/>
          <w:lang w:bidi="ar-SA"/>
        </w:rPr>
        <w:t>Maqam</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Zaynab</w:t>
      </w:r>
      <w:proofErr w:type="spellEnd"/>
      <w:r w:rsidRPr="007A5F6E">
        <w:rPr>
          <w:rFonts w:ascii="Times New Roman" w:eastAsia="Times New Roman" w:hAnsi="Times New Roman" w:cs="Times New Roman"/>
          <w:color w:val="000000"/>
          <w:sz w:val="24"/>
          <w:szCs w:val="24"/>
          <w:lang w:bidi="ar-SA"/>
        </w:rPr>
        <w:t>.</w:t>
      </w:r>
      <w:hyperlink r:id="rId129" w:anchor="cite_note-17" w:history="1">
        <w:r w:rsidRPr="007A5F6E">
          <w:rPr>
            <w:rFonts w:ascii="Times New Roman" w:eastAsia="Times New Roman" w:hAnsi="Times New Roman" w:cs="Times New Roman"/>
            <w:color w:val="000000"/>
            <w:sz w:val="24"/>
            <w:szCs w:val="24"/>
            <w:u w:val="single"/>
            <w:vertAlign w:val="superscript"/>
            <w:lang w:bidi="ar-SA"/>
          </w:rPr>
          <w:t>[17]</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Dome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There is a tall dome over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mausoleum, covered with pure gold. The lower part of the dome contains ten windows to the outside. The dome is 37 meters high. It looks like an onion from the outside.</w:t>
      </w:r>
      <w:hyperlink r:id="rId130" w:anchor="cite_note-18" w:history="1">
        <w:r w:rsidRPr="007A5F6E">
          <w:rPr>
            <w:rFonts w:ascii="Times New Roman" w:eastAsia="Times New Roman" w:hAnsi="Times New Roman" w:cs="Times New Roman"/>
            <w:color w:val="000000"/>
            <w:sz w:val="24"/>
            <w:szCs w:val="24"/>
            <w:u w:val="single"/>
            <w:vertAlign w:val="superscript"/>
            <w:lang w:bidi="ar-SA"/>
          </w:rPr>
          <w:t>[18]</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Minarets</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Within ten meters from the south of the shrine, there are two large golden minarets that are about 25 meters high with four meter diameters. The two minarets were built in 786/1384-1385 during the period of </w:t>
      </w:r>
      <w:proofErr w:type="spellStart"/>
      <w:r w:rsidRPr="007A5F6E">
        <w:rPr>
          <w:rFonts w:ascii="Times New Roman" w:eastAsia="Times New Roman" w:hAnsi="Times New Roman" w:cs="Times New Roman"/>
          <w:color w:val="000000"/>
          <w:sz w:val="24"/>
          <w:szCs w:val="24"/>
          <w:lang w:bidi="ar-SA"/>
        </w:rPr>
        <w:t>Uways</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Jalayiri</w:t>
      </w:r>
      <w:proofErr w:type="spellEnd"/>
      <w:r w:rsidRPr="007A5F6E">
        <w:rPr>
          <w:rFonts w:ascii="Times New Roman" w:eastAsia="Times New Roman" w:hAnsi="Times New Roman" w:cs="Times New Roman"/>
          <w:color w:val="000000"/>
          <w:sz w:val="24"/>
          <w:szCs w:val="24"/>
          <w:lang w:bidi="ar-SA"/>
        </w:rPr>
        <w:t xml:space="preserve"> and his son, Ahmad.</w:t>
      </w:r>
      <w:hyperlink r:id="rId131" w:anchor="cite_note-19" w:history="1">
        <w:r w:rsidRPr="007A5F6E">
          <w:rPr>
            <w:rFonts w:ascii="Times New Roman" w:eastAsia="Times New Roman" w:hAnsi="Times New Roman" w:cs="Times New Roman"/>
            <w:color w:val="000000"/>
            <w:sz w:val="24"/>
            <w:szCs w:val="24"/>
            <w:u w:val="single"/>
            <w:vertAlign w:val="superscript"/>
            <w:lang w:bidi="ar-SA"/>
          </w:rPr>
          <w:t>[19]</w:t>
        </w:r>
      </w:hyperlink>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noProof/>
          <w:color w:val="000000"/>
          <w:sz w:val="24"/>
          <w:szCs w:val="24"/>
          <w:lang w:bidi="ar-SA"/>
        </w:rPr>
        <w:drawing>
          <wp:inline distT="0" distB="0" distL="0" distR="0">
            <wp:extent cx="1711960" cy="2607310"/>
            <wp:effectExtent l="0" t="0" r="2540" b="2540"/>
            <wp:docPr id="4" name="Picture 4" descr="https://en.wikishia.net/images/thumb/9/9b/Golden_Portico_of_the_holy_shrine_of_Imam_al-Husayn_%28a%29.jpg/180px-Golden_Portico_of_the_holy_shrine_of_Imam_al-Husayn_%28a%29.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wikishia.net/images/thumb/9/9b/Golden_Portico_of_the_holy_shrine_of_Imam_al-Husayn_%28a%29.jpg/180px-Golden_Portico_of_the_holy_shrine_of_Imam_al-Husayn_%28a%29.jpg">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711960" cy="2607310"/>
                    </a:xfrm>
                    <a:prstGeom prst="rect">
                      <a:avLst/>
                    </a:prstGeom>
                    <a:noFill/>
                    <a:ln>
                      <a:noFill/>
                    </a:ln>
                  </pic:spPr>
                </pic:pic>
              </a:graphicData>
            </a:graphic>
          </wp:inline>
        </w:drawing>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Golden Portico of the holy shrine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from the view of Bab al-</w:t>
      </w:r>
      <w:proofErr w:type="spellStart"/>
      <w:r w:rsidRPr="007A5F6E">
        <w:rPr>
          <w:rFonts w:ascii="Times New Roman" w:eastAsia="Times New Roman" w:hAnsi="Times New Roman" w:cs="Times New Roman"/>
          <w:color w:val="000000"/>
          <w:sz w:val="24"/>
          <w:szCs w:val="24"/>
          <w:lang w:bidi="ar-SA"/>
        </w:rPr>
        <w:t>Qibla</w:t>
      </w:r>
      <w:proofErr w:type="spellEnd"/>
      <w:r w:rsidRPr="007A5F6E">
        <w:rPr>
          <w:rFonts w:ascii="Times New Roman" w:eastAsia="Times New Roman" w:hAnsi="Times New Roman" w:cs="Times New Roman"/>
          <w:color w:val="000000"/>
          <w:sz w:val="24"/>
          <w:szCs w:val="24"/>
          <w:lang w:bidi="ar-SA"/>
        </w:rPr>
        <w:t>.</w:t>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sz w:val="24"/>
          <w:szCs w:val="24"/>
          <w:lang w:bidi="ar-SA"/>
        </w:rPr>
        <w:t> </w:t>
      </w:r>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Golden Portico</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The Golden Portico is located on the southern side of the courtyard with a tall ceiling. It consists of three parts: the middle part which is the tallest and two shorter lateral parts. The part under the Portico is separated from the courtyard by metal fences that are located in the middle of pillars. People go inside the shrine from the two lateral sides. The walls of the Portico are coated with pure gold, and the upper parts of the walls are covered with tiles.</w:t>
      </w:r>
      <w:hyperlink r:id="rId134" w:anchor="cite_note-20" w:history="1">
        <w:r w:rsidRPr="007A5F6E">
          <w:rPr>
            <w:rFonts w:ascii="Times New Roman" w:eastAsia="Times New Roman" w:hAnsi="Times New Roman" w:cs="Times New Roman"/>
            <w:color w:val="000000"/>
            <w:sz w:val="24"/>
            <w:szCs w:val="24"/>
            <w:u w:val="single"/>
            <w:vertAlign w:val="superscript"/>
            <w:lang w:bidi="ar-SA"/>
          </w:rPr>
          <w:t>[20]</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lastRenderedPageBreak/>
        <w:t>Porches</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The shrine's </w:t>
      </w:r>
      <w:proofErr w:type="spellStart"/>
      <w:r w:rsidRPr="007A5F6E">
        <w:rPr>
          <w:rFonts w:ascii="Times New Roman" w:eastAsia="Times New Roman" w:hAnsi="Times New Roman" w:cs="Times New Roman"/>
          <w:color w:val="000000"/>
          <w:sz w:val="24"/>
          <w:szCs w:val="24"/>
          <w:lang w:bidi="ar-SA"/>
        </w:rPr>
        <w:t>Gunbad</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Khana</w:t>
      </w:r>
      <w:proofErr w:type="spellEnd"/>
      <w:r w:rsidRPr="007A5F6E">
        <w:rPr>
          <w:rFonts w:ascii="Times New Roman" w:eastAsia="Times New Roman" w:hAnsi="Times New Roman" w:cs="Times New Roman"/>
          <w:color w:val="000000"/>
          <w:sz w:val="24"/>
          <w:szCs w:val="24"/>
          <w:lang w:bidi="ar-SA"/>
        </w:rPr>
        <w:t>—the place above which the dome is located—is surrounded by four porches on its four sides. The width of each porch is five meters, the length of northern and southern porches is 40 meters, the length of eastern and western porches is about 45 meters, and the height of each porch is 12 meters.</w:t>
      </w:r>
    </w:p>
    <w:p w:rsidR="007A5F6E" w:rsidRPr="007A5F6E" w:rsidRDefault="007A5F6E" w:rsidP="007A5F6E">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The western porch which used to be called the porch of 'Imran b. </w:t>
      </w:r>
      <w:proofErr w:type="spellStart"/>
      <w:r w:rsidRPr="007A5F6E">
        <w:rPr>
          <w:rFonts w:ascii="Times New Roman" w:eastAsia="Times New Roman" w:hAnsi="Times New Roman" w:cs="Times New Roman"/>
          <w:color w:val="000000"/>
          <w:sz w:val="24"/>
          <w:szCs w:val="24"/>
          <w:lang w:bidi="ar-SA"/>
        </w:rPr>
        <w:t>Shahin</w:t>
      </w:r>
      <w:proofErr w:type="spellEnd"/>
      <w:r w:rsidRPr="007A5F6E">
        <w:rPr>
          <w:rFonts w:ascii="Times New Roman" w:eastAsia="Times New Roman" w:hAnsi="Times New Roman" w:cs="Times New Roman"/>
          <w:color w:val="000000"/>
          <w:sz w:val="24"/>
          <w:szCs w:val="24"/>
          <w:lang w:bidi="ar-SA"/>
        </w:rPr>
        <w:t xml:space="preserve"> is now called the porch of </w:t>
      </w:r>
      <w:hyperlink r:id="rId135" w:tooltip="Sayyid Ibrahim al-Mujab" w:history="1">
        <w:proofErr w:type="spellStart"/>
        <w:r w:rsidRPr="007A5F6E">
          <w:rPr>
            <w:rFonts w:ascii="Times New Roman" w:eastAsia="Times New Roman" w:hAnsi="Times New Roman" w:cs="Times New Roman"/>
            <w:color w:val="000000"/>
            <w:sz w:val="24"/>
            <w:szCs w:val="24"/>
            <w:u w:val="single"/>
            <w:lang w:bidi="ar-SA"/>
          </w:rPr>
          <w:t>Sayyid</w:t>
        </w:r>
        <w:proofErr w:type="spellEnd"/>
        <w:r w:rsidRPr="007A5F6E">
          <w:rPr>
            <w:rFonts w:ascii="Times New Roman" w:eastAsia="Times New Roman" w:hAnsi="Times New Roman" w:cs="Times New Roman"/>
            <w:color w:val="000000"/>
            <w:sz w:val="24"/>
            <w:szCs w:val="24"/>
            <w:u w:val="single"/>
            <w:lang w:bidi="ar-SA"/>
          </w:rPr>
          <w:t xml:space="preserve"> Ibrahim al-</w:t>
        </w:r>
        <w:proofErr w:type="spellStart"/>
        <w:r w:rsidRPr="007A5F6E">
          <w:rPr>
            <w:rFonts w:ascii="Times New Roman" w:eastAsia="Times New Roman" w:hAnsi="Times New Roman" w:cs="Times New Roman"/>
            <w:color w:val="000000"/>
            <w:sz w:val="24"/>
            <w:szCs w:val="24"/>
            <w:u w:val="single"/>
            <w:lang w:bidi="ar-SA"/>
          </w:rPr>
          <w:t>Mujab</w:t>
        </w:r>
        <w:proofErr w:type="spellEnd"/>
      </w:hyperlink>
      <w:r w:rsidRPr="007A5F6E">
        <w:rPr>
          <w:rFonts w:ascii="Times New Roman" w:eastAsia="Times New Roman" w:hAnsi="Times New Roman" w:cs="Times New Roman"/>
          <w:color w:val="000000"/>
          <w:sz w:val="24"/>
          <w:szCs w:val="24"/>
          <w:lang w:bidi="ar-SA"/>
        </w:rPr>
        <w:t>. This is because al-</w:t>
      </w:r>
      <w:proofErr w:type="spellStart"/>
      <w:r w:rsidRPr="007A5F6E">
        <w:rPr>
          <w:rFonts w:ascii="Times New Roman" w:eastAsia="Times New Roman" w:hAnsi="Times New Roman" w:cs="Times New Roman"/>
          <w:color w:val="000000"/>
          <w:sz w:val="24"/>
          <w:szCs w:val="24"/>
          <w:lang w:bidi="ar-SA"/>
        </w:rPr>
        <w:t>Sayyid</w:t>
      </w:r>
      <w:proofErr w:type="spellEnd"/>
      <w:r w:rsidRPr="007A5F6E">
        <w:rPr>
          <w:rFonts w:ascii="Times New Roman" w:eastAsia="Times New Roman" w:hAnsi="Times New Roman" w:cs="Times New Roman"/>
          <w:color w:val="000000"/>
          <w:sz w:val="24"/>
          <w:szCs w:val="24"/>
          <w:lang w:bidi="ar-SA"/>
        </w:rPr>
        <w:t xml:space="preserve"> Ibrahim, </w:t>
      </w:r>
      <w:hyperlink r:id="rId136" w:tooltip="Imam Musa al-Kazim (a)" w:history="1">
        <w:r w:rsidRPr="007A5F6E">
          <w:rPr>
            <w:rFonts w:ascii="Times New Roman" w:eastAsia="Times New Roman" w:hAnsi="Times New Roman" w:cs="Times New Roman"/>
            <w:color w:val="000000"/>
            <w:sz w:val="24"/>
            <w:szCs w:val="24"/>
            <w:u w:val="single"/>
            <w:lang w:bidi="ar-SA"/>
          </w:rPr>
          <w:t>Imam Musa al-</w:t>
        </w:r>
        <w:proofErr w:type="spellStart"/>
        <w:r w:rsidRPr="007A5F6E">
          <w:rPr>
            <w:rFonts w:ascii="Times New Roman" w:eastAsia="Times New Roman" w:hAnsi="Times New Roman" w:cs="Times New Roman"/>
            <w:color w:val="000000"/>
            <w:sz w:val="24"/>
            <w:szCs w:val="24"/>
            <w:u w:val="single"/>
            <w:lang w:bidi="ar-SA"/>
          </w:rPr>
          <w:t>Kazim's</w:t>
        </w:r>
        <w:proofErr w:type="spellEnd"/>
        <w:r w:rsidRPr="007A5F6E">
          <w:rPr>
            <w:rFonts w:ascii="Times New Roman" w:eastAsia="Times New Roman" w:hAnsi="Times New Roman" w:cs="Times New Roman"/>
            <w:color w:val="000000"/>
            <w:sz w:val="24"/>
            <w:szCs w:val="24"/>
            <w:u w:val="single"/>
            <w:lang w:bidi="ar-SA"/>
          </w:rPr>
          <w:t xml:space="preserve"> (a)</w:t>
        </w:r>
      </w:hyperlink>
      <w:r w:rsidRPr="007A5F6E">
        <w:rPr>
          <w:rFonts w:ascii="Times New Roman" w:eastAsia="Times New Roman" w:hAnsi="Times New Roman" w:cs="Times New Roman"/>
          <w:color w:val="000000"/>
          <w:sz w:val="24"/>
          <w:szCs w:val="24"/>
          <w:lang w:bidi="ar-SA"/>
        </w:rPr>
        <w:t xml:space="preserve"> grandson, is buried there. Some Islamic scholars are also buried in the western porch.</w:t>
      </w:r>
    </w:p>
    <w:p w:rsidR="007A5F6E" w:rsidRPr="007A5F6E" w:rsidRDefault="007A5F6E" w:rsidP="007A5F6E">
      <w:pPr>
        <w:numPr>
          <w:ilvl w:val="0"/>
          <w:numId w:val="1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The eastern porch that used to be called the porch of </w:t>
      </w:r>
      <w:proofErr w:type="spellStart"/>
      <w:r w:rsidRPr="007A5F6E">
        <w:rPr>
          <w:rFonts w:ascii="Times New Roman" w:eastAsia="Times New Roman" w:hAnsi="Times New Roman" w:cs="Times New Roman"/>
          <w:color w:val="000000"/>
          <w:sz w:val="24"/>
          <w:szCs w:val="24"/>
          <w:lang w:bidi="ar-SA"/>
        </w:rPr>
        <w:t>Aqa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Baqir</w:t>
      </w:r>
      <w:proofErr w:type="spellEnd"/>
      <w:r w:rsidRPr="007A5F6E">
        <w:rPr>
          <w:rFonts w:ascii="Times New Roman" w:eastAsia="Times New Roman" w:hAnsi="Times New Roman" w:cs="Times New Roman"/>
          <w:color w:val="000000"/>
          <w:sz w:val="24"/>
          <w:szCs w:val="24"/>
          <w:lang w:bidi="ar-SA"/>
        </w:rPr>
        <w:t xml:space="preserve"> is now called the porch of </w:t>
      </w:r>
      <w:proofErr w:type="spellStart"/>
      <w:r w:rsidRPr="007A5F6E">
        <w:rPr>
          <w:rFonts w:ascii="Times New Roman" w:eastAsia="Times New Roman" w:hAnsi="Times New Roman" w:cs="Times New Roman"/>
          <w:color w:val="000000"/>
          <w:sz w:val="24"/>
          <w:szCs w:val="24"/>
          <w:lang w:bidi="ar-SA"/>
        </w:rPr>
        <w:t>fuqaha</w:t>
      </w:r>
      <w:proofErr w:type="spellEnd"/>
      <w:r w:rsidRPr="007A5F6E">
        <w:rPr>
          <w:rFonts w:ascii="Times New Roman" w:eastAsia="Times New Roman" w:hAnsi="Times New Roman" w:cs="Times New Roman"/>
          <w:color w:val="000000"/>
          <w:sz w:val="24"/>
          <w:szCs w:val="24"/>
          <w:lang w:bidi="ar-SA"/>
        </w:rPr>
        <w:t xml:space="preserve"> because some </w:t>
      </w:r>
      <w:hyperlink r:id="rId137" w:tooltip="Faqih" w:history="1">
        <w:proofErr w:type="spellStart"/>
        <w:r w:rsidRPr="007A5F6E">
          <w:rPr>
            <w:rFonts w:ascii="Times New Roman" w:eastAsia="Times New Roman" w:hAnsi="Times New Roman" w:cs="Times New Roman"/>
            <w:color w:val="000000"/>
            <w:sz w:val="24"/>
            <w:szCs w:val="24"/>
            <w:u w:val="single"/>
            <w:lang w:bidi="ar-SA"/>
          </w:rPr>
          <w:t>faqihs</w:t>
        </w:r>
        <w:proofErr w:type="spellEnd"/>
      </w:hyperlink>
      <w:r w:rsidRPr="007A5F6E">
        <w:rPr>
          <w:rFonts w:ascii="Times New Roman" w:eastAsia="Times New Roman" w:hAnsi="Times New Roman" w:cs="Times New Roman"/>
          <w:color w:val="000000"/>
          <w:sz w:val="24"/>
          <w:szCs w:val="24"/>
          <w:lang w:bidi="ar-SA"/>
        </w:rPr>
        <w:t xml:space="preserve"> are buried there.</w:t>
      </w:r>
    </w:p>
    <w:p w:rsidR="007A5F6E" w:rsidRPr="007A5F6E" w:rsidRDefault="007A5F6E" w:rsidP="007A5F6E">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The southern porch is known as the porch of </w:t>
      </w:r>
      <w:hyperlink r:id="rId138" w:tooltip="Habib b. Muzahir" w:history="1">
        <w:r w:rsidRPr="007A5F6E">
          <w:rPr>
            <w:rFonts w:ascii="Times New Roman" w:eastAsia="Times New Roman" w:hAnsi="Times New Roman" w:cs="Times New Roman"/>
            <w:color w:val="000000"/>
            <w:sz w:val="24"/>
            <w:szCs w:val="24"/>
            <w:u w:val="single"/>
            <w:lang w:bidi="ar-SA"/>
          </w:rPr>
          <w:t xml:space="preserve">Habib b. </w:t>
        </w:r>
        <w:proofErr w:type="spellStart"/>
        <w:r w:rsidRPr="007A5F6E">
          <w:rPr>
            <w:rFonts w:ascii="Times New Roman" w:eastAsia="Times New Roman" w:hAnsi="Times New Roman" w:cs="Times New Roman"/>
            <w:color w:val="000000"/>
            <w:sz w:val="24"/>
            <w:szCs w:val="24"/>
            <w:u w:val="single"/>
            <w:lang w:bidi="ar-SA"/>
          </w:rPr>
          <w:t>Muzahir</w:t>
        </w:r>
        <w:proofErr w:type="spellEnd"/>
      </w:hyperlink>
      <w:r w:rsidRPr="007A5F6E">
        <w:rPr>
          <w:rFonts w:ascii="Times New Roman" w:eastAsia="Times New Roman" w:hAnsi="Times New Roman" w:cs="Times New Roman"/>
          <w:color w:val="000000"/>
          <w:sz w:val="24"/>
          <w:szCs w:val="24"/>
          <w:lang w:bidi="ar-SA"/>
        </w:rPr>
        <w:t xml:space="preserve"> who is buried there. There is a small silver </w:t>
      </w:r>
      <w:hyperlink r:id="rId139" w:tooltip="Darih" w:history="1">
        <w:proofErr w:type="spellStart"/>
        <w:r w:rsidRPr="007A5F6E">
          <w:rPr>
            <w:rFonts w:ascii="Times New Roman" w:eastAsia="Times New Roman" w:hAnsi="Times New Roman" w:cs="Times New Roman"/>
            <w:color w:val="000000"/>
            <w:sz w:val="24"/>
            <w:szCs w:val="24"/>
            <w:u w:val="single"/>
            <w:lang w:bidi="ar-SA"/>
          </w:rPr>
          <w:t>darih</w:t>
        </w:r>
        <w:proofErr w:type="spellEnd"/>
      </w:hyperlink>
      <w:r w:rsidRPr="007A5F6E">
        <w:rPr>
          <w:rFonts w:ascii="Times New Roman" w:eastAsia="Times New Roman" w:hAnsi="Times New Roman" w:cs="Times New Roman"/>
          <w:color w:val="000000"/>
          <w:sz w:val="24"/>
          <w:szCs w:val="24"/>
          <w:lang w:bidi="ar-SA"/>
        </w:rPr>
        <w:t xml:space="preserve"> on his grave, which was renewed on </w:t>
      </w:r>
      <w:hyperlink r:id="rId140" w:tooltip="Jumada II 10" w:history="1">
        <w:r w:rsidRPr="007A5F6E">
          <w:rPr>
            <w:rFonts w:ascii="Times New Roman" w:eastAsia="Times New Roman" w:hAnsi="Times New Roman" w:cs="Times New Roman"/>
            <w:color w:val="000000"/>
            <w:sz w:val="24"/>
            <w:szCs w:val="24"/>
            <w:u w:val="single"/>
            <w:lang w:bidi="ar-SA"/>
          </w:rPr>
          <w:t>Jumada II 10</w:t>
        </w:r>
      </w:hyperlink>
      <w:r w:rsidRPr="007A5F6E">
        <w:rPr>
          <w:rFonts w:ascii="Times New Roman" w:eastAsia="Times New Roman" w:hAnsi="Times New Roman" w:cs="Times New Roman"/>
          <w:color w:val="000000"/>
          <w:sz w:val="24"/>
          <w:szCs w:val="24"/>
          <w:lang w:bidi="ar-SA"/>
        </w:rPr>
        <w:t xml:space="preserve">, </w:t>
      </w:r>
      <w:hyperlink r:id="rId141" w:tooltip="1410 (page does not exist)" w:history="1">
        <w:r w:rsidRPr="007A5F6E">
          <w:rPr>
            <w:rFonts w:ascii="Times New Roman" w:eastAsia="Times New Roman" w:hAnsi="Times New Roman" w:cs="Times New Roman"/>
            <w:color w:val="000000"/>
            <w:sz w:val="24"/>
            <w:szCs w:val="24"/>
            <w:u w:val="single"/>
            <w:lang w:bidi="ar-SA"/>
          </w:rPr>
          <w:t>1410</w:t>
        </w:r>
      </w:hyperlink>
      <w:r w:rsidRPr="007A5F6E">
        <w:rPr>
          <w:rFonts w:ascii="Times New Roman" w:eastAsia="Times New Roman" w:hAnsi="Times New Roman" w:cs="Times New Roman"/>
          <w:color w:val="000000"/>
          <w:sz w:val="24"/>
          <w:szCs w:val="24"/>
          <w:lang w:bidi="ar-SA"/>
        </w:rPr>
        <w:t>/January 8, 1990. The porch also includes the graves of well-known Shiite scholars.</w:t>
      </w:r>
      <w:hyperlink r:id="rId142" w:anchor="cite_note-21" w:history="1">
        <w:r w:rsidRPr="007A5F6E">
          <w:rPr>
            <w:rFonts w:ascii="Times New Roman" w:eastAsia="Times New Roman" w:hAnsi="Times New Roman" w:cs="Times New Roman"/>
            <w:color w:val="000000"/>
            <w:sz w:val="24"/>
            <w:szCs w:val="24"/>
            <w:u w:val="single"/>
            <w:vertAlign w:val="superscript"/>
            <w:lang w:bidi="ar-SA"/>
          </w:rPr>
          <w:t>[21]</w:t>
        </w:r>
      </w:hyperlink>
    </w:p>
    <w:p w:rsidR="007A5F6E" w:rsidRPr="007A5F6E" w:rsidRDefault="007A5F6E" w:rsidP="007A5F6E">
      <w:pPr>
        <w:numPr>
          <w:ilvl w:val="0"/>
          <w:numId w:val="1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The northern porch was built by </w:t>
      </w:r>
      <w:hyperlink r:id="rId143" w:tooltip="Shah Safi (page does not exist)" w:history="1">
        <w:r w:rsidRPr="007A5F6E">
          <w:rPr>
            <w:rFonts w:ascii="Times New Roman" w:eastAsia="Times New Roman" w:hAnsi="Times New Roman" w:cs="Times New Roman"/>
            <w:color w:val="000000"/>
            <w:sz w:val="24"/>
            <w:szCs w:val="24"/>
            <w:u w:val="single"/>
            <w:lang w:bidi="ar-SA"/>
          </w:rPr>
          <w:t>Shah Safi</w:t>
        </w:r>
      </w:hyperlink>
      <w:r w:rsidRPr="007A5F6E">
        <w:rPr>
          <w:rFonts w:ascii="Times New Roman" w:eastAsia="Times New Roman" w:hAnsi="Times New Roman" w:cs="Times New Roman"/>
          <w:color w:val="000000"/>
          <w:sz w:val="24"/>
          <w:szCs w:val="24"/>
          <w:lang w:bidi="ar-SA"/>
        </w:rPr>
        <w:t xml:space="preserve">, and is called the porch of the kings because </w:t>
      </w:r>
      <w:proofErr w:type="spellStart"/>
      <w:r w:rsidRPr="007A5F6E">
        <w:rPr>
          <w:rFonts w:ascii="Times New Roman" w:eastAsia="Times New Roman" w:hAnsi="Times New Roman" w:cs="Times New Roman"/>
          <w:color w:val="000000"/>
          <w:sz w:val="24"/>
          <w:szCs w:val="24"/>
          <w:lang w:bidi="ar-SA"/>
        </w:rPr>
        <w:t>Qajar</w:t>
      </w:r>
      <w:proofErr w:type="spellEnd"/>
      <w:r w:rsidRPr="007A5F6E">
        <w:rPr>
          <w:rFonts w:ascii="Times New Roman" w:eastAsia="Times New Roman" w:hAnsi="Times New Roman" w:cs="Times New Roman"/>
          <w:color w:val="000000"/>
          <w:sz w:val="24"/>
          <w:szCs w:val="24"/>
          <w:lang w:bidi="ar-SA"/>
        </w:rPr>
        <w:t xml:space="preserve"> kings are buried there.</w:t>
      </w:r>
      <w:hyperlink r:id="rId144" w:anchor="cite_note-22" w:history="1">
        <w:r w:rsidRPr="007A5F6E">
          <w:rPr>
            <w:rFonts w:ascii="Times New Roman" w:eastAsia="Times New Roman" w:hAnsi="Times New Roman" w:cs="Times New Roman"/>
            <w:color w:val="000000"/>
            <w:sz w:val="24"/>
            <w:szCs w:val="24"/>
            <w:u w:val="single"/>
            <w:vertAlign w:val="superscript"/>
            <w:lang w:bidi="ar-SA"/>
          </w:rPr>
          <w:t>[22]</w:t>
        </w:r>
      </w:hyperlink>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noProof/>
          <w:color w:val="000000"/>
          <w:sz w:val="24"/>
          <w:szCs w:val="24"/>
          <w:lang w:bidi="ar-SA"/>
        </w:rPr>
        <w:drawing>
          <wp:inline distT="0" distB="0" distL="0" distR="0">
            <wp:extent cx="2383155" cy="1595120"/>
            <wp:effectExtent l="0" t="0" r="0" b="5080"/>
            <wp:docPr id="3" name="Picture 3" descr="https://en.wikishia.net/images/thumb/7/72/Darih-of-imam-al-husayn.jpg/250px-Darih-of-imam-al-husayn.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wikishia.net/images/thumb/7/72/Darih-of-imam-al-husayn.jpg/250px-Darih-of-imam-al-husayn.jpg">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383155" cy="1595120"/>
                    </a:xfrm>
                    <a:prstGeom prst="rect">
                      <a:avLst/>
                    </a:prstGeom>
                    <a:noFill/>
                    <a:ln>
                      <a:noFill/>
                    </a:ln>
                  </pic:spPr>
                </pic:pic>
              </a:graphicData>
            </a:graphic>
          </wp:inline>
        </w:drawing>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hyperlink r:id="rId147" w:tooltip="Darih" w:history="1">
        <w:proofErr w:type="spellStart"/>
        <w:r w:rsidRPr="007A5F6E">
          <w:rPr>
            <w:rFonts w:ascii="Times New Roman" w:eastAsia="Times New Roman" w:hAnsi="Times New Roman" w:cs="Times New Roman"/>
            <w:color w:val="000000"/>
            <w:sz w:val="24"/>
            <w:szCs w:val="24"/>
            <w:u w:val="single"/>
            <w:lang w:bidi="ar-SA"/>
          </w:rPr>
          <w:t>Darih</w:t>
        </w:r>
        <w:proofErr w:type="spellEnd"/>
      </w:hyperlink>
      <w:r w:rsidRPr="007A5F6E">
        <w:rPr>
          <w:rFonts w:ascii="Times New Roman" w:eastAsia="Times New Roman" w:hAnsi="Times New Roman" w:cs="Times New Roman"/>
          <w:color w:val="000000"/>
          <w:sz w:val="24"/>
          <w:szCs w:val="24"/>
          <w:lang w:bidi="ar-SA"/>
        </w:rPr>
        <w:t xml:space="preserve">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which dates back to </w:t>
      </w:r>
      <w:hyperlink r:id="rId148" w:tooltip="Qajar (page does not exist)" w:history="1">
        <w:proofErr w:type="spellStart"/>
        <w:r w:rsidRPr="007A5F6E">
          <w:rPr>
            <w:rFonts w:ascii="Times New Roman" w:eastAsia="Times New Roman" w:hAnsi="Times New Roman" w:cs="Times New Roman"/>
            <w:color w:val="000000"/>
            <w:sz w:val="24"/>
            <w:szCs w:val="24"/>
            <w:u w:val="single"/>
            <w:lang w:bidi="ar-SA"/>
          </w:rPr>
          <w:t>Qajar</w:t>
        </w:r>
        <w:proofErr w:type="spellEnd"/>
      </w:hyperlink>
      <w:r w:rsidRPr="007A5F6E">
        <w:rPr>
          <w:rFonts w:ascii="Times New Roman" w:eastAsia="Times New Roman" w:hAnsi="Times New Roman" w:cs="Times New Roman"/>
          <w:color w:val="000000"/>
          <w:sz w:val="24"/>
          <w:szCs w:val="24"/>
          <w:lang w:bidi="ar-SA"/>
        </w:rPr>
        <w:t xml:space="preserve"> era.</w:t>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sz w:val="24"/>
          <w:szCs w:val="24"/>
          <w:lang w:bidi="ar-SA"/>
        </w:rPr>
        <w:t> </w:t>
      </w:r>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proofErr w:type="spellStart"/>
      <w:r w:rsidRPr="007A5F6E">
        <w:rPr>
          <w:rFonts w:ascii="Times New Roman" w:eastAsia="Times New Roman" w:hAnsi="Times New Roman" w:cs="Times New Roman"/>
          <w:b/>
          <w:bCs/>
          <w:color w:val="000000"/>
          <w:sz w:val="27"/>
          <w:szCs w:val="27"/>
          <w:lang w:bidi="ar-SA"/>
        </w:rPr>
        <w:t>Darih</w:t>
      </w:r>
      <w:proofErr w:type="spellEnd"/>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Under the dome, there is a large silver, polygonal </w:t>
      </w:r>
      <w:hyperlink r:id="rId149" w:tooltip="Darih" w:history="1">
        <w:proofErr w:type="spellStart"/>
        <w:r w:rsidRPr="007A5F6E">
          <w:rPr>
            <w:rFonts w:ascii="Times New Roman" w:eastAsia="Times New Roman" w:hAnsi="Times New Roman" w:cs="Times New Roman"/>
            <w:color w:val="000000"/>
            <w:sz w:val="24"/>
            <w:szCs w:val="24"/>
            <w:u w:val="single"/>
            <w:lang w:bidi="ar-SA"/>
          </w:rPr>
          <w:t>darih</w:t>
        </w:r>
        <w:proofErr w:type="spellEnd"/>
      </w:hyperlink>
      <w:r w:rsidRPr="007A5F6E">
        <w:rPr>
          <w:rFonts w:ascii="Times New Roman" w:eastAsia="Times New Roman" w:hAnsi="Times New Roman" w:cs="Times New Roman"/>
          <w:color w:val="000000"/>
          <w:sz w:val="24"/>
          <w:szCs w:val="24"/>
          <w:lang w:bidi="ar-SA"/>
        </w:rPr>
        <w:t>, in which the graves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and his sons, </w:t>
      </w:r>
      <w:hyperlink r:id="rId150" w:tooltip="'Ali Asghar" w:history="1">
        <w:r w:rsidRPr="007A5F6E">
          <w:rPr>
            <w:rFonts w:ascii="Times New Roman" w:eastAsia="Times New Roman" w:hAnsi="Times New Roman" w:cs="Times New Roman"/>
            <w:color w:val="000000"/>
            <w:sz w:val="24"/>
            <w:szCs w:val="24"/>
            <w:u w:val="single"/>
            <w:lang w:bidi="ar-SA"/>
          </w:rPr>
          <w:t xml:space="preserve">'Ali </w:t>
        </w:r>
        <w:proofErr w:type="spellStart"/>
        <w:r w:rsidRPr="007A5F6E">
          <w:rPr>
            <w:rFonts w:ascii="Times New Roman" w:eastAsia="Times New Roman" w:hAnsi="Times New Roman" w:cs="Times New Roman"/>
            <w:color w:val="000000"/>
            <w:sz w:val="24"/>
            <w:szCs w:val="24"/>
            <w:u w:val="single"/>
            <w:lang w:bidi="ar-SA"/>
          </w:rPr>
          <w:t>Asghar</w:t>
        </w:r>
        <w:proofErr w:type="spellEnd"/>
      </w:hyperlink>
      <w:r w:rsidRPr="007A5F6E">
        <w:rPr>
          <w:rFonts w:ascii="Times New Roman" w:eastAsia="Times New Roman" w:hAnsi="Times New Roman" w:cs="Times New Roman"/>
          <w:color w:val="000000"/>
          <w:sz w:val="24"/>
          <w:szCs w:val="24"/>
          <w:lang w:bidi="ar-SA"/>
        </w:rPr>
        <w:t xml:space="preserve"> and </w:t>
      </w:r>
      <w:hyperlink r:id="rId151" w:tooltip="'Ali al-Akbar" w:history="1">
        <w:r w:rsidRPr="007A5F6E">
          <w:rPr>
            <w:rFonts w:ascii="Times New Roman" w:eastAsia="Times New Roman" w:hAnsi="Times New Roman" w:cs="Times New Roman"/>
            <w:color w:val="000000"/>
            <w:sz w:val="24"/>
            <w:szCs w:val="24"/>
            <w:u w:val="single"/>
            <w:lang w:bidi="ar-SA"/>
          </w:rPr>
          <w:t>'Ali al-Akbar</w:t>
        </w:r>
      </w:hyperlink>
      <w:r w:rsidRPr="007A5F6E">
        <w:rPr>
          <w:rFonts w:ascii="Times New Roman" w:eastAsia="Times New Roman" w:hAnsi="Times New Roman" w:cs="Times New Roman"/>
          <w:color w:val="000000"/>
          <w:sz w:val="24"/>
          <w:szCs w:val="24"/>
          <w:lang w:bidi="ar-SA"/>
        </w:rPr>
        <w:t>, are located.</w:t>
      </w:r>
      <w:hyperlink r:id="rId152" w:anchor="cite_note-23" w:history="1">
        <w:r w:rsidRPr="007A5F6E">
          <w:rPr>
            <w:rFonts w:ascii="Times New Roman" w:eastAsia="Times New Roman" w:hAnsi="Times New Roman" w:cs="Times New Roman"/>
            <w:color w:val="000000"/>
            <w:sz w:val="24"/>
            <w:szCs w:val="24"/>
            <w:u w:val="single"/>
            <w:vertAlign w:val="superscript"/>
            <w:lang w:bidi="ar-SA"/>
          </w:rPr>
          <w:t>[23]</w:t>
        </w:r>
      </w:hyperlink>
      <w:r w:rsidRPr="007A5F6E">
        <w:rPr>
          <w:rFonts w:ascii="Times New Roman" w:eastAsia="Times New Roman" w:hAnsi="Times New Roman" w:cs="Times New Roman"/>
          <w:color w:val="000000"/>
          <w:sz w:val="24"/>
          <w:szCs w:val="24"/>
          <w:lang w:bidi="ar-SA"/>
        </w:rPr>
        <w:t xml:space="preserve"> Different </w:t>
      </w:r>
      <w:proofErr w:type="spellStart"/>
      <w:r w:rsidRPr="007A5F6E">
        <w:rPr>
          <w:rFonts w:ascii="Times New Roman" w:eastAsia="Times New Roman" w:hAnsi="Times New Roman" w:cs="Times New Roman"/>
          <w:color w:val="000000"/>
          <w:sz w:val="24"/>
          <w:szCs w:val="24"/>
          <w:lang w:bidi="ar-SA"/>
        </w:rPr>
        <w:t>darihs</w:t>
      </w:r>
      <w:proofErr w:type="spellEnd"/>
      <w:r w:rsidRPr="007A5F6E">
        <w:rPr>
          <w:rFonts w:ascii="Times New Roman" w:eastAsia="Times New Roman" w:hAnsi="Times New Roman" w:cs="Times New Roman"/>
          <w:color w:val="000000"/>
          <w:sz w:val="24"/>
          <w:szCs w:val="24"/>
          <w:lang w:bidi="ar-SA"/>
        </w:rPr>
        <w:t xml:space="preserve"> have been built and installed on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in different periods. The last time when the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was changed was in 2011.</w:t>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noProof/>
          <w:color w:val="000000"/>
          <w:sz w:val="24"/>
          <w:szCs w:val="24"/>
          <w:lang w:bidi="ar-SA"/>
        </w:rPr>
        <w:lastRenderedPageBreak/>
        <w:drawing>
          <wp:inline distT="0" distB="0" distL="0" distR="0">
            <wp:extent cx="2383155" cy="1507490"/>
            <wp:effectExtent l="0" t="0" r="0" b="0"/>
            <wp:docPr id="2" name="Picture 2" descr="https://en.wikishia.net/images/thumb/7/71/The_darih_of_the_martyrs_of_Karbala.jpg/250px-The_darih_of_the_martyrs_of_Karbala.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wikishia.net/images/thumb/7/71/The_darih_of_the_martyrs_of_Karbala.jpg/250px-The_darih_of_the_martyrs_of_Karbala.jpg">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383155" cy="1507490"/>
                    </a:xfrm>
                    <a:prstGeom prst="rect">
                      <a:avLst/>
                    </a:prstGeom>
                    <a:noFill/>
                    <a:ln>
                      <a:noFill/>
                    </a:ln>
                  </pic:spPr>
                </pic:pic>
              </a:graphicData>
            </a:graphic>
          </wp:inline>
        </w:drawing>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of the </w:t>
      </w:r>
      <w:hyperlink r:id="rId155" w:tooltip="Martyrs of Karbala" w:history="1">
        <w:r w:rsidRPr="007A5F6E">
          <w:rPr>
            <w:rFonts w:ascii="Times New Roman" w:eastAsia="Times New Roman" w:hAnsi="Times New Roman" w:cs="Times New Roman"/>
            <w:color w:val="000000"/>
            <w:sz w:val="24"/>
            <w:szCs w:val="24"/>
            <w:u w:val="single"/>
            <w:lang w:bidi="ar-SA"/>
          </w:rPr>
          <w:t>martyrs of Karbala</w:t>
        </w:r>
      </w:hyperlink>
      <w:r w:rsidRPr="007A5F6E">
        <w:rPr>
          <w:rFonts w:ascii="Times New Roman" w:eastAsia="Times New Roman" w:hAnsi="Times New Roman" w:cs="Times New Roman"/>
          <w:color w:val="000000"/>
          <w:sz w:val="24"/>
          <w:szCs w:val="24"/>
          <w:lang w:bidi="ar-SA"/>
        </w:rPr>
        <w:t xml:space="preserve"> in the left near the new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in the right.</w:t>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sz w:val="24"/>
          <w:szCs w:val="24"/>
          <w:lang w:bidi="ar-SA"/>
        </w:rPr>
        <w:t> </w:t>
      </w:r>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Mausoleums of the Martyrs of Karbala</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56" w:tooltip="'Ali al-Akbar" w:history="1">
        <w:r w:rsidRPr="007A5F6E">
          <w:rPr>
            <w:rFonts w:ascii="Times New Roman" w:eastAsia="Times New Roman" w:hAnsi="Times New Roman" w:cs="Times New Roman"/>
            <w:color w:val="000000"/>
            <w:sz w:val="24"/>
            <w:szCs w:val="24"/>
            <w:u w:val="single"/>
            <w:lang w:bidi="ar-SA"/>
          </w:rPr>
          <w:t>'Ali al-Akbar</w:t>
        </w:r>
      </w:hyperlink>
      <w:r w:rsidRPr="007A5F6E">
        <w:rPr>
          <w:rFonts w:ascii="Times New Roman" w:eastAsia="Times New Roman" w:hAnsi="Times New Roman" w:cs="Times New Roman"/>
          <w:color w:val="000000"/>
          <w:sz w:val="24"/>
          <w:szCs w:val="24"/>
          <w:lang w:bidi="ar-SA"/>
        </w:rPr>
        <w:t xml:space="preserve"> is buried below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feet. The two lower sides of the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belong to 'Ali al-Akbar and the martyrs of </w:t>
      </w:r>
      <w:hyperlink r:id="rId157" w:tooltip="Banu Hashim" w:history="1">
        <w:proofErr w:type="spellStart"/>
        <w:r w:rsidRPr="007A5F6E">
          <w:rPr>
            <w:rFonts w:ascii="Times New Roman" w:eastAsia="Times New Roman" w:hAnsi="Times New Roman" w:cs="Times New Roman"/>
            <w:color w:val="000000"/>
            <w:sz w:val="24"/>
            <w:szCs w:val="24"/>
            <w:u w:val="single"/>
            <w:lang w:bidi="ar-SA"/>
          </w:rPr>
          <w:t>Banu</w:t>
        </w:r>
        <w:proofErr w:type="spellEnd"/>
        <w:r w:rsidRPr="007A5F6E">
          <w:rPr>
            <w:rFonts w:ascii="Times New Roman" w:eastAsia="Times New Roman" w:hAnsi="Times New Roman" w:cs="Times New Roman"/>
            <w:color w:val="000000"/>
            <w:sz w:val="24"/>
            <w:szCs w:val="24"/>
            <w:u w:val="single"/>
            <w:lang w:bidi="ar-SA"/>
          </w:rPr>
          <w:t xml:space="preserve"> </w:t>
        </w:r>
        <w:proofErr w:type="spellStart"/>
        <w:r w:rsidRPr="007A5F6E">
          <w:rPr>
            <w:rFonts w:ascii="Times New Roman" w:eastAsia="Times New Roman" w:hAnsi="Times New Roman" w:cs="Times New Roman"/>
            <w:color w:val="000000"/>
            <w:sz w:val="24"/>
            <w:szCs w:val="24"/>
            <w:u w:val="single"/>
            <w:lang w:bidi="ar-SA"/>
          </w:rPr>
          <w:t>Hashim</w:t>
        </w:r>
        <w:proofErr w:type="spellEnd"/>
      </w:hyperlink>
      <w:r w:rsidRPr="007A5F6E">
        <w:rPr>
          <w:rFonts w:ascii="Times New Roman" w:eastAsia="Times New Roman" w:hAnsi="Times New Roman" w:cs="Times New Roman"/>
          <w:color w:val="000000"/>
          <w:sz w:val="24"/>
          <w:szCs w:val="24"/>
          <w:lang w:bidi="ar-SA"/>
        </w:rPr>
        <w:t xml:space="preserve">. This part is adjacent to the exterior part of the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Thus the mausoleums of the martyrs of </w:t>
      </w:r>
      <w:proofErr w:type="spellStart"/>
      <w:r w:rsidRPr="007A5F6E">
        <w:rPr>
          <w:rFonts w:ascii="Times New Roman" w:eastAsia="Times New Roman" w:hAnsi="Times New Roman" w:cs="Times New Roman"/>
          <w:color w:val="000000"/>
          <w:sz w:val="24"/>
          <w:szCs w:val="24"/>
          <w:lang w:bidi="ar-SA"/>
        </w:rPr>
        <w:t>Banu</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Hashim</w:t>
      </w:r>
      <w:proofErr w:type="spellEnd"/>
      <w:r w:rsidRPr="007A5F6E">
        <w:rPr>
          <w:rFonts w:ascii="Times New Roman" w:eastAsia="Times New Roman" w:hAnsi="Times New Roman" w:cs="Times New Roman"/>
          <w:color w:val="000000"/>
          <w:sz w:val="24"/>
          <w:szCs w:val="24"/>
          <w:lang w:bidi="ar-SA"/>
        </w:rPr>
        <w:t xml:space="preserve"> are located besides 'Ali al-Akbar and below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feet. According to </w:t>
      </w:r>
      <w:hyperlink r:id="rId158" w:tooltip="Hadiths" w:history="1">
        <w:r w:rsidRPr="007A5F6E">
          <w:rPr>
            <w:rFonts w:ascii="Times New Roman" w:eastAsia="Times New Roman" w:hAnsi="Times New Roman" w:cs="Times New Roman"/>
            <w:color w:val="000000"/>
            <w:sz w:val="24"/>
            <w:szCs w:val="24"/>
            <w:u w:val="single"/>
            <w:lang w:bidi="ar-SA"/>
          </w:rPr>
          <w:t>hadiths</w:t>
        </w:r>
      </w:hyperlink>
      <w:r w:rsidRPr="007A5F6E">
        <w:rPr>
          <w:rFonts w:ascii="Times New Roman" w:eastAsia="Times New Roman" w:hAnsi="Times New Roman" w:cs="Times New Roman"/>
          <w:color w:val="000000"/>
          <w:sz w:val="24"/>
          <w:szCs w:val="24"/>
          <w:lang w:bidi="ar-SA"/>
        </w:rPr>
        <w:t xml:space="preserve">, when </w:t>
      </w:r>
      <w:hyperlink r:id="rId159" w:tooltip="Banu Asad" w:history="1">
        <w:proofErr w:type="spellStart"/>
        <w:r w:rsidRPr="007A5F6E">
          <w:rPr>
            <w:rFonts w:ascii="Times New Roman" w:eastAsia="Times New Roman" w:hAnsi="Times New Roman" w:cs="Times New Roman"/>
            <w:color w:val="000000"/>
            <w:sz w:val="24"/>
            <w:szCs w:val="24"/>
            <w:u w:val="single"/>
            <w:lang w:bidi="ar-SA"/>
          </w:rPr>
          <w:t>Banu</w:t>
        </w:r>
        <w:proofErr w:type="spellEnd"/>
        <w:r w:rsidRPr="007A5F6E">
          <w:rPr>
            <w:rFonts w:ascii="Times New Roman" w:eastAsia="Times New Roman" w:hAnsi="Times New Roman" w:cs="Times New Roman"/>
            <w:color w:val="000000"/>
            <w:sz w:val="24"/>
            <w:szCs w:val="24"/>
            <w:u w:val="single"/>
            <w:lang w:bidi="ar-SA"/>
          </w:rPr>
          <w:t xml:space="preserve"> </w:t>
        </w:r>
        <w:proofErr w:type="spellStart"/>
        <w:r w:rsidRPr="007A5F6E">
          <w:rPr>
            <w:rFonts w:ascii="Times New Roman" w:eastAsia="Times New Roman" w:hAnsi="Times New Roman" w:cs="Times New Roman"/>
            <w:color w:val="000000"/>
            <w:sz w:val="24"/>
            <w:szCs w:val="24"/>
            <w:u w:val="single"/>
            <w:lang w:bidi="ar-SA"/>
          </w:rPr>
          <w:t>Asad</w:t>
        </w:r>
        <w:proofErr w:type="spellEnd"/>
      </w:hyperlink>
      <w:r w:rsidRPr="007A5F6E">
        <w:rPr>
          <w:rFonts w:ascii="Times New Roman" w:eastAsia="Times New Roman" w:hAnsi="Times New Roman" w:cs="Times New Roman"/>
          <w:color w:val="000000"/>
          <w:sz w:val="24"/>
          <w:szCs w:val="24"/>
          <w:lang w:bidi="ar-SA"/>
        </w:rPr>
        <w:t xml:space="preserve"> buried the martyrs of Karbala, they buried the corpses of </w:t>
      </w:r>
      <w:proofErr w:type="spellStart"/>
      <w:r w:rsidRPr="007A5F6E">
        <w:rPr>
          <w:rFonts w:ascii="Times New Roman" w:eastAsia="Times New Roman" w:hAnsi="Times New Roman" w:cs="Times New Roman"/>
          <w:color w:val="000000"/>
          <w:sz w:val="24"/>
          <w:szCs w:val="24"/>
          <w:lang w:bidi="ar-SA"/>
        </w:rPr>
        <w:t>Banu</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Hashim</w:t>
      </w:r>
      <w:proofErr w:type="spellEnd"/>
      <w:r w:rsidRPr="007A5F6E">
        <w:rPr>
          <w:rFonts w:ascii="Times New Roman" w:eastAsia="Times New Roman" w:hAnsi="Times New Roman" w:cs="Times New Roman"/>
          <w:color w:val="000000"/>
          <w:sz w:val="24"/>
          <w:szCs w:val="24"/>
          <w:lang w:bidi="ar-SA"/>
        </w:rPr>
        <w:t>—who had gathered in one camp—below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feet, and then some meters below that, they buried the other martyrs of Karbala.</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All martyrs of Karbala —except </w:t>
      </w:r>
      <w:hyperlink r:id="rId160" w:tooltip="Abu l-Fadl (a)" w:history="1">
        <w:r w:rsidRPr="007A5F6E">
          <w:rPr>
            <w:rFonts w:ascii="Times New Roman" w:eastAsia="Times New Roman" w:hAnsi="Times New Roman" w:cs="Times New Roman"/>
            <w:color w:val="000000"/>
            <w:sz w:val="24"/>
            <w:szCs w:val="24"/>
            <w:u w:val="single"/>
            <w:lang w:bidi="ar-SA"/>
          </w:rPr>
          <w:t>Abu l-</w:t>
        </w:r>
        <w:proofErr w:type="spellStart"/>
        <w:r w:rsidRPr="007A5F6E">
          <w:rPr>
            <w:rFonts w:ascii="Times New Roman" w:eastAsia="Times New Roman" w:hAnsi="Times New Roman" w:cs="Times New Roman"/>
            <w:color w:val="000000"/>
            <w:sz w:val="24"/>
            <w:szCs w:val="24"/>
            <w:u w:val="single"/>
            <w:lang w:bidi="ar-SA"/>
          </w:rPr>
          <w:t>Fadl</w:t>
        </w:r>
        <w:proofErr w:type="spellEnd"/>
        <w:r w:rsidRPr="007A5F6E">
          <w:rPr>
            <w:rFonts w:ascii="Times New Roman" w:eastAsia="Times New Roman" w:hAnsi="Times New Roman" w:cs="Times New Roman"/>
            <w:color w:val="000000"/>
            <w:sz w:val="24"/>
            <w:szCs w:val="24"/>
            <w:u w:val="single"/>
            <w:lang w:bidi="ar-SA"/>
          </w:rPr>
          <w:t xml:space="preserve"> (a)</w:t>
        </w:r>
      </w:hyperlink>
      <w:r w:rsidRPr="007A5F6E">
        <w:rPr>
          <w:rFonts w:ascii="Times New Roman" w:eastAsia="Times New Roman" w:hAnsi="Times New Roman" w:cs="Times New Roman"/>
          <w:color w:val="000000"/>
          <w:sz w:val="24"/>
          <w:szCs w:val="24"/>
          <w:lang w:bidi="ar-SA"/>
        </w:rPr>
        <w:t xml:space="preserve">, </w:t>
      </w:r>
      <w:hyperlink r:id="rId161" w:tooltip="Hurr b. Yazid al-Riyahi" w:history="1">
        <w:proofErr w:type="spellStart"/>
        <w:r w:rsidRPr="007A5F6E">
          <w:rPr>
            <w:rFonts w:ascii="Times New Roman" w:eastAsia="Times New Roman" w:hAnsi="Times New Roman" w:cs="Times New Roman"/>
            <w:color w:val="000000"/>
            <w:sz w:val="24"/>
            <w:szCs w:val="24"/>
            <w:u w:val="single"/>
            <w:lang w:bidi="ar-SA"/>
          </w:rPr>
          <w:t>Hurr</w:t>
        </w:r>
        <w:proofErr w:type="spellEnd"/>
        <w:r w:rsidRPr="007A5F6E">
          <w:rPr>
            <w:rFonts w:ascii="Times New Roman" w:eastAsia="Times New Roman" w:hAnsi="Times New Roman" w:cs="Times New Roman"/>
            <w:color w:val="000000"/>
            <w:sz w:val="24"/>
            <w:szCs w:val="24"/>
            <w:u w:val="single"/>
            <w:lang w:bidi="ar-SA"/>
          </w:rPr>
          <w:t xml:space="preserve"> b. </w:t>
        </w:r>
        <w:proofErr w:type="spellStart"/>
        <w:r w:rsidRPr="007A5F6E">
          <w:rPr>
            <w:rFonts w:ascii="Times New Roman" w:eastAsia="Times New Roman" w:hAnsi="Times New Roman" w:cs="Times New Roman"/>
            <w:color w:val="000000"/>
            <w:sz w:val="24"/>
            <w:szCs w:val="24"/>
            <w:u w:val="single"/>
            <w:lang w:bidi="ar-SA"/>
          </w:rPr>
          <w:t>Yazid</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Riyahi</w:t>
        </w:r>
        <w:proofErr w:type="spellEnd"/>
      </w:hyperlink>
      <w:r w:rsidRPr="007A5F6E">
        <w:rPr>
          <w:rFonts w:ascii="Times New Roman" w:eastAsia="Times New Roman" w:hAnsi="Times New Roman" w:cs="Times New Roman"/>
          <w:color w:val="000000"/>
          <w:sz w:val="24"/>
          <w:szCs w:val="24"/>
          <w:lang w:bidi="ar-SA"/>
        </w:rPr>
        <w:t xml:space="preserve">, and </w:t>
      </w:r>
      <w:hyperlink r:id="rId162" w:tooltip="Habib b. Muzahir" w:history="1">
        <w:r w:rsidRPr="007A5F6E">
          <w:rPr>
            <w:rFonts w:ascii="Times New Roman" w:eastAsia="Times New Roman" w:hAnsi="Times New Roman" w:cs="Times New Roman"/>
            <w:color w:val="000000"/>
            <w:sz w:val="24"/>
            <w:szCs w:val="24"/>
            <w:u w:val="single"/>
            <w:lang w:bidi="ar-SA"/>
          </w:rPr>
          <w:t xml:space="preserve">Habib b. </w:t>
        </w:r>
        <w:proofErr w:type="spellStart"/>
        <w:r w:rsidRPr="007A5F6E">
          <w:rPr>
            <w:rFonts w:ascii="Times New Roman" w:eastAsia="Times New Roman" w:hAnsi="Times New Roman" w:cs="Times New Roman"/>
            <w:color w:val="000000"/>
            <w:sz w:val="24"/>
            <w:szCs w:val="24"/>
            <w:u w:val="single"/>
            <w:lang w:bidi="ar-SA"/>
          </w:rPr>
          <w:t>Muzahir</w:t>
        </w:r>
        <w:proofErr w:type="spellEnd"/>
      </w:hyperlink>
      <w:r w:rsidRPr="007A5F6E">
        <w:rPr>
          <w:rFonts w:ascii="Times New Roman" w:eastAsia="Times New Roman" w:hAnsi="Times New Roman" w:cs="Times New Roman"/>
          <w:color w:val="000000"/>
          <w:sz w:val="24"/>
          <w:szCs w:val="24"/>
          <w:lang w:bidi="ar-SA"/>
        </w:rPr>
        <w:t>— are buried near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on the southeastern side of his grave. These graves are located in a 12-meter chamber with an inlayed box and a silver window. Above the window there are tiles in which the names of 120 martyrs of Karbala and a prayer addressed to them are inscribed.</w:t>
      </w:r>
      <w:hyperlink r:id="rId163" w:anchor="cite_note-24" w:history="1">
        <w:r w:rsidRPr="007A5F6E">
          <w:rPr>
            <w:rFonts w:ascii="Times New Roman" w:eastAsia="Times New Roman" w:hAnsi="Times New Roman" w:cs="Times New Roman"/>
            <w:color w:val="000000"/>
            <w:sz w:val="24"/>
            <w:szCs w:val="24"/>
            <w:u w:val="single"/>
            <w:vertAlign w:val="superscript"/>
            <w:lang w:bidi="ar-SA"/>
          </w:rPr>
          <w:t>[24]</w:t>
        </w:r>
      </w:hyperlink>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noProof/>
          <w:color w:val="000000"/>
          <w:sz w:val="24"/>
          <w:szCs w:val="24"/>
          <w:lang w:bidi="ar-SA"/>
        </w:rPr>
        <w:drawing>
          <wp:inline distT="0" distB="0" distL="0" distR="0">
            <wp:extent cx="1906905" cy="2860040"/>
            <wp:effectExtent l="0" t="0" r="0" b="0"/>
            <wp:docPr id="1" name="Picture 1" descr="https://en.wikishia.net/images/thumb/1/1d/Killing_Zone.jpg/200px-Killing_Zone.jp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wikishia.net/images/thumb/1/1d/Killing_Zone.jpg/200px-Killing_Zone.jpg">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06905" cy="2860040"/>
                    </a:xfrm>
                    <a:prstGeom prst="rect">
                      <a:avLst/>
                    </a:prstGeom>
                    <a:noFill/>
                    <a:ln>
                      <a:noFill/>
                    </a:ln>
                  </pic:spPr>
                </pic:pic>
              </a:graphicData>
            </a:graphic>
          </wp:inline>
        </w:drawing>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xml:space="preserve"> of the Killing Zone.</w:t>
      </w:r>
    </w:p>
    <w:p w:rsidR="007A5F6E" w:rsidRPr="007A5F6E" w:rsidRDefault="007A5F6E" w:rsidP="007A5F6E">
      <w:pPr>
        <w:bidi w:val="0"/>
        <w:spacing w:after="0"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sz w:val="24"/>
          <w:szCs w:val="24"/>
          <w:lang w:bidi="ar-SA"/>
        </w:rPr>
        <w:lastRenderedPageBreak/>
        <w:t> </w:t>
      </w:r>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Killing Zone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The killing zone is the place in which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was decapitated. The place has a special chamber with a silver door and a window towards the courtyard on the southwestern side of Habib b. </w:t>
      </w:r>
      <w:proofErr w:type="spellStart"/>
      <w:r w:rsidRPr="007A5F6E">
        <w:rPr>
          <w:rFonts w:ascii="Times New Roman" w:eastAsia="Times New Roman" w:hAnsi="Times New Roman" w:cs="Times New Roman"/>
          <w:color w:val="000000"/>
          <w:sz w:val="24"/>
          <w:szCs w:val="24"/>
          <w:lang w:bidi="ar-SA"/>
        </w:rPr>
        <w:t>Muzahir's</w:t>
      </w:r>
      <w:proofErr w:type="spellEnd"/>
      <w:r w:rsidRPr="007A5F6E">
        <w:rPr>
          <w:rFonts w:ascii="Times New Roman" w:eastAsia="Times New Roman" w:hAnsi="Times New Roman" w:cs="Times New Roman"/>
          <w:color w:val="000000"/>
          <w:sz w:val="24"/>
          <w:szCs w:val="24"/>
          <w:lang w:bidi="ar-SA"/>
        </w:rPr>
        <w:t xml:space="preserve"> porch. Its floor is covered with marbles, and it has a cellar with a silver door.</w:t>
      </w:r>
      <w:hyperlink r:id="rId166" w:anchor="cite_note-25" w:history="1">
        <w:r w:rsidRPr="007A5F6E">
          <w:rPr>
            <w:rFonts w:ascii="Times New Roman" w:eastAsia="Times New Roman" w:hAnsi="Times New Roman" w:cs="Times New Roman"/>
            <w:color w:val="000000"/>
            <w:sz w:val="24"/>
            <w:szCs w:val="24"/>
            <w:u w:val="single"/>
            <w:vertAlign w:val="superscript"/>
            <w:lang w:bidi="ar-SA"/>
          </w:rPr>
          <w:t>[25]</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Al-</w:t>
      </w:r>
      <w:proofErr w:type="spellStart"/>
      <w:r w:rsidRPr="007A5F6E">
        <w:rPr>
          <w:rFonts w:ascii="Times New Roman" w:eastAsia="Times New Roman" w:hAnsi="Times New Roman" w:cs="Times New Roman"/>
          <w:b/>
          <w:bCs/>
          <w:color w:val="000000"/>
          <w:sz w:val="27"/>
          <w:szCs w:val="27"/>
          <w:lang w:bidi="ar-SA"/>
        </w:rPr>
        <w:t>Ha'ir</w:t>
      </w:r>
      <w:proofErr w:type="spellEnd"/>
      <w:r w:rsidRPr="007A5F6E">
        <w:rPr>
          <w:rFonts w:ascii="Times New Roman" w:eastAsia="Times New Roman" w:hAnsi="Times New Roman" w:cs="Times New Roman"/>
          <w:b/>
          <w:bCs/>
          <w:color w:val="000000"/>
          <w:sz w:val="27"/>
          <w:szCs w:val="27"/>
          <w:lang w:bidi="ar-SA"/>
        </w:rPr>
        <w:t xml:space="preserve"> al-</w:t>
      </w:r>
      <w:proofErr w:type="spellStart"/>
      <w:r w:rsidRPr="007A5F6E">
        <w:rPr>
          <w:rFonts w:ascii="Times New Roman" w:eastAsia="Times New Roman" w:hAnsi="Times New Roman" w:cs="Times New Roman"/>
          <w:b/>
          <w:bCs/>
          <w:color w:val="000000"/>
          <w:sz w:val="27"/>
          <w:szCs w:val="27"/>
          <w:lang w:bidi="ar-SA"/>
        </w:rPr>
        <w:t>Husayni</w:t>
      </w:r>
      <w:proofErr w:type="spellEnd"/>
    </w:p>
    <w:p w:rsidR="007A5F6E" w:rsidRPr="007A5F6E" w:rsidRDefault="007A5F6E" w:rsidP="007A5F6E">
      <w:pPr>
        <w:bidi w:val="0"/>
        <w:spacing w:after="0" w:line="240" w:lineRule="auto"/>
        <w:ind w:left="720"/>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Main article: </w:t>
      </w:r>
      <w:hyperlink r:id="rId167" w:tooltip="Al-Ha'ir al-Husayni"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Ha'ir</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Husayni</w:t>
        </w:r>
        <w:proofErr w:type="spellEnd"/>
      </w:hyperlink>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"Al-</w:t>
      </w:r>
      <w:proofErr w:type="spellStart"/>
      <w:r w:rsidRPr="007A5F6E">
        <w:rPr>
          <w:rFonts w:ascii="Times New Roman" w:eastAsia="Times New Roman" w:hAnsi="Times New Roman" w:cs="Times New Roman"/>
          <w:color w:val="000000"/>
          <w:sz w:val="24"/>
          <w:szCs w:val="24"/>
          <w:lang w:bidi="ar-SA"/>
        </w:rPr>
        <w:t>Ha'ir</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Husayni</w:t>
      </w:r>
      <w:proofErr w:type="spellEnd"/>
      <w:r w:rsidRPr="007A5F6E">
        <w:rPr>
          <w:rFonts w:ascii="Times New Roman" w:eastAsia="Times New Roman" w:hAnsi="Times New Roman" w:cs="Times New Roman"/>
          <w:color w:val="000000"/>
          <w:sz w:val="24"/>
          <w:szCs w:val="24"/>
          <w:lang w:bidi="ar-SA"/>
        </w:rPr>
        <w:t>" is the area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mausoleum.</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This is called so because when </w:t>
      </w:r>
      <w:hyperlink r:id="rId168" w:tooltip="Al-Mutawakkil al-'Abbasi (page does not exist)"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Mutawakkil</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Abbasi</w:t>
        </w:r>
        <w:proofErr w:type="spellEnd"/>
      </w:hyperlink>
      <w:r w:rsidRPr="007A5F6E">
        <w:rPr>
          <w:rFonts w:ascii="Times New Roman" w:eastAsia="Times New Roman" w:hAnsi="Times New Roman" w:cs="Times New Roman"/>
          <w:color w:val="000000"/>
          <w:sz w:val="24"/>
          <w:szCs w:val="24"/>
          <w:lang w:bidi="ar-SA"/>
        </w:rPr>
        <w:t xml:space="preserve"> ordered the destruction of the mausoleums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and the martyrs of Karbala, he ordered his agents to submerge the place with water. The water surrounded the grave without flowing over the grave. This place includes the main center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the dome, the </w:t>
      </w:r>
      <w:proofErr w:type="spellStart"/>
      <w:r w:rsidRPr="007A5F6E">
        <w:rPr>
          <w:rFonts w:ascii="Times New Roman" w:eastAsia="Times New Roman" w:hAnsi="Times New Roman" w:cs="Times New Roman"/>
          <w:color w:val="000000"/>
          <w:sz w:val="24"/>
          <w:szCs w:val="24"/>
          <w:lang w:bidi="ar-SA"/>
        </w:rPr>
        <w:t>darih</w:t>
      </w:r>
      <w:proofErr w:type="spellEnd"/>
      <w:r w:rsidRPr="007A5F6E">
        <w:rPr>
          <w:rFonts w:ascii="Times New Roman" w:eastAsia="Times New Roman" w:hAnsi="Times New Roman" w:cs="Times New Roman"/>
          <w:color w:val="000000"/>
          <w:sz w:val="24"/>
          <w:szCs w:val="24"/>
          <w:lang w:bidi="ar-SA"/>
        </w:rPr>
        <w:t>, and the graves of the martyrs of Karbala.</w:t>
      </w:r>
      <w:hyperlink r:id="rId169" w:anchor="cite_note-26" w:history="1">
        <w:r w:rsidRPr="007A5F6E">
          <w:rPr>
            <w:rFonts w:ascii="Times New Roman" w:eastAsia="Times New Roman" w:hAnsi="Times New Roman" w:cs="Times New Roman"/>
            <w:color w:val="000000"/>
            <w:sz w:val="24"/>
            <w:szCs w:val="24"/>
            <w:u w:val="single"/>
            <w:vertAlign w:val="superscript"/>
            <w:lang w:bidi="ar-SA"/>
          </w:rPr>
          <w:t>[26]</w:t>
        </w:r>
      </w:hyperlink>
    </w:p>
    <w:p w:rsidR="007A5F6E" w:rsidRPr="007A5F6E" w:rsidRDefault="007A5F6E" w:rsidP="007A5F6E">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7A5F6E">
        <w:rPr>
          <w:rFonts w:ascii="Times New Roman" w:eastAsia="Times New Roman" w:hAnsi="Times New Roman" w:cs="Times New Roman"/>
          <w:b/>
          <w:bCs/>
          <w:color w:val="000000"/>
          <w:sz w:val="27"/>
          <w:szCs w:val="27"/>
          <w:lang w:bidi="ar-SA"/>
        </w:rPr>
        <w:t>Treasury and the Library of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The shrine's treasury is located on its northern side. It contains many precious stuff and work donated by kings and rulers of Islamic territories in different centuries. The shrine's library is located on the eastern side of the shrine. It contains precious copies of the </w:t>
      </w:r>
      <w:hyperlink r:id="rId170" w:tooltip="Quran" w:history="1">
        <w:r w:rsidRPr="007A5F6E">
          <w:rPr>
            <w:rFonts w:ascii="Times New Roman" w:eastAsia="Times New Roman" w:hAnsi="Times New Roman" w:cs="Times New Roman"/>
            <w:color w:val="000000"/>
            <w:sz w:val="24"/>
            <w:szCs w:val="24"/>
            <w:u w:val="single"/>
            <w:lang w:bidi="ar-SA"/>
          </w:rPr>
          <w:t>Quran</w:t>
        </w:r>
      </w:hyperlink>
      <w:r w:rsidRPr="007A5F6E">
        <w:rPr>
          <w:rFonts w:ascii="Times New Roman" w:eastAsia="Times New Roman" w:hAnsi="Times New Roman" w:cs="Times New Roman"/>
          <w:color w:val="000000"/>
          <w:sz w:val="24"/>
          <w:szCs w:val="24"/>
          <w:lang w:bidi="ar-SA"/>
        </w:rPr>
        <w:t>.</w:t>
      </w:r>
      <w:hyperlink r:id="rId171" w:anchor="cite_note-27" w:history="1">
        <w:r w:rsidRPr="007A5F6E">
          <w:rPr>
            <w:rFonts w:ascii="Times New Roman" w:eastAsia="Times New Roman" w:hAnsi="Times New Roman" w:cs="Times New Roman"/>
            <w:color w:val="000000"/>
            <w:sz w:val="24"/>
            <w:szCs w:val="24"/>
            <w:u w:val="single"/>
            <w:vertAlign w:val="superscript"/>
            <w:lang w:bidi="ar-SA"/>
          </w:rPr>
          <w:t>[27]</w:t>
        </w:r>
      </w:hyperlink>
    </w:p>
    <w:p w:rsidR="007A5F6E" w:rsidRPr="007A5F6E" w:rsidRDefault="007A5F6E" w:rsidP="007A5F6E">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7A5F6E">
        <w:rPr>
          <w:rFonts w:ascii="Times New Roman" w:eastAsia="Times New Roman" w:hAnsi="Times New Roman" w:cs="Times New Roman"/>
          <w:b/>
          <w:bCs/>
          <w:color w:val="000000"/>
          <w:sz w:val="36"/>
          <w:szCs w:val="36"/>
          <w:lang w:bidi="ar-SA"/>
        </w:rPr>
        <w:t>People Buried Inside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During several centuries, many prominent figures, princes, rulers, poets, and scholars have been buried inside the shrine; here are some:</w:t>
      </w:r>
    </w:p>
    <w:p w:rsidR="007A5F6E" w:rsidRPr="007A5F6E" w:rsidRDefault="007A5F6E" w:rsidP="007A5F6E">
      <w:pPr>
        <w:numPr>
          <w:ilvl w:val="0"/>
          <w:numId w:val="19"/>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Za'ida</w:t>
      </w:r>
      <w:proofErr w:type="spellEnd"/>
      <w:r w:rsidRPr="007A5F6E">
        <w:rPr>
          <w:rFonts w:ascii="Times New Roman" w:eastAsia="Times New Roman" w:hAnsi="Times New Roman" w:cs="Times New Roman"/>
          <w:color w:val="000000"/>
          <w:sz w:val="24"/>
          <w:szCs w:val="24"/>
          <w:lang w:bidi="ar-SA"/>
        </w:rPr>
        <w:t xml:space="preserve"> b. </w:t>
      </w:r>
      <w:proofErr w:type="spellStart"/>
      <w:r w:rsidRPr="007A5F6E">
        <w:rPr>
          <w:rFonts w:ascii="Times New Roman" w:eastAsia="Times New Roman" w:hAnsi="Times New Roman" w:cs="Times New Roman"/>
          <w:color w:val="000000"/>
          <w:sz w:val="24"/>
          <w:szCs w:val="24"/>
          <w:lang w:bidi="ar-SA"/>
        </w:rPr>
        <w:t>Qudama</w:t>
      </w:r>
      <w:proofErr w:type="spellEnd"/>
      <w:r w:rsidRPr="007A5F6E">
        <w:rPr>
          <w:rFonts w:ascii="Times New Roman" w:eastAsia="Times New Roman" w:hAnsi="Times New Roman" w:cs="Times New Roman"/>
          <w:color w:val="000000"/>
          <w:sz w:val="24"/>
          <w:szCs w:val="24"/>
          <w:lang w:bidi="ar-SA"/>
        </w:rPr>
        <w:t xml:space="preserve"> (d. 161/777)</w:t>
      </w:r>
    </w:p>
    <w:p w:rsidR="007A5F6E" w:rsidRPr="007A5F6E" w:rsidRDefault="007A5F6E" w:rsidP="007A5F6E">
      <w:pPr>
        <w:numPr>
          <w:ilvl w:val="0"/>
          <w:numId w:val="20"/>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Sulayman</w:t>
      </w:r>
      <w:proofErr w:type="spellEnd"/>
      <w:r w:rsidRPr="007A5F6E">
        <w:rPr>
          <w:rFonts w:ascii="Times New Roman" w:eastAsia="Times New Roman" w:hAnsi="Times New Roman" w:cs="Times New Roman"/>
          <w:color w:val="000000"/>
          <w:sz w:val="24"/>
          <w:szCs w:val="24"/>
          <w:lang w:bidi="ar-SA"/>
        </w:rPr>
        <w:t xml:space="preserve"> b. </w:t>
      </w:r>
      <w:proofErr w:type="spellStart"/>
      <w:r w:rsidRPr="007A5F6E">
        <w:rPr>
          <w:rFonts w:ascii="Times New Roman" w:eastAsia="Times New Roman" w:hAnsi="Times New Roman" w:cs="Times New Roman"/>
          <w:color w:val="000000"/>
          <w:sz w:val="24"/>
          <w:szCs w:val="24"/>
          <w:lang w:bidi="ar-SA"/>
        </w:rPr>
        <w:t>Mihran</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A'mashi</w:t>
      </w:r>
      <w:proofErr w:type="spellEnd"/>
      <w:r w:rsidRPr="007A5F6E">
        <w:rPr>
          <w:rFonts w:ascii="Times New Roman" w:eastAsia="Times New Roman" w:hAnsi="Times New Roman" w:cs="Times New Roman"/>
          <w:color w:val="000000"/>
          <w:sz w:val="24"/>
          <w:szCs w:val="24"/>
          <w:lang w:bidi="ar-SA"/>
        </w:rPr>
        <w:t xml:space="preserve"> (the first century/the 7th century)</w:t>
      </w:r>
    </w:p>
    <w:p w:rsidR="007A5F6E" w:rsidRPr="007A5F6E" w:rsidRDefault="007A5F6E" w:rsidP="007A5F6E">
      <w:pPr>
        <w:numPr>
          <w:ilvl w:val="0"/>
          <w:numId w:val="2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Al-</w:t>
      </w:r>
      <w:proofErr w:type="spellStart"/>
      <w:r w:rsidRPr="007A5F6E">
        <w:rPr>
          <w:rFonts w:ascii="Times New Roman" w:eastAsia="Times New Roman" w:hAnsi="Times New Roman" w:cs="Times New Roman"/>
          <w:color w:val="000000"/>
          <w:sz w:val="24"/>
          <w:szCs w:val="24"/>
          <w:lang w:bidi="ar-SA"/>
        </w:rPr>
        <w:t>Hasan</w:t>
      </w:r>
      <w:proofErr w:type="spellEnd"/>
      <w:r w:rsidRPr="007A5F6E">
        <w:rPr>
          <w:rFonts w:ascii="Times New Roman" w:eastAsia="Times New Roman" w:hAnsi="Times New Roman" w:cs="Times New Roman"/>
          <w:color w:val="000000"/>
          <w:sz w:val="24"/>
          <w:szCs w:val="24"/>
          <w:lang w:bidi="ar-SA"/>
        </w:rPr>
        <w:t xml:space="preserve"> b. </w:t>
      </w:r>
      <w:proofErr w:type="spellStart"/>
      <w:r w:rsidRPr="007A5F6E">
        <w:rPr>
          <w:rFonts w:ascii="Times New Roman" w:eastAsia="Times New Roman" w:hAnsi="Times New Roman" w:cs="Times New Roman"/>
          <w:color w:val="000000"/>
          <w:sz w:val="24"/>
          <w:szCs w:val="24"/>
          <w:lang w:bidi="ar-SA"/>
        </w:rPr>
        <w:t>Mahbub</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Bijli</w:t>
      </w:r>
      <w:proofErr w:type="spellEnd"/>
      <w:r w:rsidRPr="007A5F6E">
        <w:rPr>
          <w:rFonts w:ascii="Times New Roman" w:eastAsia="Times New Roman" w:hAnsi="Times New Roman" w:cs="Times New Roman"/>
          <w:color w:val="000000"/>
          <w:sz w:val="24"/>
          <w:szCs w:val="24"/>
          <w:lang w:bidi="ar-SA"/>
        </w:rPr>
        <w:t xml:space="preserve"> (the first century/the 7th century)</w:t>
      </w:r>
    </w:p>
    <w:p w:rsidR="007A5F6E" w:rsidRPr="007A5F6E" w:rsidRDefault="007A5F6E" w:rsidP="007A5F6E">
      <w:pPr>
        <w:numPr>
          <w:ilvl w:val="0"/>
          <w:numId w:val="2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2" w:tooltip="Abu Hamza al-Thumali" w:history="1">
        <w:r w:rsidRPr="007A5F6E">
          <w:rPr>
            <w:rFonts w:ascii="Times New Roman" w:eastAsia="Times New Roman" w:hAnsi="Times New Roman" w:cs="Times New Roman"/>
            <w:color w:val="000000"/>
            <w:sz w:val="24"/>
            <w:szCs w:val="24"/>
            <w:u w:val="single"/>
            <w:lang w:bidi="ar-SA"/>
          </w:rPr>
          <w:t>Abu Hamza al-</w:t>
        </w:r>
        <w:proofErr w:type="spellStart"/>
        <w:r w:rsidRPr="007A5F6E">
          <w:rPr>
            <w:rFonts w:ascii="Times New Roman" w:eastAsia="Times New Roman" w:hAnsi="Times New Roman" w:cs="Times New Roman"/>
            <w:color w:val="000000"/>
            <w:sz w:val="24"/>
            <w:szCs w:val="24"/>
            <w:u w:val="single"/>
            <w:lang w:bidi="ar-SA"/>
          </w:rPr>
          <w:t>Thumali</w:t>
        </w:r>
        <w:proofErr w:type="spellEnd"/>
      </w:hyperlink>
      <w:r w:rsidRPr="007A5F6E">
        <w:rPr>
          <w:rFonts w:ascii="Times New Roman" w:eastAsia="Times New Roman" w:hAnsi="Times New Roman" w:cs="Times New Roman"/>
          <w:color w:val="000000"/>
          <w:sz w:val="24"/>
          <w:szCs w:val="24"/>
          <w:lang w:bidi="ar-SA"/>
        </w:rPr>
        <w:t xml:space="preserve"> (d. 128/745)</w:t>
      </w:r>
    </w:p>
    <w:p w:rsidR="007A5F6E" w:rsidRPr="007A5F6E" w:rsidRDefault="007A5F6E" w:rsidP="007A5F6E">
      <w:pPr>
        <w:numPr>
          <w:ilvl w:val="0"/>
          <w:numId w:val="2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Mu'awiya</w:t>
      </w:r>
      <w:proofErr w:type="spellEnd"/>
      <w:r w:rsidRPr="007A5F6E">
        <w:rPr>
          <w:rFonts w:ascii="Times New Roman" w:eastAsia="Times New Roman" w:hAnsi="Times New Roman" w:cs="Times New Roman"/>
          <w:color w:val="000000"/>
          <w:sz w:val="24"/>
          <w:szCs w:val="24"/>
          <w:lang w:bidi="ar-SA"/>
        </w:rPr>
        <w:t xml:space="preserve"> b. '</w:t>
      </w:r>
      <w:proofErr w:type="spellStart"/>
      <w:r w:rsidRPr="007A5F6E">
        <w:rPr>
          <w:rFonts w:ascii="Times New Roman" w:eastAsia="Times New Roman" w:hAnsi="Times New Roman" w:cs="Times New Roman"/>
          <w:color w:val="000000"/>
          <w:sz w:val="24"/>
          <w:szCs w:val="24"/>
          <w:lang w:bidi="ar-SA"/>
        </w:rPr>
        <w:t>Imad</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Duhni</w:t>
      </w:r>
      <w:proofErr w:type="spellEnd"/>
      <w:r w:rsidRPr="007A5F6E">
        <w:rPr>
          <w:rFonts w:ascii="Times New Roman" w:eastAsia="Times New Roman" w:hAnsi="Times New Roman" w:cs="Times New Roman"/>
          <w:color w:val="000000"/>
          <w:sz w:val="24"/>
          <w:szCs w:val="24"/>
          <w:lang w:bidi="ar-SA"/>
        </w:rPr>
        <w:t xml:space="preserve"> (d. 157/773)</w:t>
      </w:r>
    </w:p>
    <w:p w:rsidR="007A5F6E" w:rsidRPr="007A5F6E" w:rsidRDefault="007A5F6E" w:rsidP="007A5F6E">
      <w:pPr>
        <w:numPr>
          <w:ilvl w:val="0"/>
          <w:numId w:val="2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w:t>
      </w:r>
      <w:proofErr w:type="spellStart"/>
      <w:r w:rsidRPr="007A5F6E">
        <w:rPr>
          <w:rFonts w:ascii="Times New Roman" w:eastAsia="Times New Roman" w:hAnsi="Times New Roman" w:cs="Times New Roman"/>
          <w:color w:val="000000"/>
          <w:sz w:val="24"/>
          <w:szCs w:val="24"/>
          <w:lang w:bidi="ar-SA"/>
        </w:rPr>
        <w:t>Abd</w:t>
      </w:r>
      <w:proofErr w:type="spellEnd"/>
      <w:r w:rsidRPr="007A5F6E">
        <w:rPr>
          <w:rFonts w:ascii="Times New Roman" w:eastAsia="Times New Roman" w:hAnsi="Times New Roman" w:cs="Times New Roman"/>
          <w:color w:val="000000"/>
          <w:sz w:val="24"/>
          <w:szCs w:val="24"/>
          <w:lang w:bidi="ar-SA"/>
        </w:rPr>
        <w:t xml:space="preserve"> Allah b. Tahir (d. 300/912)</w:t>
      </w:r>
    </w:p>
    <w:p w:rsidR="007A5F6E" w:rsidRPr="007A5F6E" w:rsidRDefault="007A5F6E" w:rsidP="007A5F6E">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'Ali b. </w:t>
      </w:r>
      <w:proofErr w:type="spellStart"/>
      <w:r w:rsidRPr="007A5F6E">
        <w:rPr>
          <w:rFonts w:ascii="Times New Roman" w:eastAsia="Times New Roman" w:hAnsi="Times New Roman" w:cs="Times New Roman"/>
          <w:color w:val="000000"/>
          <w:sz w:val="24"/>
          <w:szCs w:val="24"/>
          <w:lang w:bidi="ar-SA"/>
        </w:rPr>
        <w:t>Bassam</w:t>
      </w:r>
      <w:proofErr w:type="spellEnd"/>
      <w:r w:rsidRPr="007A5F6E">
        <w:rPr>
          <w:rFonts w:ascii="Times New Roman" w:eastAsia="Times New Roman" w:hAnsi="Times New Roman" w:cs="Times New Roman"/>
          <w:color w:val="000000"/>
          <w:sz w:val="24"/>
          <w:szCs w:val="24"/>
          <w:lang w:bidi="ar-SA"/>
        </w:rPr>
        <w:t xml:space="preserve"> al-Baghdadi (d. 302/914)</w:t>
      </w:r>
    </w:p>
    <w:p w:rsidR="007A5F6E" w:rsidRPr="007A5F6E" w:rsidRDefault="007A5F6E" w:rsidP="007A5F6E">
      <w:pPr>
        <w:numPr>
          <w:ilvl w:val="0"/>
          <w:numId w:val="2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lastRenderedPageBreak/>
        <w:t>Abu l-</w:t>
      </w:r>
      <w:proofErr w:type="spellStart"/>
      <w:r w:rsidRPr="007A5F6E">
        <w:rPr>
          <w:rFonts w:ascii="Times New Roman" w:eastAsia="Times New Roman" w:hAnsi="Times New Roman" w:cs="Times New Roman"/>
          <w:color w:val="000000"/>
          <w:sz w:val="24"/>
          <w:szCs w:val="24"/>
          <w:lang w:bidi="ar-SA"/>
        </w:rPr>
        <w:t>Hasan</w:t>
      </w:r>
      <w:proofErr w:type="spellEnd"/>
      <w:r w:rsidRPr="007A5F6E">
        <w:rPr>
          <w:rFonts w:ascii="Times New Roman" w:eastAsia="Times New Roman" w:hAnsi="Times New Roman" w:cs="Times New Roman"/>
          <w:color w:val="000000"/>
          <w:sz w:val="24"/>
          <w:szCs w:val="24"/>
          <w:lang w:bidi="ar-SA"/>
        </w:rPr>
        <w:t xml:space="preserve"> Muhammad al-</w:t>
      </w:r>
      <w:proofErr w:type="spellStart"/>
      <w:r w:rsidRPr="007A5F6E">
        <w:rPr>
          <w:rFonts w:ascii="Times New Roman" w:eastAsia="Times New Roman" w:hAnsi="Times New Roman" w:cs="Times New Roman"/>
          <w:color w:val="000000"/>
          <w:sz w:val="24"/>
          <w:szCs w:val="24"/>
          <w:lang w:bidi="ar-SA"/>
        </w:rPr>
        <w:t>Muzayyan</w:t>
      </w:r>
      <w:proofErr w:type="spellEnd"/>
      <w:r w:rsidRPr="007A5F6E">
        <w:rPr>
          <w:rFonts w:ascii="Times New Roman" w:eastAsia="Times New Roman" w:hAnsi="Times New Roman" w:cs="Times New Roman"/>
          <w:color w:val="000000"/>
          <w:sz w:val="24"/>
          <w:szCs w:val="24"/>
          <w:lang w:bidi="ar-SA"/>
        </w:rPr>
        <w:t xml:space="preserve"> (d. 327/938)</w:t>
      </w:r>
    </w:p>
    <w:p w:rsidR="007A5F6E" w:rsidRPr="007A5F6E" w:rsidRDefault="007A5F6E" w:rsidP="007A5F6E">
      <w:pPr>
        <w:numPr>
          <w:ilvl w:val="0"/>
          <w:numId w:val="2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Abu 'Ali al-</w:t>
      </w:r>
      <w:proofErr w:type="spellStart"/>
      <w:r w:rsidRPr="007A5F6E">
        <w:rPr>
          <w:rFonts w:ascii="Times New Roman" w:eastAsia="Times New Roman" w:hAnsi="Times New Roman" w:cs="Times New Roman"/>
          <w:color w:val="000000"/>
          <w:sz w:val="24"/>
          <w:szCs w:val="24"/>
          <w:lang w:bidi="ar-SA"/>
        </w:rPr>
        <w:t>Iskafi</w:t>
      </w:r>
      <w:proofErr w:type="spellEnd"/>
      <w:r w:rsidRPr="007A5F6E">
        <w:rPr>
          <w:rFonts w:ascii="Times New Roman" w:eastAsia="Times New Roman" w:hAnsi="Times New Roman" w:cs="Times New Roman"/>
          <w:color w:val="000000"/>
          <w:sz w:val="24"/>
          <w:szCs w:val="24"/>
          <w:lang w:bidi="ar-SA"/>
        </w:rPr>
        <w:t xml:space="preserve"> (d. 336/947)</w:t>
      </w:r>
    </w:p>
    <w:p w:rsidR="007A5F6E" w:rsidRPr="007A5F6E" w:rsidRDefault="007A5F6E" w:rsidP="007A5F6E">
      <w:pPr>
        <w:numPr>
          <w:ilvl w:val="0"/>
          <w:numId w:val="2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Abu </w:t>
      </w:r>
      <w:proofErr w:type="spellStart"/>
      <w:r w:rsidRPr="007A5F6E">
        <w:rPr>
          <w:rFonts w:ascii="Times New Roman" w:eastAsia="Times New Roman" w:hAnsi="Times New Roman" w:cs="Times New Roman"/>
          <w:color w:val="000000"/>
          <w:sz w:val="24"/>
          <w:szCs w:val="24"/>
          <w:lang w:bidi="ar-SA"/>
        </w:rPr>
        <w:t>Bakr</w:t>
      </w:r>
      <w:proofErr w:type="spellEnd"/>
      <w:r w:rsidRPr="007A5F6E">
        <w:rPr>
          <w:rFonts w:ascii="Times New Roman" w:eastAsia="Times New Roman" w:hAnsi="Times New Roman" w:cs="Times New Roman"/>
          <w:color w:val="000000"/>
          <w:sz w:val="24"/>
          <w:szCs w:val="24"/>
          <w:lang w:bidi="ar-SA"/>
        </w:rPr>
        <w:t xml:space="preserve"> Muhammad b. 'Umar b. </w:t>
      </w:r>
      <w:proofErr w:type="spellStart"/>
      <w:r w:rsidRPr="007A5F6E">
        <w:rPr>
          <w:rFonts w:ascii="Times New Roman" w:eastAsia="Times New Roman" w:hAnsi="Times New Roman" w:cs="Times New Roman"/>
          <w:color w:val="000000"/>
          <w:sz w:val="24"/>
          <w:szCs w:val="24"/>
          <w:lang w:bidi="ar-SA"/>
        </w:rPr>
        <w:t>Yasar</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Tamimi</w:t>
      </w:r>
      <w:proofErr w:type="spellEnd"/>
      <w:r w:rsidRPr="007A5F6E">
        <w:rPr>
          <w:rFonts w:ascii="Times New Roman" w:eastAsia="Times New Roman" w:hAnsi="Times New Roman" w:cs="Times New Roman"/>
          <w:color w:val="000000"/>
          <w:sz w:val="24"/>
          <w:szCs w:val="24"/>
          <w:lang w:bidi="ar-SA"/>
        </w:rPr>
        <w:t xml:space="preserve"> (d. 344/955)</w:t>
      </w:r>
    </w:p>
    <w:p w:rsidR="007A5F6E" w:rsidRPr="007A5F6E" w:rsidRDefault="007A5F6E" w:rsidP="007A5F6E">
      <w:pPr>
        <w:numPr>
          <w:ilvl w:val="0"/>
          <w:numId w:val="2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Abu '</w:t>
      </w:r>
      <w:proofErr w:type="spellStart"/>
      <w:r w:rsidRPr="007A5F6E">
        <w:rPr>
          <w:rFonts w:ascii="Times New Roman" w:eastAsia="Times New Roman" w:hAnsi="Times New Roman" w:cs="Times New Roman"/>
          <w:color w:val="000000"/>
          <w:sz w:val="24"/>
          <w:szCs w:val="24"/>
          <w:lang w:bidi="ar-SA"/>
        </w:rPr>
        <w:t>Abd</w:t>
      </w:r>
      <w:proofErr w:type="spellEnd"/>
      <w:r w:rsidRPr="007A5F6E">
        <w:rPr>
          <w:rFonts w:ascii="Times New Roman" w:eastAsia="Times New Roman" w:hAnsi="Times New Roman" w:cs="Times New Roman"/>
          <w:color w:val="000000"/>
          <w:sz w:val="24"/>
          <w:szCs w:val="24"/>
          <w:lang w:bidi="ar-SA"/>
        </w:rPr>
        <w:t xml:space="preserve"> Allah al-</w:t>
      </w:r>
      <w:proofErr w:type="spellStart"/>
      <w:r w:rsidRPr="007A5F6E">
        <w:rPr>
          <w:rFonts w:ascii="Times New Roman" w:eastAsia="Times New Roman" w:hAnsi="Times New Roman" w:cs="Times New Roman"/>
          <w:color w:val="000000"/>
          <w:sz w:val="24"/>
          <w:szCs w:val="24"/>
          <w:lang w:bidi="ar-SA"/>
        </w:rPr>
        <w:t>Ghada'iri</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Kufi</w:t>
      </w:r>
      <w:proofErr w:type="spellEnd"/>
    </w:p>
    <w:p w:rsidR="007A5F6E" w:rsidRPr="007A5F6E" w:rsidRDefault="007A5F6E" w:rsidP="007A5F6E">
      <w:pPr>
        <w:numPr>
          <w:ilvl w:val="0"/>
          <w:numId w:val="3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'Ali </w:t>
      </w:r>
      <w:proofErr w:type="spellStart"/>
      <w:r w:rsidRPr="007A5F6E">
        <w:rPr>
          <w:rFonts w:ascii="Times New Roman" w:eastAsia="Times New Roman" w:hAnsi="Times New Roman" w:cs="Times New Roman"/>
          <w:color w:val="000000"/>
          <w:sz w:val="24"/>
          <w:szCs w:val="24"/>
          <w:lang w:bidi="ar-SA"/>
        </w:rPr>
        <w:t>Burughandi</w:t>
      </w:r>
      <w:proofErr w:type="spellEnd"/>
      <w:r w:rsidRPr="007A5F6E">
        <w:rPr>
          <w:rFonts w:ascii="Times New Roman" w:eastAsia="Times New Roman" w:hAnsi="Times New Roman" w:cs="Times New Roman"/>
          <w:color w:val="000000"/>
          <w:sz w:val="24"/>
          <w:szCs w:val="24"/>
          <w:lang w:bidi="ar-SA"/>
        </w:rPr>
        <w:t>, a prominent Sufi (d. 359/969)</w:t>
      </w:r>
    </w:p>
    <w:p w:rsidR="007A5F6E" w:rsidRPr="007A5F6E" w:rsidRDefault="007A5F6E" w:rsidP="007A5F6E">
      <w:pPr>
        <w:numPr>
          <w:ilvl w:val="0"/>
          <w:numId w:val="3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Abu 'Ali al-</w:t>
      </w:r>
      <w:proofErr w:type="spellStart"/>
      <w:r w:rsidRPr="007A5F6E">
        <w:rPr>
          <w:rFonts w:ascii="Times New Roman" w:eastAsia="Times New Roman" w:hAnsi="Times New Roman" w:cs="Times New Roman"/>
          <w:color w:val="000000"/>
          <w:sz w:val="24"/>
          <w:szCs w:val="24"/>
          <w:lang w:bidi="ar-SA"/>
        </w:rPr>
        <w:t>Maghribi</w:t>
      </w:r>
      <w:proofErr w:type="spellEnd"/>
      <w:r w:rsidRPr="007A5F6E">
        <w:rPr>
          <w:rFonts w:ascii="Times New Roman" w:eastAsia="Times New Roman" w:hAnsi="Times New Roman" w:cs="Times New Roman"/>
          <w:color w:val="000000"/>
          <w:sz w:val="24"/>
          <w:szCs w:val="24"/>
          <w:lang w:bidi="ar-SA"/>
        </w:rPr>
        <w:t xml:space="preserve"> (d. 364/974)</w:t>
      </w:r>
    </w:p>
    <w:p w:rsidR="007A5F6E" w:rsidRPr="007A5F6E" w:rsidRDefault="007A5F6E" w:rsidP="007A5F6E">
      <w:pPr>
        <w:numPr>
          <w:ilvl w:val="0"/>
          <w:numId w:val="3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Ahmad b. Ibrahim </w:t>
      </w:r>
      <w:proofErr w:type="spellStart"/>
      <w:r w:rsidRPr="007A5F6E">
        <w:rPr>
          <w:rFonts w:ascii="Times New Roman" w:eastAsia="Times New Roman" w:hAnsi="Times New Roman" w:cs="Times New Roman"/>
          <w:color w:val="000000"/>
          <w:sz w:val="24"/>
          <w:szCs w:val="24"/>
          <w:lang w:bidi="ar-SA"/>
        </w:rPr>
        <w:t>Dabi</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Kafi</w:t>
      </w:r>
      <w:proofErr w:type="spellEnd"/>
      <w:r w:rsidRPr="007A5F6E">
        <w:rPr>
          <w:rFonts w:ascii="Times New Roman" w:eastAsia="Times New Roman" w:hAnsi="Times New Roman" w:cs="Times New Roman"/>
          <w:color w:val="000000"/>
          <w:sz w:val="24"/>
          <w:szCs w:val="24"/>
          <w:lang w:bidi="ar-SA"/>
        </w:rPr>
        <w:t xml:space="preserve"> (d. 398/1007)</w:t>
      </w:r>
    </w:p>
    <w:p w:rsidR="007A5F6E" w:rsidRPr="007A5F6E" w:rsidRDefault="007A5F6E" w:rsidP="007A5F6E">
      <w:pPr>
        <w:numPr>
          <w:ilvl w:val="0"/>
          <w:numId w:val="3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Abu </w:t>
      </w:r>
      <w:proofErr w:type="spellStart"/>
      <w:r w:rsidRPr="007A5F6E">
        <w:rPr>
          <w:rFonts w:ascii="Times New Roman" w:eastAsia="Times New Roman" w:hAnsi="Times New Roman" w:cs="Times New Roman"/>
          <w:color w:val="000000"/>
          <w:sz w:val="24"/>
          <w:szCs w:val="24"/>
          <w:lang w:bidi="ar-SA"/>
        </w:rPr>
        <w:t>Sahl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Sal'uki</w:t>
      </w:r>
      <w:proofErr w:type="spellEnd"/>
      <w:r w:rsidRPr="007A5F6E">
        <w:rPr>
          <w:rFonts w:ascii="Times New Roman" w:eastAsia="Times New Roman" w:hAnsi="Times New Roman" w:cs="Times New Roman"/>
          <w:color w:val="000000"/>
          <w:sz w:val="24"/>
          <w:szCs w:val="24"/>
          <w:lang w:bidi="ar-SA"/>
        </w:rPr>
        <w:t xml:space="preserve"> (d. 369/979)</w:t>
      </w:r>
    </w:p>
    <w:p w:rsidR="007A5F6E" w:rsidRPr="007A5F6E" w:rsidRDefault="007A5F6E" w:rsidP="007A5F6E">
      <w:pPr>
        <w:numPr>
          <w:ilvl w:val="0"/>
          <w:numId w:val="3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Abu Muhammad al-</w:t>
      </w:r>
      <w:proofErr w:type="spellStart"/>
      <w:r w:rsidRPr="007A5F6E">
        <w:rPr>
          <w:rFonts w:ascii="Times New Roman" w:eastAsia="Times New Roman" w:hAnsi="Times New Roman" w:cs="Times New Roman"/>
          <w:color w:val="000000"/>
          <w:sz w:val="24"/>
          <w:szCs w:val="24"/>
          <w:lang w:bidi="ar-SA"/>
        </w:rPr>
        <w:t>Hasan</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Mar'ashi</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Tabari</w:t>
      </w:r>
      <w:proofErr w:type="spellEnd"/>
      <w:r w:rsidRPr="007A5F6E">
        <w:rPr>
          <w:rFonts w:ascii="Times New Roman" w:eastAsia="Times New Roman" w:hAnsi="Times New Roman" w:cs="Times New Roman"/>
          <w:color w:val="000000"/>
          <w:sz w:val="24"/>
          <w:szCs w:val="24"/>
          <w:lang w:bidi="ar-SA"/>
        </w:rPr>
        <w:t xml:space="preserve"> (d. 308/920)</w:t>
      </w:r>
    </w:p>
    <w:p w:rsidR="007A5F6E" w:rsidRPr="007A5F6E" w:rsidRDefault="007A5F6E" w:rsidP="007A5F6E">
      <w:pPr>
        <w:numPr>
          <w:ilvl w:val="0"/>
          <w:numId w:val="3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Zafir</w:t>
      </w:r>
      <w:proofErr w:type="spellEnd"/>
      <w:r w:rsidRPr="007A5F6E">
        <w:rPr>
          <w:rFonts w:ascii="Times New Roman" w:eastAsia="Times New Roman" w:hAnsi="Times New Roman" w:cs="Times New Roman"/>
          <w:color w:val="000000"/>
          <w:sz w:val="24"/>
          <w:szCs w:val="24"/>
          <w:lang w:bidi="ar-SA"/>
        </w:rPr>
        <w:t xml:space="preserve"> b. </w:t>
      </w:r>
      <w:proofErr w:type="spellStart"/>
      <w:r w:rsidRPr="007A5F6E">
        <w:rPr>
          <w:rFonts w:ascii="Times New Roman" w:eastAsia="Times New Roman" w:hAnsi="Times New Roman" w:cs="Times New Roman"/>
          <w:color w:val="000000"/>
          <w:sz w:val="24"/>
          <w:szCs w:val="24"/>
          <w:lang w:bidi="ar-SA"/>
        </w:rPr>
        <w:t>Qasim</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Iskandari</w:t>
      </w:r>
      <w:proofErr w:type="spellEnd"/>
      <w:r w:rsidRPr="007A5F6E">
        <w:rPr>
          <w:rFonts w:ascii="Times New Roman" w:eastAsia="Times New Roman" w:hAnsi="Times New Roman" w:cs="Times New Roman"/>
          <w:color w:val="000000"/>
          <w:sz w:val="24"/>
          <w:szCs w:val="24"/>
          <w:lang w:bidi="ar-SA"/>
        </w:rPr>
        <w:t>, the poet (d. 529/1134)</w:t>
      </w:r>
    </w:p>
    <w:p w:rsidR="007A5F6E" w:rsidRPr="007A5F6E" w:rsidRDefault="007A5F6E" w:rsidP="007A5F6E">
      <w:pPr>
        <w:numPr>
          <w:ilvl w:val="0"/>
          <w:numId w:val="3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Qutb</w:t>
      </w:r>
      <w:proofErr w:type="spellEnd"/>
      <w:r w:rsidRPr="007A5F6E">
        <w:rPr>
          <w:rFonts w:ascii="Times New Roman" w:eastAsia="Times New Roman" w:hAnsi="Times New Roman" w:cs="Times New Roman"/>
          <w:color w:val="000000"/>
          <w:sz w:val="24"/>
          <w:szCs w:val="24"/>
          <w:lang w:bidi="ar-SA"/>
        </w:rPr>
        <w:t xml:space="preserve"> al-Din </w:t>
      </w:r>
      <w:proofErr w:type="spellStart"/>
      <w:r w:rsidRPr="007A5F6E">
        <w:rPr>
          <w:rFonts w:ascii="Times New Roman" w:eastAsia="Times New Roman" w:hAnsi="Times New Roman" w:cs="Times New Roman"/>
          <w:color w:val="000000"/>
          <w:sz w:val="24"/>
          <w:szCs w:val="24"/>
          <w:lang w:bidi="ar-SA"/>
        </w:rPr>
        <w:t>Sanjar</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Mamluk</w:t>
      </w:r>
      <w:proofErr w:type="spellEnd"/>
      <w:r w:rsidRPr="007A5F6E">
        <w:rPr>
          <w:rFonts w:ascii="Times New Roman" w:eastAsia="Times New Roman" w:hAnsi="Times New Roman" w:cs="Times New Roman"/>
          <w:color w:val="000000"/>
          <w:sz w:val="24"/>
          <w:szCs w:val="24"/>
          <w:lang w:bidi="ar-SA"/>
        </w:rPr>
        <w:t xml:space="preserve"> al-Nasir li-Din Allah al-'</w:t>
      </w:r>
      <w:proofErr w:type="spellStart"/>
      <w:r w:rsidRPr="007A5F6E">
        <w:rPr>
          <w:rFonts w:ascii="Times New Roman" w:eastAsia="Times New Roman" w:hAnsi="Times New Roman" w:cs="Times New Roman"/>
          <w:color w:val="000000"/>
          <w:sz w:val="24"/>
          <w:szCs w:val="24"/>
          <w:lang w:bidi="ar-SA"/>
        </w:rPr>
        <w:t>Abbasi</w:t>
      </w:r>
      <w:proofErr w:type="spellEnd"/>
      <w:r w:rsidRPr="007A5F6E">
        <w:rPr>
          <w:rFonts w:ascii="Times New Roman" w:eastAsia="Times New Roman" w:hAnsi="Times New Roman" w:cs="Times New Roman"/>
          <w:color w:val="000000"/>
          <w:sz w:val="24"/>
          <w:szCs w:val="24"/>
          <w:lang w:bidi="ar-SA"/>
        </w:rPr>
        <w:t xml:space="preserve"> (d. 607/1210)</w:t>
      </w:r>
    </w:p>
    <w:p w:rsidR="007A5F6E" w:rsidRPr="007A5F6E" w:rsidRDefault="007A5F6E" w:rsidP="007A5F6E">
      <w:pPr>
        <w:numPr>
          <w:ilvl w:val="0"/>
          <w:numId w:val="3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Jamal al-Din </w:t>
      </w:r>
      <w:proofErr w:type="spellStart"/>
      <w:r w:rsidRPr="007A5F6E">
        <w:rPr>
          <w:rFonts w:ascii="Times New Roman" w:eastAsia="Times New Roman" w:hAnsi="Times New Roman" w:cs="Times New Roman"/>
          <w:color w:val="000000"/>
          <w:sz w:val="24"/>
          <w:szCs w:val="24"/>
          <w:lang w:bidi="ar-SA"/>
        </w:rPr>
        <w:t>Qashmar</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Nasiri</w:t>
      </w:r>
      <w:proofErr w:type="spellEnd"/>
      <w:r w:rsidRPr="007A5F6E">
        <w:rPr>
          <w:rFonts w:ascii="Times New Roman" w:eastAsia="Times New Roman" w:hAnsi="Times New Roman" w:cs="Times New Roman"/>
          <w:color w:val="000000"/>
          <w:sz w:val="24"/>
          <w:szCs w:val="24"/>
          <w:lang w:bidi="ar-SA"/>
        </w:rPr>
        <w:t xml:space="preserve"> (d. 637/1239)</w:t>
      </w:r>
    </w:p>
    <w:p w:rsidR="007A5F6E" w:rsidRPr="007A5F6E" w:rsidRDefault="007A5F6E" w:rsidP="007A5F6E">
      <w:pPr>
        <w:numPr>
          <w:ilvl w:val="0"/>
          <w:numId w:val="3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Jamal al-Din 'Ali b. </w:t>
      </w:r>
      <w:proofErr w:type="spellStart"/>
      <w:r w:rsidRPr="007A5F6E">
        <w:rPr>
          <w:rFonts w:ascii="Times New Roman" w:eastAsia="Times New Roman" w:hAnsi="Times New Roman" w:cs="Times New Roman"/>
          <w:color w:val="000000"/>
          <w:sz w:val="24"/>
          <w:szCs w:val="24"/>
          <w:lang w:bidi="ar-SA"/>
        </w:rPr>
        <w:t>Yahya</w:t>
      </w:r>
      <w:proofErr w:type="spellEnd"/>
      <w:r w:rsidRPr="007A5F6E">
        <w:rPr>
          <w:rFonts w:ascii="Times New Roman" w:eastAsia="Times New Roman" w:hAnsi="Times New Roman" w:cs="Times New Roman"/>
          <w:color w:val="000000"/>
          <w:sz w:val="24"/>
          <w:szCs w:val="24"/>
          <w:lang w:bidi="ar-SA"/>
        </w:rPr>
        <w:t xml:space="preserve"> al-</w:t>
      </w:r>
      <w:proofErr w:type="spellStart"/>
      <w:r w:rsidRPr="007A5F6E">
        <w:rPr>
          <w:rFonts w:ascii="Times New Roman" w:eastAsia="Times New Roman" w:hAnsi="Times New Roman" w:cs="Times New Roman"/>
          <w:color w:val="000000"/>
          <w:sz w:val="24"/>
          <w:szCs w:val="24"/>
          <w:lang w:bidi="ar-SA"/>
        </w:rPr>
        <w:t>Makhrami</w:t>
      </w:r>
      <w:proofErr w:type="spellEnd"/>
      <w:r w:rsidRPr="007A5F6E">
        <w:rPr>
          <w:rFonts w:ascii="Times New Roman" w:eastAsia="Times New Roman" w:hAnsi="Times New Roman" w:cs="Times New Roman"/>
          <w:color w:val="000000"/>
          <w:sz w:val="24"/>
          <w:szCs w:val="24"/>
          <w:lang w:bidi="ar-SA"/>
        </w:rPr>
        <w:t xml:space="preserve"> (d. 646/1248)</w:t>
      </w:r>
    </w:p>
    <w:p w:rsidR="007A5F6E" w:rsidRPr="007A5F6E" w:rsidRDefault="007A5F6E" w:rsidP="007A5F6E">
      <w:pPr>
        <w:numPr>
          <w:ilvl w:val="0"/>
          <w:numId w:val="3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Amin al-Din al-</w:t>
      </w:r>
      <w:proofErr w:type="spellStart"/>
      <w:r w:rsidRPr="007A5F6E">
        <w:rPr>
          <w:rFonts w:ascii="Times New Roman" w:eastAsia="Times New Roman" w:hAnsi="Times New Roman" w:cs="Times New Roman"/>
          <w:color w:val="000000"/>
          <w:sz w:val="24"/>
          <w:szCs w:val="24"/>
          <w:lang w:bidi="ar-SA"/>
        </w:rPr>
        <w:t>Kafur</w:t>
      </w:r>
      <w:proofErr w:type="spellEnd"/>
      <w:r w:rsidRPr="007A5F6E">
        <w:rPr>
          <w:rFonts w:ascii="Times New Roman" w:eastAsia="Times New Roman" w:hAnsi="Times New Roman" w:cs="Times New Roman"/>
          <w:color w:val="000000"/>
          <w:sz w:val="24"/>
          <w:szCs w:val="24"/>
          <w:lang w:bidi="ar-SA"/>
        </w:rPr>
        <w:t xml:space="preserve"> (d. 653/1255)</w:t>
      </w:r>
    </w:p>
    <w:p w:rsidR="007A5F6E" w:rsidRPr="007A5F6E" w:rsidRDefault="007A5F6E" w:rsidP="007A5F6E">
      <w:pPr>
        <w:numPr>
          <w:ilvl w:val="0"/>
          <w:numId w:val="4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Abu l-</w:t>
      </w:r>
      <w:proofErr w:type="spellStart"/>
      <w:r w:rsidRPr="007A5F6E">
        <w:rPr>
          <w:rFonts w:ascii="Times New Roman" w:eastAsia="Times New Roman" w:hAnsi="Times New Roman" w:cs="Times New Roman"/>
          <w:color w:val="000000"/>
          <w:sz w:val="24"/>
          <w:szCs w:val="24"/>
          <w:lang w:bidi="ar-SA"/>
        </w:rPr>
        <w:t>Futuh</w:t>
      </w:r>
      <w:proofErr w:type="spellEnd"/>
      <w:r w:rsidRPr="007A5F6E">
        <w:rPr>
          <w:rFonts w:ascii="Times New Roman" w:eastAsia="Times New Roman" w:hAnsi="Times New Roman" w:cs="Times New Roman"/>
          <w:color w:val="000000"/>
          <w:sz w:val="24"/>
          <w:szCs w:val="24"/>
          <w:lang w:bidi="ar-SA"/>
        </w:rPr>
        <w:t xml:space="preserve"> Nasr b. 'Ali al-</w:t>
      </w:r>
      <w:proofErr w:type="spellStart"/>
      <w:r w:rsidRPr="007A5F6E">
        <w:rPr>
          <w:rFonts w:ascii="Times New Roman" w:eastAsia="Times New Roman" w:hAnsi="Times New Roman" w:cs="Times New Roman"/>
          <w:color w:val="000000"/>
          <w:sz w:val="24"/>
          <w:szCs w:val="24"/>
          <w:lang w:bidi="ar-SA"/>
        </w:rPr>
        <w:t>Nahwi</w:t>
      </w:r>
      <w:proofErr w:type="spellEnd"/>
      <w:r w:rsidRPr="007A5F6E">
        <w:rPr>
          <w:rFonts w:ascii="Times New Roman" w:eastAsia="Times New Roman" w:hAnsi="Times New Roman" w:cs="Times New Roman"/>
          <w:color w:val="000000"/>
          <w:sz w:val="24"/>
          <w:szCs w:val="24"/>
          <w:lang w:bidi="ar-SA"/>
        </w:rPr>
        <w:t xml:space="preserve"> b. al-</w:t>
      </w:r>
      <w:proofErr w:type="spellStart"/>
      <w:r w:rsidRPr="007A5F6E">
        <w:rPr>
          <w:rFonts w:ascii="Times New Roman" w:eastAsia="Times New Roman" w:hAnsi="Times New Roman" w:cs="Times New Roman"/>
          <w:color w:val="000000"/>
          <w:sz w:val="24"/>
          <w:szCs w:val="24"/>
          <w:lang w:bidi="ar-SA"/>
        </w:rPr>
        <w:t>Makhazin</w:t>
      </w:r>
      <w:proofErr w:type="spellEnd"/>
      <w:r w:rsidRPr="007A5F6E">
        <w:rPr>
          <w:rFonts w:ascii="Times New Roman" w:eastAsia="Times New Roman" w:hAnsi="Times New Roman" w:cs="Times New Roman"/>
          <w:color w:val="000000"/>
          <w:sz w:val="24"/>
          <w:szCs w:val="24"/>
          <w:lang w:bidi="ar-SA"/>
        </w:rPr>
        <w:t xml:space="preserve"> (d. 600/1203)</w:t>
      </w:r>
    </w:p>
    <w:p w:rsidR="007A5F6E" w:rsidRPr="007A5F6E" w:rsidRDefault="007A5F6E" w:rsidP="007A5F6E">
      <w:pPr>
        <w:numPr>
          <w:ilvl w:val="0"/>
          <w:numId w:val="4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Afsanqar</w:t>
      </w:r>
      <w:proofErr w:type="spellEnd"/>
      <w:r w:rsidRPr="007A5F6E">
        <w:rPr>
          <w:rFonts w:ascii="Times New Roman" w:eastAsia="Times New Roman" w:hAnsi="Times New Roman" w:cs="Times New Roman"/>
          <w:color w:val="000000"/>
          <w:sz w:val="24"/>
          <w:szCs w:val="24"/>
          <w:lang w:bidi="ar-SA"/>
        </w:rPr>
        <w:t xml:space="preserve"> b. '</w:t>
      </w:r>
      <w:proofErr w:type="spellStart"/>
      <w:r w:rsidRPr="007A5F6E">
        <w:rPr>
          <w:rFonts w:ascii="Times New Roman" w:eastAsia="Times New Roman" w:hAnsi="Times New Roman" w:cs="Times New Roman"/>
          <w:color w:val="000000"/>
          <w:sz w:val="24"/>
          <w:szCs w:val="24"/>
          <w:lang w:bidi="ar-SA"/>
        </w:rPr>
        <w:t>Abd</w:t>
      </w:r>
      <w:proofErr w:type="spellEnd"/>
      <w:r w:rsidRPr="007A5F6E">
        <w:rPr>
          <w:rFonts w:ascii="Times New Roman" w:eastAsia="Times New Roman" w:hAnsi="Times New Roman" w:cs="Times New Roman"/>
          <w:color w:val="000000"/>
          <w:sz w:val="24"/>
          <w:szCs w:val="24"/>
          <w:lang w:bidi="ar-SA"/>
        </w:rPr>
        <w:t xml:space="preserve"> Allah al-</w:t>
      </w:r>
      <w:proofErr w:type="spellStart"/>
      <w:r w:rsidRPr="007A5F6E">
        <w:rPr>
          <w:rFonts w:ascii="Times New Roman" w:eastAsia="Times New Roman" w:hAnsi="Times New Roman" w:cs="Times New Roman"/>
          <w:color w:val="000000"/>
          <w:sz w:val="24"/>
          <w:szCs w:val="24"/>
          <w:lang w:bidi="ar-SA"/>
        </w:rPr>
        <w:t>Turki</w:t>
      </w:r>
      <w:proofErr w:type="spellEnd"/>
      <w:r w:rsidRPr="007A5F6E">
        <w:rPr>
          <w:rFonts w:ascii="Times New Roman" w:eastAsia="Times New Roman" w:hAnsi="Times New Roman" w:cs="Times New Roman"/>
          <w:color w:val="000000"/>
          <w:sz w:val="24"/>
          <w:szCs w:val="24"/>
          <w:lang w:bidi="ar-SA"/>
        </w:rPr>
        <w:t>, the minister (d. 604/1207)</w:t>
      </w:r>
    </w:p>
    <w:p w:rsidR="007A5F6E" w:rsidRPr="007A5F6E" w:rsidRDefault="007A5F6E" w:rsidP="007A5F6E">
      <w:pPr>
        <w:numPr>
          <w:ilvl w:val="0"/>
          <w:numId w:val="4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3" w:tooltip="Ahmad b. Fahd al-Hilli" w:history="1">
        <w:r w:rsidRPr="007A5F6E">
          <w:rPr>
            <w:rFonts w:ascii="Times New Roman" w:eastAsia="Times New Roman" w:hAnsi="Times New Roman" w:cs="Times New Roman"/>
            <w:color w:val="000000"/>
            <w:sz w:val="24"/>
            <w:szCs w:val="24"/>
            <w:u w:val="single"/>
            <w:lang w:bidi="ar-SA"/>
          </w:rPr>
          <w:t>Ahmad b. Fahd al-</w:t>
        </w:r>
        <w:proofErr w:type="spellStart"/>
        <w:r w:rsidRPr="007A5F6E">
          <w:rPr>
            <w:rFonts w:ascii="Times New Roman" w:eastAsia="Times New Roman" w:hAnsi="Times New Roman" w:cs="Times New Roman"/>
            <w:color w:val="000000"/>
            <w:sz w:val="24"/>
            <w:szCs w:val="24"/>
            <w:u w:val="single"/>
            <w:lang w:bidi="ar-SA"/>
          </w:rPr>
          <w:t>Hilli</w:t>
        </w:r>
        <w:proofErr w:type="spellEnd"/>
      </w:hyperlink>
      <w:r w:rsidRPr="007A5F6E">
        <w:rPr>
          <w:rFonts w:ascii="Times New Roman" w:eastAsia="Times New Roman" w:hAnsi="Times New Roman" w:cs="Times New Roman"/>
          <w:color w:val="000000"/>
          <w:sz w:val="24"/>
          <w:szCs w:val="24"/>
          <w:lang w:bidi="ar-SA"/>
        </w:rPr>
        <w:t xml:space="preserve"> (d. 841/1437)</w:t>
      </w:r>
    </w:p>
    <w:p w:rsidR="007A5F6E" w:rsidRPr="007A5F6E" w:rsidRDefault="007A5F6E" w:rsidP="007A5F6E">
      <w:pPr>
        <w:numPr>
          <w:ilvl w:val="0"/>
          <w:numId w:val="4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Sultan Tahir Shah, the king of Deccan in India (d. 957/1550)</w:t>
      </w:r>
    </w:p>
    <w:p w:rsidR="007A5F6E" w:rsidRPr="007A5F6E" w:rsidRDefault="007A5F6E" w:rsidP="007A5F6E">
      <w:pPr>
        <w:numPr>
          <w:ilvl w:val="0"/>
          <w:numId w:val="4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Sultan </w:t>
      </w:r>
      <w:proofErr w:type="spellStart"/>
      <w:r w:rsidRPr="007A5F6E">
        <w:rPr>
          <w:rFonts w:ascii="Times New Roman" w:eastAsia="Times New Roman" w:hAnsi="Times New Roman" w:cs="Times New Roman"/>
          <w:color w:val="000000"/>
          <w:sz w:val="24"/>
          <w:szCs w:val="24"/>
          <w:lang w:bidi="ar-SA"/>
        </w:rPr>
        <w:t>Birman</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Nizam</w:t>
      </w:r>
      <w:proofErr w:type="spellEnd"/>
      <w:r w:rsidRPr="007A5F6E">
        <w:rPr>
          <w:rFonts w:ascii="Times New Roman" w:eastAsia="Times New Roman" w:hAnsi="Times New Roman" w:cs="Times New Roman"/>
          <w:color w:val="000000"/>
          <w:sz w:val="24"/>
          <w:szCs w:val="24"/>
          <w:lang w:bidi="ar-SA"/>
        </w:rPr>
        <w:t xml:space="preserve"> b. Sultan Ahmad al-Hindi (d. 961/1553)</w:t>
      </w:r>
    </w:p>
    <w:p w:rsidR="007A5F6E" w:rsidRPr="007A5F6E" w:rsidRDefault="007A5F6E" w:rsidP="007A5F6E">
      <w:pPr>
        <w:numPr>
          <w:ilvl w:val="0"/>
          <w:numId w:val="4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Sultan Hamza </w:t>
      </w:r>
      <w:proofErr w:type="spellStart"/>
      <w:r w:rsidRPr="007A5F6E">
        <w:rPr>
          <w:rFonts w:ascii="Times New Roman" w:eastAsia="Times New Roman" w:hAnsi="Times New Roman" w:cs="Times New Roman"/>
          <w:color w:val="000000"/>
          <w:sz w:val="24"/>
          <w:szCs w:val="24"/>
          <w:lang w:bidi="ar-SA"/>
        </w:rPr>
        <w:t>Mirza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Safawi</w:t>
      </w:r>
      <w:proofErr w:type="spellEnd"/>
      <w:r w:rsidRPr="007A5F6E">
        <w:rPr>
          <w:rFonts w:ascii="Times New Roman" w:eastAsia="Times New Roman" w:hAnsi="Times New Roman" w:cs="Times New Roman"/>
          <w:color w:val="000000"/>
          <w:sz w:val="24"/>
          <w:szCs w:val="24"/>
          <w:lang w:bidi="ar-SA"/>
        </w:rPr>
        <w:t xml:space="preserve"> (d. 997/1588)</w:t>
      </w:r>
    </w:p>
    <w:p w:rsidR="007A5F6E" w:rsidRPr="007A5F6E" w:rsidRDefault="007A5F6E" w:rsidP="007A5F6E">
      <w:pPr>
        <w:numPr>
          <w:ilvl w:val="0"/>
          <w:numId w:val="4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Muhammad b. </w:t>
      </w:r>
      <w:proofErr w:type="spellStart"/>
      <w:r w:rsidRPr="007A5F6E">
        <w:rPr>
          <w:rFonts w:ascii="Times New Roman" w:eastAsia="Times New Roman" w:hAnsi="Times New Roman" w:cs="Times New Roman"/>
          <w:color w:val="000000"/>
          <w:sz w:val="24"/>
          <w:szCs w:val="24"/>
          <w:lang w:bidi="ar-SA"/>
        </w:rPr>
        <w:t>Sulayman</w:t>
      </w:r>
      <w:proofErr w:type="spellEnd"/>
      <w:r w:rsidRPr="007A5F6E">
        <w:rPr>
          <w:rFonts w:ascii="Times New Roman" w:eastAsia="Times New Roman" w:hAnsi="Times New Roman" w:cs="Times New Roman"/>
          <w:color w:val="000000"/>
          <w:sz w:val="24"/>
          <w:szCs w:val="24"/>
          <w:lang w:bidi="ar-SA"/>
        </w:rPr>
        <w:t xml:space="preserve">, known as </w:t>
      </w:r>
      <w:proofErr w:type="spellStart"/>
      <w:r w:rsidRPr="007A5F6E">
        <w:rPr>
          <w:rFonts w:ascii="Times New Roman" w:eastAsia="Times New Roman" w:hAnsi="Times New Roman" w:cs="Times New Roman"/>
          <w:color w:val="000000"/>
          <w:sz w:val="24"/>
          <w:szCs w:val="24"/>
          <w:lang w:bidi="ar-SA"/>
        </w:rPr>
        <w:t>Fuduli</w:t>
      </w:r>
      <w:proofErr w:type="spellEnd"/>
      <w:r w:rsidRPr="007A5F6E">
        <w:rPr>
          <w:rFonts w:ascii="Times New Roman" w:eastAsia="Times New Roman" w:hAnsi="Times New Roman" w:cs="Times New Roman"/>
          <w:color w:val="000000"/>
          <w:sz w:val="24"/>
          <w:szCs w:val="24"/>
          <w:lang w:bidi="ar-SA"/>
        </w:rPr>
        <w:t xml:space="preserve"> the poet (d. 963/1555)</w:t>
      </w:r>
    </w:p>
    <w:p w:rsidR="007A5F6E" w:rsidRPr="007A5F6E" w:rsidRDefault="007A5F6E" w:rsidP="007A5F6E">
      <w:pPr>
        <w:numPr>
          <w:ilvl w:val="0"/>
          <w:numId w:val="4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4" w:tooltip="Muhammad Baqir al-Wahid al-Bihbahani" w:history="1">
        <w:r w:rsidRPr="007A5F6E">
          <w:rPr>
            <w:rFonts w:ascii="Times New Roman" w:eastAsia="Times New Roman" w:hAnsi="Times New Roman" w:cs="Times New Roman"/>
            <w:color w:val="000000"/>
            <w:sz w:val="24"/>
            <w:szCs w:val="24"/>
            <w:u w:val="single"/>
            <w:lang w:bidi="ar-SA"/>
          </w:rPr>
          <w:t xml:space="preserve">Muhammad </w:t>
        </w:r>
        <w:proofErr w:type="spellStart"/>
        <w:r w:rsidRPr="007A5F6E">
          <w:rPr>
            <w:rFonts w:ascii="Times New Roman" w:eastAsia="Times New Roman" w:hAnsi="Times New Roman" w:cs="Times New Roman"/>
            <w:color w:val="000000"/>
            <w:sz w:val="24"/>
            <w:szCs w:val="24"/>
            <w:u w:val="single"/>
            <w:lang w:bidi="ar-SA"/>
          </w:rPr>
          <w:t>Baqir</w:t>
        </w:r>
        <w:proofErr w:type="spellEnd"/>
        <w:r w:rsidRPr="007A5F6E">
          <w:rPr>
            <w:rFonts w:ascii="Times New Roman" w:eastAsia="Times New Roman" w:hAnsi="Times New Roman" w:cs="Times New Roman"/>
            <w:color w:val="000000"/>
            <w:sz w:val="24"/>
            <w:szCs w:val="24"/>
            <w:u w:val="single"/>
            <w:lang w:bidi="ar-SA"/>
          </w:rPr>
          <w:t xml:space="preserve"> al-Wahid al-</w:t>
        </w:r>
        <w:proofErr w:type="spellStart"/>
        <w:r w:rsidRPr="007A5F6E">
          <w:rPr>
            <w:rFonts w:ascii="Times New Roman" w:eastAsia="Times New Roman" w:hAnsi="Times New Roman" w:cs="Times New Roman"/>
            <w:color w:val="000000"/>
            <w:sz w:val="24"/>
            <w:szCs w:val="24"/>
            <w:u w:val="single"/>
            <w:lang w:bidi="ar-SA"/>
          </w:rPr>
          <w:t>Bihbahani</w:t>
        </w:r>
        <w:proofErr w:type="spellEnd"/>
      </w:hyperlink>
      <w:r w:rsidRPr="007A5F6E">
        <w:rPr>
          <w:rFonts w:ascii="Times New Roman" w:eastAsia="Times New Roman" w:hAnsi="Times New Roman" w:cs="Times New Roman"/>
          <w:color w:val="000000"/>
          <w:sz w:val="24"/>
          <w:szCs w:val="24"/>
          <w:lang w:bidi="ar-SA"/>
        </w:rPr>
        <w:t xml:space="preserve"> (d. 1208/1793)</w:t>
      </w:r>
    </w:p>
    <w:p w:rsidR="007A5F6E" w:rsidRPr="007A5F6E" w:rsidRDefault="007A5F6E" w:rsidP="007A5F6E">
      <w:pPr>
        <w:numPr>
          <w:ilvl w:val="0"/>
          <w:numId w:val="48"/>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Mirza</w:t>
      </w:r>
      <w:proofErr w:type="spellEnd"/>
      <w:r w:rsidRPr="007A5F6E">
        <w:rPr>
          <w:rFonts w:ascii="Times New Roman" w:eastAsia="Times New Roman" w:hAnsi="Times New Roman" w:cs="Times New Roman"/>
          <w:color w:val="000000"/>
          <w:sz w:val="24"/>
          <w:szCs w:val="24"/>
          <w:lang w:bidi="ar-SA"/>
        </w:rPr>
        <w:t xml:space="preserve"> Mahdi </w:t>
      </w:r>
      <w:proofErr w:type="spellStart"/>
      <w:r w:rsidRPr="007A5F6E">
        <w:rPr>
          <w:rFonts w:ascii="Times New Roman" w:eastAsia="Times New Roman" w:hAnsi="Times New Roman" w:cs="Times New Roman"/>
          <w:color w:val="000000"/>
          <w:sz w:val="24"/>
          <w:szCs w:val="24"/>
          <w:lang w:bidi="ar-SA"/>
        </w:rPr>
        <w:t>Shahristani</w:t>
      </w:r>
      <w:proofErr w:type="spellEnd"/>
      <w:r w:rsidRPr="007A5F6E">
        <w:rPr>
          <w:rFonts w:ascii="Times New Roman" w:eastAsia="Times New Roman" w:hAnsi="Times New Roman" w:cs="Times New Roman"/>
          <w:color w:val="000000"/>
          <w:sz w:val="24"/>
          <w:szCs w:val="24"/>
          <w:lang w:bidi="ar-SA"/>
        </w:rPr>
        <w:t xml:space="preserve"> (d. 1216/1801)</w:t>
      </w:r>
    </w:p>
    <w:p w:rsidR="007A5F6E" w:rsidRPr="007A5F6E" w:rsidRDefault="007A5F6E" w:rsidP="007A5F6E">
      <w:pPr>
        <w:numPr>
          <w:ilvl w:val="0"/>
          <w:numId w:val="4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5" w:tooltip="Al-Sayyid 'Ali b. Muhammad 'Ali al-Tabataba'i" w:history="1">
        <w:r w:rsidRPr="007A5F6E">
          <w:rPr>
            <w:rFonts w:ascii="Times New Roman" w:eastAsia="Times New Roman" w:hAnsi="Times New Roman" w:cs="Times New Roman"/>
            <w:color w:val="000000"/>
            <w:sz w:val="24"/>
            <w:szCs w:val="24"/>
            <w:u w:val="single"/>
            <w:lang w:bidi="ar-SA"/>
          </w:rPr>
          <w:t>Al-</w:t>
        </w:r>
        <w:proofErr w:type="spellStart"/>
        <w:r w:rsidRPr="007A5F6E">
          <w:rPr>
            <w:rFonts w:ascii="Times New Roman" w:eastAsia="Times New Roman" w:hAnsi="Times New Roman" w:cs="Times New Roman"/>
            <w:color w:val="000000"/>
            <w:sz w:val="24"/>
            <w:szCs w:val="24"/>
            <w:u w:val="single"/>
            <w:lang w:bidi="ar-SA"/>
          </w:rPr>
          <w:t>Sayyid</w:t>
        </w:r>
        <w:proofErr w:type="spellEnd"/>
        <w:r w:rsidRPr="007A5F6E">
          <w:rPr>
            <w:rFonts w:ascii="Times New Roman" w:eastAsia="Times New Roman" w:hAnsi="Times New Roman" w:cs="Times New Roman"/>
            <w:color w:val="000000"/>
            <w:sz w:val="24"/>
            <w:szCs w:val="24"/>
            <w:u w:val="single"/>
            <w:lang w:bidi="ar-SA"/>
          </w:rPr>
          <w:t xml:space="preserve"> 'Ali b. Muhammad 'Ali al-</w:t>
        </w:r>
        <w:proofErr w:type="spellStart"/>
        <w:r w:rsidRPr="007A5F6E">
          <w:rPr>
            <w:rFonts w:ascii="Times New Roman" w:eastAsia="Times New Roman" w:hAnsi="Times New Roman" w:cs="Times New Roman"/>
            <w:color w:val="000000"/>
            <w:sz w:val="24"/>
            <w:szCs w:val="24"/>
            <w:u w:val="single"/>
            <w:lang w:bidi="ar-SA"/>
          </w:rPr>
          <w:t>Tabataba'i</w:t>
        </w:r>
        <w:proofErr w:type="spellEnd"/>
      </w:hyperlink>
      <w:r w:rsidRPr="007A5F6E">
        <w:rPr>
          <w:rFonts w:ascii="Times New Roman" w:eastAsia="Times New Roman" w:hAnsi="Times New Roman" w:cs="Times New Roman"/>
          <w:color w:val="000000"/>
          <w:sz w:val="24"/>
          <w:szCs w:val="24"/>
          <w:lang w:bidi="ar-SA"/>
        </w:rPr>
        <w:t xml:space="preserve">, the author of </w:t>
      </w:r>
      <w:hyperlink r:id="rId176" w:tooltip="Riyad al-masa'il" w:history="1">
        <w:proofErr w:type="spellStart"/>
        <w:r w:rsidRPr="007A5F6E">
          <w:rPr>
            <w:rFonts w:ascii="Times New Roman" w:eastAsia="Times New Roman" w:hAnsi="Times New Roman" w:cs="Times New Roman"/>
            <w:i/>
            <w:iCs/>
            <w:color w:val="000000"/>
            <w:sz w:val="24"/>
            <w:szCs w:val="24"/>
            <w:u w:val="single"/>
            <w:lang w:bidi="ar-SA"/>
          </w:rPr>
          <w:t>Riyad</w:t>
        </w:r>
        <w:proofErr w:type="spellEnd"/>
        <w:r w:rsidRPr="007A5F6E">
          <w:rPr>
            <w:rFonts w:ascii="Times New Roman" w:eastAsia="Times New Roman" w:hAnsi="Times New Roman" w:cs="Times New Roman"/>
            <w:i/>
            <w:iCs/>
            <w:color w:val="000000"/>
            <w:sz w:val="24"/>
            <w:szCs w:val="24"/>
            <w:u w:val="single"/>
            <w:lang w:bidi="ar-SA"/>
          </w:rPr>
          <w:t xml:space="preserve"> al-</w:t>
        </w:r>
        <w:proofErr w:type="spellStart"/>
        <w:r w:rsidRPr="007A5F6E">
          <w:rPr>
            <w:rFonts w:ascii="Times New Roman" w:eastAsia="Times New Roman" w:hAnsi="Times New Roman" w:cs="Times New Roman"/>
            <w:i/>
            <w:iCs/>
            <w:color w:val="000000"/>
            <w:sz w:val="24"/>
            <w:szCs w:val="24"/>
            <w:u w:val="single"/>
            <w:lang w:bidi="ar-SA"/>
          </w:rPr>
          <w:t>masa'il</w:t>
        </w:r>
        <w:proofErr w:type="spellEnd"/>
      </w:hyperlink>
      <w:r w:rsidRPr="007A5F6E">
        <w:rPr>
          <w:rFonts w:ascii="Times New Roman" w:eastAsia="Times New Roman" w:hAnsi="Times New Roman" w:cs="Times New Roman"/>
          <w:color w:val="000000"/>
          <w:sz w:val="24"/>
          <w:szCs w:val="24"/>
          <w:lang w:bidi="ar-SA"/>
        </w:rPr>
        <w:t xml:space="preserve"> (d. 1231/1815)</w:t>
      </w:r>
    </w:p>
    <w:p w:rsidR="007A5F6E" w:rsidRPr="007A5F6E" w:rsidRDefault="007A5F6E" w:rsidP="007A5F6E">
      <w:pPr>
        <w:numPr>
          <w:ilvl w:val="0"/>
          <w:numId w:val="50"/>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Mirza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Shafi</w:t>
      </w:r>
      <w:proofErr w:type="spellEnd"/>
      <w:r w:rsidRPr="007A5F6E">
        <w:rPr>
          <w:rFonts w:ascii="Times New Roman" w:eastAsia="Times New Roman" w:hAnsi="Times New Roman" w:cs="Times New Roman"/>
          <w:color w:val="000000"/>
          <w:sz w:val="24"/>
          <w:szCs w:val="24"/>
          <w:lang w:bidi="ar-SA"/>
        </w:rPr>
        <w:t>' Khan, the prime minister of Iran (d. 1224/1809)</w:t>
      </w:r>
    </w:p>
    <w:p w:rsidR="007A5F6E" w:rsidRPr="007A5F6E" w:rsidRDefault="007A5F6E" w:rsidP="007A5F6E">
      <w:pPr>
        <w:numPr>
          <w:ilvl w:val="0"/>
          <w:numId w:val="5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7" w:tooltip="Sayyid Kazim Rashti (page does not exist)" w:history="1">
        <w:proofErr w:type="spellStart"/>
        <w:r w:rsidRPr="007A5F6E">
          <w:rPr>
            <w:rFonts w:ascii="Times New Roman" w:eastAsia="Times New Roman" w:hAnsi="Times New Roman" w:cs="Times New Roman"/>
            <w:color w:val="000000"/>
            <w:sz w:val="24"/>
            <w:szCs w:val="24"/>
            <w:u w:val="single"/>
            <w:lang w:bidi="ar-SA"/>
          </w:rPr>
          <w:t>Sayyid</w:t>
        </w:r>
        <w:proofErr w:type="spellEnd"/>
        <w:r w:rsidRPr="007A5F6E">
          <w:rPr>
            <w:rFonts w:ascii="Times New Roman" w:eastAsia="Times New Roman" w:hAnsi="Times New Roman" w:cs="Times New Roman"/>
            <w:color w:val="000000"/>
            <w:sz w:val="24"/>
            <w:szCs w:val="24"/>
            <w:u w:val="single"/>
            <w:lang w:bidi="ar-SA"/>
          </w:rPr>
          <w:t xml:space="preserve"> </w:t>
        </w:r>
        <w:proofErr w:type="spellStart"/>
        <w:r w:rsidRPr="007A5F6E">
          <w:rPr>
            <w:rFonts w:ascii="Times New Roman" w:eastAsia="Times New Roman" w:hAnsi="Times New Roman" w:cs="Times New Roman"/>
            <w:color w:val="000000"/>
            <w:sz w:val="24"/>
            <w:szCs w:val="24"/>
            <w:u w:val="single"/>
            <w:lang w:bidi="ar-SA"/>
          </w:rPr>
          <w:t>Kazim</w:t>
        </w:r>
        <w:proofErr w:type="spellEnd"/>
        <w:r w:rsidRPr="007A5F6E">
          <w:rPr>
            <w:rFonts w:ascii="Times New Roman" w:eastAsia="Times New Roman" w:hAnsi="Times New Roman" w:cs="Times New Roman"/>
            <w:color w:val="000000"/>
            <w:sz w:val="24"/>
            <w:szCs w:val="24"/>
            <w:u w:val="single"/>
            <w:lang w:bidi="ar-SA"/>
          </w:rPr>
          <w:t xml:space="preserve"> </w:t>
        </w:r>
        <w:proofErr w:type="spellStart"/>
        <w:r w:rsidRPr="007A5F6E">
          <w:rPr>
            <w:rFonts w:ascii="Times New Roman" w:eastAsia="Times New Roman" w:hAnsi="Times New Roman" w:cs="Times New Roman"/>
            <w:color w:val="000000"/>
            <w:sz w:val="24"/>
            <w:szCs w:val="24"/>
            <w:u w:val="single"/>
            <w:lang w:bidi="ar-SA"/>
          </w:rPr>
          <w:t>Rashti</w:t>
        </w:r>
        <w:proofErr w:type="spellEnd"/>
      </w:hyperlink>
      <w:r w:rsidRPr="007A5F6E">
        <w:rPr>
          <w:rFonts w:ascii="Times New Roman" w:eastAsia="Times New Roman" w:hAnsi="Times New Roman" w:cs="Times New Roman"/>
          <w:color w:val="000000"/>
          <w:sz w:val="24"/>
          <w:szCs w:val="24"/>
          <w:lang w:bidi="ar-SA"/>
        </w:rPr>
        <w:t xml:space="preserve">, a leader of </w:t>
      </w:r>
      <w:hyperlink r:id="rId178" w:tooltip="Shaykhiyya (page does not exist)" w:history="1">
        <w:proofErr w:type="spellStart"/>
        <w:r w:rsidRPr="007A5F6E">
          <w:rPr>
            <w:rFonts w:ascii="Times New Roman" w:eastAsia="Times New Roman" w:hAnsi="Times New Roman" w:cs="Times New Roman"/>
            <w:color w:val="000000"/>
            <w:sz w:val="24"/>
            <w:szCs w:val="24"/>
            <w:u w:val="single"/>
            <w:lang w:bidi="ar-SA"/>
          </w:rPr>
          <w:t>Shaykhiyya</w:t>
        </w:r>
        <w:proofErr w:type="spellEnd"/>
      </w:hyperlink>
      <w:r w:rsidRPr="007A5F6E">
        <w:rPr>
          <w:rFonts w:ascii="Times New Roman" w:eastAsia="Times New Roman" w:hAnsi="Times New Roman" w:cs="Times New Roman"/>
          <w:color w:val="000000"/>
          <w:sz w:val="24"/>
          <w:szCs w:val="24"/>
          <w:lang w:bidi="ar-SA"/>
        </w:rPr>
        <w:t xml:space="preserve"> (d. 1259/1843)</w:t>
      </w:r>
    </w:p>
    <w:p w:rsidR="007A5F6E" w:rsidRPr="007A5F6E" w:rsidRDefault="007A5F6E" w:rsidP="007A5F6E">
      <w:pPr>
        <w:numPr>
          <w:ilvl w:val="0"/>
          <w:numId w:val="5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9" w:tooltip="Muhammad Taqi al-Shirazi" w:history="1">
        <w:proofErr w:type="spellStart"/>
        <w:r w:rsidRPr="007A5F6E">
          <w:rPr>
            <w:rFonts w:ascii="Times New Roman" w:eastAsia="Times New Roman" w:hAnsi="Times New Roman" w:cs="Times New Roman"/>
            <w:color w:val="000000"/>
            <w:sz w:val="24"/>
            <w:szCs w:val="24"/>
            <w:u w:val="single"/>
            <w:lang w:bidi="ar-SA"/>
          </w:rPr>
          <w:t>Shaykh</w:t>
        </w:r>
        <w:proofErr w:type="spellEnd"/>
        <w:r w:rsidRPr="007A5F6E">
          <w:rPr>
            <w:rFonts w:ascii="Times New Roman" w:eastAsia="Times New Roman" w:hAnsi="Times New Roman" w:cs="Times New Roman"/>
            <w:color w:val="000000"/>
            <w:sz w:val="24"/>
            <w:szCs w:val="24"/>
            <w:u w:val="single"/>
            <w:lang w:bidi="ar-SA"/>
          </w:rPr>
          <w:t xml:space="preserve"> Muhammad </w:t>
        </w:r>
        <w:proofErr w:type="spellStart"/>
        <w:r w:rsidRPr="007A5F6E">
          <w:rPr>
            <w:rFonts w:ascii="Times New Roman" w:eastAsia="Times New Roman" w:hAnsi="Times New Roman" w:cs="Times New Roman"/>
            <w:color w:val="000000"/>
            <w:sz w:val="24"/>
            <w:szCs w:val="24"/>
            <w:u w:val="single"/>
            <w:lang w:bidi="ar-SA"/>
          </w:rPr>
          <w:t>Taqi</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Shirazi</w:t>
        </w:r>
        <w:proofErr w:type="spellEnd"/>
        <w:r w:rsidRPr="007A5F6E">
          <w:rPr>
            <w:rFonts w:ascii="Times New Roman" w:eastAsia="Times New Roman" w:hAnsi="Times New Roman" w:cs="Times New Roman"/>
            <w:color w:val="000000"/>
            <w:sz w:val="24"/>
            <w:szCs w:val="24"/>
            <w:u w:val="single"/>
            <w:lang w:bidi="ar-SA"/>
          </w:rPr>
          <w:t xml:space="preserve"> al-</w:t>
        </w:r>
        <w:proofErr w:type="spellStart"/>
        <w:r w:rsidRPr="007A5F6E">
          <w:rPr>
            <w:rFonts w:ascii="Times New Roman" w:eastAsia="Times New Roman" w:hAnsi="Times New Roman" w:cs="Times New Roman"/>
            <w:color w:val="000000"/>
            <w:sz w:val="24"/>
            <w:szCs w:val="24"/>
            <w:u w:val="single"/>
            <w:lang w:bidi="ar-SA"/>
          </w:rPr>
          <w:t>Ha'iri</w:t>
        </w:r>
        <w:proofErr w:type="spellEnd"/>
      </w:hyperlink>
      <w:r w:rsidRPr="007A5F6E">
        <w:rPr>
          <w:rFonts w:ascii="Times New Roman" w:eastAsia="Times New Roman" w:hAnsi="Times New Roman" w:cs="Times New Roman"/>
          <w:color w:val="000000"/>
          <w:sz w:val="24"/>
          <w:szCs w:val="24"/>
          <w:lang w:bidi="ar-SA"/>
        </w:rPr>
        <w:t xml:space="preserve"> (d. 1338/1919)</w:t>
      </w:r>
      <w:hyperlink r:id="rId180" w:anchor="cite_note-28" w:history="1">
        <w:r w:rsidRPr="007A5F6E">
          <w:rPr>
            <w:rFonts w:ascii="Times New Roman" w:eastAsia="Times New Roman" w:hAnsi="Times New Roman" w:cs="Times New Roman"/>
            <w:color w:val="000000"/>
            <w:sz w:val="24"/>
            <w:szCs w:val="24"/>
            <w:u w:val="single"/>
            <w:vertAlign w:val="superscript"/>
            <w:lang w:bidi="ar-SA"/>
          </w:rPr>
          <w:t>[28]</w:t>
        </w:r>
      </w:hyperlink>
    </w:p>
    <w:p w:rsidR="007A5F6E" w:rsidRPr="007A5F6E" w:rsidRDefault="007A5F6E" w:rsidP="007A5F6E">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7A5F6E">
        <w:rPr>
          <w:rFonts w:ascii="Times New Roman" w:eastAsia="Times New Roman" w:hAnsi="Times New Roman" w:cs="Times New Roman"/>
          <w:b/>
          <w:bCs/>
          <w:color w:val="000000"/>
          <w:sz w:val="36"/>
          <w:szCs w:val="36"/>
          <w:lang w:bidi="ar-SA"/>
        </w:rPr>
        <w:t>Trusteeship of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Umm Musa, </w:t>
      </w:r>
      <w:hyperlink r:id="rId181" w:tooltip="Al-Mahdi al-'Abbasi" w:history="1">
        <w:r w:rsidRPr="007A5F6E">
          <w:rPr>
            <w:rFonts w:ascii="Times New Roman" w:eastAsia="Times New Roman" w:hAnsi="Times New Roman" w:cs="Times New Roman"/>
            <w:color w:val="000000"/>
            <w:sz w:val="24"/>
            <w:szCs w:val="24"/>
            <w:u w:val="single"/>
            <w:lang w:bidi="ar-SA"/>
          </w:rPr>
          <w:t>al-Mahdi al-'</w:t>
        </w:r>
        <w:proofErr w:type="spellStart"/>
        <w:r w:rsidRPr="007A5F6E">
          <w:rPr>
            <w:rFonts w:ascii="Times New Roman" w:eastAsia="Times New Roman" w:hAnsi="Times New Roman" w:cs="Times New Roman"/>
            <w:color w:val="000000"/>
            <w:sz w:val="24"/>
            <w:szCs w:val="24"/>
            <w:u w:val="single"/>
            <w:lang w:bidi="ar-SA"/>
          </w:rPr>
          <w:t>Abbasi</w:t>
        </w:r>
      </w:hyperlink>
      <w:r w:rsidRPr="007A5F6E">
        <w:rPr>
          <w:rFonts w:ascii="Times New Roman" w:eastAsia="Times New Roman" w:hAnsi="Times New Roman" w:cs="Times New Roman"/>
          <w:color w:val="000000"/>
          <w:sz w:val="24"/>
          <w:szCs w:val="24"/>
          <w:lang w:bidi="ar-SA"/>
        </w:rPr>
        <w:t>'s</w:t>
      </w:r>
      <w:proofErr w:type="spellEnd"/>
      <w:r w:rsidRPr="007A5F6E">
        <w:rPr>
          <w:rFonts w:ascii="Times New Roman" w:eastAsia="Times New Roman" w:hAnsi="Times New Roman" w:cs="Times New Roman"/>
          <w:color w:val="000000"/>
          <w:sz w:val="24"/>
          <w:szCs w:val="24"/>
          <w:lang w:bidi="ar-SA"/>
        </w:rPr>
        <w:t xml:space="preserve"> mother, appointed some people as administrators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She gave them salaries. </w:t>
      </w:r>
      <w:hyperlink r:id="rId182" w:tooltip="Harun al-Rashid (page does not exist)" w:history="1">
        <w:proofErr w:type="spellStart"/>
        <w:r w:rsidRPr="007A5F6E">
          <w:rPr>
            <w:rFonts w:ascii="Times New Roman" w:eastAsia="Times New Roman" w:hAnsi="Times New Roman" w:cs="Times New Roman"/>
            <w:color w:val="000000"/>
            <w:sz w:val="24"/>
            <w:szCs w:val="24"/>
            <w:u w:val="single"/>
            <w:lang w:bidi="ar-SA"/>
          </w:rPr>
          <w:t>Harun</w:t>
        </w:r>
        <w:proofErr w:type="spellEnd"/>
        <w:r w:rsidRPr="007A5F6E">
          <w:rPr>
            <w:rFonts w:ascii="Times New Roman" w:eastAsia="Times New Roman" w:hAnsi="Times New Roman" w:cs="Times New Roman"/>
            <w:color w:val="000000"/>
            <w:sz w:val="24"/>
            <w:szCs w:val="24"/>
            <w:u w:val="single"/>
            <w:lang w:bidi="ar-SA"/>
          </w:rPr>
          <w:t xml:space="preserve"> al-Rashid</w:t>
        </w:r>
      </w:hyperlink>
      <w:r w:rsidRPr="007A5F6E">
        <w:rPr>
          <w:rFonts w:ascii="Times New Roman" w:eastAsia="Times New Roman" w:hAnsi="Times New Roman" w:cs="Times New Roman"/>
          <w:color w:val="000000"/>
          <w:sz w:val="24"/>
          <w:szCs w:val="24"/>
          <w:lang w:bidi="ar-SA"/>
        </w:rPr>
        <w:t xml:space="preserve"> did the same. These people were the first boards of trustee of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Since '</w:t>
      </w:r>
      <w:proofErr w:type="spellStart"/>
      <w:r w:rsidRPr="007A5F6E">
        <w:rPr>
          <w:rFonts w:ascii="Times New Roman" w:eastAsia="Times New Roman" w:hAnsi="Times New Roman" w:cs="Times New Roman"/>
          <w:color w:val="000000"/>
          <w:sz w:val="24"/>
          <w:szCs w:val="24"/>
          <w:lang w:bidi="ar-SA"/>
        </w:rPr>
        <w:t>Alawis</w:t>
      </w:r>
      <w:proofErr w:type="spellEnd"/>
      <w:r w:rsidRPr="007A5F6E">
        <w:rPr>
          <w:rFonts w:ascii="Times New Roman" w:eastAsia="Times New Roman" w:hAnsi="Times New Roman" w:cs="Times New Roman"/>
          <w:color w:val="000000"/>
          <w:sz w:val="24"/>
          <w:szCs w:val="24"/>
          <w:lang w:bidi="ar-SA"/>
        </w:rPr>
        <w:t xml:space="preserve"> constituted the majority of people in Karbala, the governance of the city was in the hands of their </w:t>
      </w:r>
      <w:proofErr w:type="spellStart"/>
      <w:r w:rsidRPr="007A5F6E">
        <w:rPr>
          <w:rFonts w:ascii="Times New Roman" w:eastAsia="Times New Roman" w:hAnsi="Times New Roman" w:cs="Times New Roman"/>
          <w:color w:val="000000"/>
          <w:sz w:val="24"/>
          <w:szCs w:val="24"/>
          <w:lang w:bidi="ar-SA"/>
        </w:rPr>
        <w:t>naqib</w:t>
      </w:r>
      <w:proofErr w:type="spellEnd"/>
      <w:r w:rsidRPr="007A5F6E">
        <w:rPr>
          <w:rFonts w:ascii="Times New Roman" w:eastAsia="Times New Roman" w:hAnsi="Times New Roman" w:cs="Times New Roman"/>
          <w:color w:val="000000"/>
          <w:sz w:val="24"/>
          <w:szCs w:val="24"/>
          <w:lang w:bidi="ar-SA"/>
        </w:rPr>
        <w:t xml:space="preserve">. A </w:t>
      </w:r>
      <w:proofErr w:type="spellStart"/>
      <w:r w:rsidRPr="007A5F6E">
        <w:rPr>
          <w:rFonts w:ascii="Times New Roman" w:eastAsia="Times New Roman" w:hAnsi="Times New Roman" w:cs="Times New Roman"/>
          <w:color w:val="000000"/>
          <w:sz w:val="24"/>
          <w:szCs w:val="24"/>
          <w:lang w:bidi="ar-SA"/>
        </w:rPr>
        <w:t>naqib</w:t>
      </w:r>
      <w:proofErr w:type="spellEnd"/>
      <w:r w:rsidRPr="007A5F6E">
        <w:rPr>
          <w:rFonts w:ascii="Times New Roman" w:eastAsia="Times New Roman" w:hAnsi="Times New Roman" w:cs="Times New Roman"/>
          <w:color w:val="000000"/>
          <w:sz w:val="24"/>
          <w:szCs w:val="24"/>
          <w:lang w:bidi="ar-SA"/>
        </w:rPr>
        <w:t xml:space="preserve"> or the head of </w:t>
      </w:r>
      <w:hyperlink r:id="rId183" w:tooltip="'Alawi sadat (page does not exist)" w:history="1">
        <w:r w:rsidRPr="007A5F6E">
          <w:rPr>
            <w:rFonts w:ascii="Times New Roman" w:eastAsia="Times New Roman" w:hAnsi="Times New Roman" w:cs="Times New Roman"/>
            <w:color w:val="000000"/>
            <w:sz w:val="24"/>
            <w:szCs w:val="24"/>
            <w:u w:val="single"/>
            <w:lang w:bidi="ar-SA"/>
          </w:rPr>
          <w:t xml:space="preserve">'Alawi </w:t>
        </w:r>
        <w:proofErr w:type="spellStart"/>
        <w:r w:rsidRPr="007A5F6E">
          <w:rPr>
            <w:rFonts w:ascii="Times New Roman" w:eastAsia="Times New Roman" w:hAnsi="Times New Roman" w:cs="Times New Roman"/>
            <w:color w:val="000000"/>
            <w:sz w:val="24"/>
            <w:szCs w:val="24"/>
            <w:u w:val="single"/>
            <w:lang w:bidi="ar-SA"/>
          </w:rPr>
          <w:t>sadat</w:t>
        </w:r>
        <w:proofErr w:type="spellEnd"/>
      </w:hyperlink>
      <w:r w:rsidRPr="007A5F6E">
        <w:rPr>
          <w:rFonts w:ascii="Times New Roman" w:eastAsia="Times New Roman" w:hAnsi="Times New Roman" w:cs="Times New Roman"/>
          <w:color w:val="000000"/>
          <w:sz w:val="24"/>
          <w:szCs w:val="24"/>
          <w:lang w:bidi="ar-SA"/>
        </w:rPr>
        <w:t xml:space="preserve"> was of a high social and political ranking with special authorities. A person had to fulfill some requirements in order to occupy the position. It was specific to 'Alawi households and was transferred from one 'Alawi household to another provided that they satisfied some conditions. One of the most important tasks was the administration of 'Alawi affairs as well as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After the fall of Baghdad by </w:t>
      </w:r>
      <w:hyperlink r:id="rId184" w:tooltip="Mongols (page does not exist)" w:history="1">
        <w:r w:rsidRPr="007A5F6E">
          <w:rPr>
            <w:rFonts w:ascii="Times New Roman" w:eastAsia="Times New Roman" w:hAnsi="Times New Roman" w:cs="Times New Roman"/>
            <w:color w:val="000000"/>
            <w:sz w:val="24"/>
            <w:szCs w:val="24"/>
            <w:u w:val="single"/>
            <w:lang w:bidi="ar-SA"/>
          </w:rPr>
          <w:t>Mongols</w:t>
        </w:r>
      </w:hyperlink>
      <w:r w:rsidRPr="007A5F6E">
        <w:rPr>
          <w:rFonts w:ascii="Times New Roman" w:eastAsia="Times New Roman" w:hAnsi="Times New Roman" w:cs="Times New Roman"/>
          <w:color w:val="000000"/>
          <w:sz w:val="24"/>
          <w:szCs w:val="24"/>
          <w:lang w:bidi="ar-SA"/>
        </w:rPr>
        <w:t xml:space="preserve"> in 656/1258, there is little report of how the shrines of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and Abu l-</w:t>
      </w:r>
      <w:proofErr w:type="spellStart"/>
      <w:r w:rsidRPr="007A5F6E">
        <w:rPr>
          <w:rFonts w:ascii="Times New Roman" w:eastAsia="Times New Roman" w:hAnsi="Times New Roman" w:cs="Times New Roman"/>
          <w:color w:val="000000"/>
          <w:sz w:val="24"/>
          <w:szCs w:val="24"/>
          <w:lang w:bidi="ar-SA"/>
        </w:rPr>
        <w:t>Fadl</w:t>
      </w:r>
      <w:proofErr w:type="spellEnd"/>
      <w:r w:rsidRPr="007A5F6E">
        <w:rPr>
          <w:rFonts w:ascii="Times New Roman" w:eastAsia="Times New Roman" w:hAnsi="Times New Roman" w:cs="Times New Roman"/>
          <w:color w:val="000000"/>
          <w:sz w:val="24"/>
          <w:szCs w:val="24"/>
          <w:lang w:bidi="ar-SA"/>
        </w:rPr>
        <w:t xml:space="preserve"> (a) were administered. In early 8th/14th century, some people from </w:t>
      </w:r>
      <w:hyperlink r:id="rId185" w:tooltip="Banu Asad" w:history="1">
        <w:proofErr w:type="spellStart"/>
        <w:r w:rsidRPr="007A5F6E">
          <w:rPr>
            <w:rFonts w:ascii="Times New Roman" w:eastAsia="Times New Roman" w:hAnsi="Times New Roman" w:cs="Times New Roman"/>
            <w:color w:val="000000"/>
            <w:sz w:val="24"/>
            <w:szCs w:val="24"/>
            <w:u w:val="single"/>
            <w:lang w:bidi="ar-SA"/>
          </w:rPr>
          <w:t>Banu</w:t>
        </w:r>
        <w:proofErr w:type="spellEnd"/>
        <w:r w:rsidRPr="007A5F6E">
          <w:rPr>
            <w:rFonts w:ascii="Times New Roman" w:eastAsia="Times New Roman" w:hAnsi="Times New Roman" w:cs="Times New Roman"/>
            <w:color w:val="000000"/>
            <w:sz w:val="24"/>
            <w:szCs w:val="24"/>
            <w:u w:val="single"/>
            <w:lang w:bidi="ar-SA"/>
          </w:rPr>
          <w:t xml:space="preserve"> </w:t>
        </w:r>
        <w:proofErr w:type="spellStart"/>
        <w:r w:rsidRPr="007A5F6E">
          <w:rPr>
            <w:rFonts w:ascii="Times New Roman" w:eastAsia="Times New Roman" w:hAnsi="Times New Roman" w:cs="Times New Roman"/>
            <w:color w:val="000000"/>
            <w:sz w:val="24"/>
            <w:szCs w:val="24"/>
            <w:u w:val="single"/>
            <w:lang w:bidi="ar-SA"/>
          </w:rPr>
          <w:t>Asad</w:t>
        </w:r>
        <w:proofErr w:type="spellEnd"/>
      </w:hyperlink>
      <w:r w:rsidRPr="007A5F6E">
        <w:rPr>
          <w:rFonts w:ascii="Times New Roman" w:eastAsia="Times New Roman" w:hAnsi="Times New Roman" w:cs="Times New Roman"/>
          <w:color w:val="000000"/>
          <w:sz w:val="24"/>
          <w:szCs w:val="24"/>
          <w:lang w:bidi="ar-SA"/>
        </w:rPr>
        <w:t>, who could extend their dominance in the nearby territories, occupied the administration of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Most people who occupied the trusteeship of the shrine were from two 'Alawi tribes: Al </w:t>
      </w:r>
      <w:proofErr w:type="spellStart"/>
      <w:r w:rsidRPr="007A5F6E">
        <w:rPr>
          <w:rFonts w:ascii="Times New Roman" w:eastAsia="Times New Roman" w:hAnsi="Times New Roman" w:cs="Times New Roman"/>
          <w:color w:val="000000"/>
          <w:sz w:val="24"/>
          <w:szCs w:val="24"/>
          <w:lang w:bidi="ar-SA"/>
        </w:rPr>
        <w:t>Zuhayk</w:t>
      </w:r>
      <w:proofErr w:type="spellEnd"/>
      <w:r w:rsidRPr="007A5F6E">
        <w:rPr>
          <w:rFonts w:ascii="Times New Roman" w:eastAsia="Times New Roman" w:hAnsi="Times New Roman" w:cs="Times New Roman"/>
          <w:color w:val="000000"/>
          <w:sz w:val="24"/>
          <w:szCs w:val="24"/>
          <w:lang w:bidi="ar-SA"/>
        </w:rPr>
        <w:t xml:space="preserve"> and Al </w:t>
      </w:r>
      <w:proofErr w:type="spellStart"/>
      <w:r w:rsidRPr="007A5F6E">
        <w:rPr>
          <w:rFonts w:ascii="Times New Roman" w:eastAsia="Times New Roman" w:hAnsi="Times New Roman" w:cs="Times New Roman"/>
          <w:color w:val="000000"/>
          <w:sz w:val="24"/>
          <w:szCs w:val="24"/>
          <w:lang w:bidi="ar-SA"/>
        </w:rPr>
        <w:t>Fa'iz</w:t>
      </w:r>
      <w:proofErr w:type="spellEnd"/>
      <w:r w:rsidRPr="007A5F6E">
        <w:rPr>
          <w:rFonts w:ascii="Times New Roman" w:eastAsia="Times New Roman" w:hAnsi="Times New Roman" w:cs="Times New Roman"/>
          <w:color w:val="000000"/>
          <w:sz w:val="24"/>
          <w:szCs w:val="24"/>
          <w:lang w:bidi="ar-SA"/>
        </w:rPr>
        <w:t xml:space="preserve"> who consecutively occupied the position of </w:t>
      </w:r>
      <w:proofErr w:type="spellStart"/>
      <w:r w:rsidRPr="007A5F6E">
        <w:rPr>
          <w:rFonts w:ascii="Times New Roman" w:eastAsia="Times New Roman" w:hAnsi="Times New Roman" w:cs="Times New Roman"/>
          <w:color w:val="000000"/>
          <w:sz w:val="24"/>
          <w:szCs w:val="24"/>
          <w:lang w:bidi="ar-SA"/>
        </w:rPr>
        <w:t>naqib</w:t>
      </w:r>
      <w:proofErr w:type="spellEnd"/>
      <w:r w:rsidRPr="007A5F6E">
        <w:rPr>
          <w:rFonts w:ascii="Times New Roman" w:eastAsia="Times New Roman" w:hAnsi="Times New Roman" w:cs="Times New Roman"/>
          <w:color w:val="000000"/>
          <w:sz w:val="24"/>
          <w:szCs w:val="24"/>
          <w:lang w:bidi="ar-SA"/>
        </w:rPr>
        <w:t xml:space="preserve"> in Karbala: when one tribe was a </w:t>
      </w:r>
      <w:proofErr w:type="spellStart"/>
      <w:r w:rsidRPr="007A5F6E">
        <w:rPr>
          <w:rFonts w:ascii="Times New Roman" w:eastAsia="Times New Roman" w:hAnsi="Times New Roman" w:cs="Times New Roman"/>
          <w:color w:val="000000"/>
          <w:sz w:val="24"/>
          <w:szCs w:val="24"/>
          <w:lang w:bidi="ar-SA"/>
        </w:rPr>
        <w:t>naqib</w:t>
      </w:r>
      <w:proofErr w:type="spellEnd"/>
      <w:r w:rsidRPr="007A5F6E">
        <w:rPr>
          <w:rFonts w:ascii="Times New Roman" w:eastAsia="Times New Roman" w:hAnsi="Times New Roman" w:cs="Times New Roman"/>
          <w:color w:val="000000"/>
          <w:sz w:val="24"/>
          <w:szCs w:val="24"/>
          <w:lang w:bidi="ar-SA"/>
        </w:rPr>
        <w:t xml:space="preserve">, the other occupied the trusteeship. The trusteeship of the shrine managed to lead people against the </w:t>
      </w:r>
      <w:hyperlink r:id="rId186" w:tooltip="Wahhabi (page does not exist)" w:history="1">
        <w:r w:rsidRPr="007A5F6E">
          <w:rPr>
            <w:rFonts w:ascii="Times New Roman" w:eastAsia="Times New Roman" w:hAnsi="Times New Roman" w:cs="Times New Roman"/>
            <w:color w:val="000000"/>
            <w:sz w:val="24"/>
            <w:szCs w:val="24"/>
            <w:u w:val="single"/>
            <w:lang w:bidi="ar-SA"/>
          </w:rPr>
          <w:t>Wahhabi</w:t>
        </w:r>
      </w:hyperlink>
      <w:r w:rsidRPr="007A5F6E">
        <w:rPr>
          <w:rFonts w:ascii="Times New Roman" w:eastAsia="Times New Roman" w:hAnsi="Times New Roman" w:cs="Times New Roman"/>
          <w:color w:val="000000"/>
          <w:sz w:val="24"/>
          <w:szCs w:val="24"/>
          <w:lang w:bidi="ar-SA"/>
        </w:rPr>
        <w:t xml:space="preserve"> attacks to Karbala in 1216/1801 to 1220/1805 as well as in </w:t>
      </w:r>
      <w:proofErr w:type="spellStart"/>
      <w:r w:rsidRPr="007A5F6E">
        <w:rPr>
          <w:rFonts w:ascii="Times New Roman" w:eastAsia="Times New Roman" w:hAnsi="Times New Roman" w:cs="Times New Roman"/>
          <w:color w:val="000000"/>
          <w:sz w:val="24"/>
          <w:szCs w:val="24"/>
          <w:lang w:bidi="ar-SA"/>
        </w:rPr>
        <w:t>Najib</w:t>
      </w:r>
      <w:proofErr w:type="spellEnd"/>
      <w:r w:rsidRPr="007A5F6E">
        <w:rPr>
          <w:rFonts w:ascii="Times New Roman" w:eastAsia="Times New Roman" w:hAnsi="Times New Roman" w:cs="Times New Roman"/>
          <w:color w:val="000000"/>
          <w:sz w:val="24"/>
          <w:szCs w:val="24"/>
          <w:lang w:bidi="ar-SA"/>
        </w:rPr>
        <w:t xml:space="preserve"> Pasha's attacks in 1258/1842. After the latter event in which Karbala was smashed down, the power of the trusteeship was lost so that for two centuries, people from non-'Alawi households could control the trusteeship of the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The trusteeship was in the hands of non-'</w:t>
      </w:r>
      <w:proofErr w:type="spellStart"/>
      <w:r w:rsidRPr="007A5F6E">
        <w:rPr>
          <w:rFonts w:ascii="Times New Roman" w:eastAsia="Times New Roman" w:hAnsi="Times New Roman" w:cs="Times New Roman"/>
          <w:color w:val="000000"/>
          <w:sz w:val="24"/>
          <w:szCs w:val="24"/>
          <w:lang w:bidi="ar-SA"/>
        </w:rPr>
        <w:t>Alawis</w:t>
      </w:r>
      <w:proofErr w:type="spellEnd"/>
      <w:r w:rsidRPr="007A5F6E">
        <w:rPr>
          <w:rFonts w:ascii="Times New Roman" w:eastAsia="Times New Roman" w:hAnsi="Times New Roman" w:cs="Times New Roman"/>
          <w:color w:val="000000"/>
          <w:sz w:val="24"/>
          <w:szCs w:val="24"/>
          <w:lang w:bidi="ar-SA"/>
        </w:rPr>
        <w:t xml:space="preserve"> until late 13th/19th century. After that, it was controlled by Al </w:t>
      </w:r>
      <w:proofErr w:type="spellStart"/>
      <w:r w:rsidRPr="007A5F6E">
        <w:rPr>
          <w:rFonts w:ascii="Times New Roman" w:eastAsia="Times New Roman" w:hAnsi="Times New Roman" w:cs="Times New Roman"/>
          <w:color w:val="000000"/>
          <w:sz w:val="24"/>
          <w:szCs w:val="24"/>
          <w:lang w:bidi="ar-SA"/>
        </w:rPr>
        <w:t>Tu'ma</w:t>
      </w:r>
      <w:proofErr w:type="spellEnd"/>
      <w:r w:rsidRPr="007A5F6E">
        <w:rPr>
          <w:rFonts w:ascii="Times New Roman" w:eastAsia="Times New Roman" w:hAnsi="Times New Roman" w:cs="Times New Roman"/>
          <w:color w:val="000000"/>
          <w:sz w:val="24"/>
          <w:szCs w:val="24"/>
          <w:lang w:bidi="ar-SA"/>
        </w:rPr>
        <w:t xml:space="preserve"> household until the end of the Ottoman government and the subsequent periods.</w:t>
      </w:r>
      <w:hyperlink r:id="rId187" w:anchor="cite_note-29" w:history="1">
        <w:r w:rsidRPr="007A5F6E">
          <w:rPr>
            <w:rFonts w:ascii="Times New Roman" w:eastAsia="Times New Roman" w:hAnsi="Times New Roman" w:cs="Times New Roman"/>
            <w:color w:val="000000"/>
            <w:sz w:val="24"/>
            <w:szCs w:val="24"/>
            <w:u w:val="single"/>
            <w:vertAlign w:val="superscript"/>
            <w:lang w:bidi="ar-SA"/>
          </w:rPr>
          <w:t>[29]</w:t>
        </w:r>
      </w:hyperlink>
    </w:p>
    <w:p w:rsidR="007A5F6E" w:rsidRPr="007A5F6E" w:rsidRDefault="007A5F6E" w:rsidP="007A5F6E">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7A5F6E">
        <w:rPr>
          <w:rFonts w:ascii="Times New Roman" w:eastAsia="Times New Roman" w:hAnsi="Times New Roman" w:cs="Times New Roman"/>
          <w:b/>
          <w:bCs/>
          <w:color w:val="000000"/>
          <w:sz w:val="36"/>
          <w:szCs w:val="36"/>
          <w:lang w:bidi="ar-SA"/>
        </w:rPr>
        <w:t xml:space="preserve">Divine Rewards of </w:t>
      </w:r>
      <w:proofErr w:type="spellStart"/>
      <w:r w:rsidRPr="007A5F6E">
        <w:rPr>
          <w:rFonts w:ascii="Times New Roman" w:eastAsia="Times New Roman" w:hAnsi="Times New Roman" w:cs="Times New Roman"/>
          <w:b/>
          <w:bCs/>
          <w:color w:val="000000"/>
          <w:sz w:val="36"/>
          <w:szCs w:val="36"/>
          <w:lang w:bidi="ar-SA"/>
        </w:rPr>
        <w:t>Ziyarah</w:t>
      </w:r>
      <w:proofErr w:type="spellEnd"/>
    </w:p>
    <w:p w:rsidR="007A5F6E" w:rsidRPr="007A5F6E" w:rsidRDefault="007A5F6E" w:rsidP="007A5F6E">
      <w:pPr>
        <w:bidi w:val="0"/>
        <w:spacing w:after="0" w:line="240" w:lineRule="auto"/>
        <w:ind w:left="720"/>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Main article: </w:t>
      </w:r>
      <w:hyperlink r:id="rId188" w:tooltip="Ziyarah of Imam al-Husayn (a)" w:history="1">
        <w:proofErr w:type="spellStart"/>
        <w:r w:rsidRPr="007A5F6E">
          <w:rPr>
            <w:rFonts w:ascii="Times New Roman" w:eastAsia="Times New Roman" w:hAnsi="Times New Roman" w:cs="Times New Roman"/>
            <w:color w:val="000000"/>
            <w:sz w:val="24"/>
            <w:szCs w:val="24"/>
            <w:u w:val="single"/>
            <w:lang w:bidi="ar-SA"/>
          </w:rPr>
          <w:t>Ziyarah</w:t>
        </w:r>
        <w:proofErr w:type="spellEnd"/>
        <w:r w:rsidRPr="007A5F6E">
          <w:rPr>
            <w:rFonts w:ascii="Times New Roman" w:eastAsia="Times New Roman" w:hAnsi="Times New Roman" w:cs="Times New Roman"/>
            <w:color w:val="000000"/>
            <w:sz w:val="24"/>
            <w:szCs w:val="24"/>
            <w:u w:val="single"/>
            <w:lang w:bidi="ar-SA"/>
          </w:rPr>
          <w:t xml:space="preserve"> of Imam al-</w:t>
        </w:r>
        <w:proofErr w:type="spellStart"/>
        <w:r w:rsidRPr="007A5F6E">
          <w:rPr>
            <w:rFonts w:ascii="Times New Roman" w:eastAsia="Times New Roman" w:hAnsi="Times New Roman" w:cs="Times New Roman"/>
            <w:color w:val="000000"/>
            <w:sz w:val="24"/>
            <w:szCs w:val="24"/>
            <w:u w:val="single"/>
            <w:lang w:bidi="ar-SA"/>
          </w:rPr>
          <w:t>Husayn</w:t>
        </w:r>
        <w:proofErr w:type="spellEnd"/>
        <w:r w:rsidRPr="007A5F6E">
          <w:rPr>
            <w:rFonts w:ascii="Times New Roman" w:eastAsia="Times New Roman" w:hAnsi="Times New Roman" w:cs="Times New Roman"/>
            <w:color w:val="000000"/>
            <w:sz w:val="24"/>
            <w:szCs w:val="24"/>
            <w:u w:val="single"/>
            <w:lang w:bidi="ar-SA"/>
          </w:rPr>
          <w:t xml:space="preserve"> (a)</w:t>
        </w:r>
      </w:hyperlink>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lastRenderedPageBreak/>
        <w:t xml:space="preserve">Many </w:t>
      </w:r>
      <w:hyperlink r:id="rId189" w:tooltip="Hadiths" w:history="1">
        <w:r w:rsidRPr="007A5F6E">
          <w:rPr>
            <w:rFonts w:ascii="Times New Roman" w:eastAsia="Times New Roman" w:hAnsi="Times New Roman" w:cs="Times New Roman"/>
            <w:color w:val="000000"/>
            <w:sz w:val="24"/>
            <w:szCs w:val="24"/>
            <w:u w:val="single"/>
            <w:lang w:bidi="ar-SA"/>
          </w:rPr>
          <w:t>hadiths</w:t>
        </w:r>
      </w:hyperlink>
      <w:r w:rsidRPr="007A5F6E">
        <w:rPr>
          <w:rFonts w:ascii="Times New Roman" w:eastAsia="Times New Roman" w:hAnsi="Times New Roman" w:cs="Times New Roman"/>
          <w:color w:val="000000"/>
          <w:sz w:val="24"/>
          <w:szCs w:val="24"/>
          <w:lang w:bidi="ar-SA"/>
        </w:rPr>
        <w:t xml:space="preserve"> have emphasized the importance of visiting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Such an emphasis is not made on visiting the shrines of other Imams. Some hadiths have even made it obligatory to visit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w:t>
      </w:r>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According to a hadith from </w:t>
      </w:r>
      <w:hyperlink r:id="rId190" w:tooltip="Imam al-Baqir (a)" w:history="1">
        <w:r w:rsidRPr="007A5F6E">
          <w:rPr>
            <w:rFonts w:ascii="Times New Roman" w:eastAsia="Times New Roman" w:hAnsi="Times New Roman" w:cs="Times New Roman"/>
            <w:color w:val="000000"/>
            <w:sz w:val="24"/>
            <w:szCs w:val="24"/>
            <w:u w:val="single"/>
            <w:lang w:bidi="ar-SA"/>
          </w:rPr>
          <w:t>Imam al-</w:t>
        </w:r>
        <w:proofErr w:type="spellStart"/>
        <w:r w:rsidRPr="007A5F6E">
          <w:rPr>
            <w:rFonts w:ascii="Times New Roman" w:eastAsia="Times New Roman" w:hAnsi="Times New Roman" w:cs="Times New Roman"/>
            <w:color w:val="000000"/>
            <w:sz w:val="24"/>
            <w:szCs w:val="24"/>
            <w:u w:val="single"/>
            <w:lang w:bidi="ar-SA"/>
          </w:rPr>
          <w:t>Baqir</w:t>
        </w:r>
        <w:proofErr w:type="spellEnd"/>
        <w:r w:rsidRPr="007A5F6E">
          <w:rPr>
            <w:rFonts w:ascii="Times New Roman" w:eastAsia="Times New Roman" w:hAnsi="Times New Roman" w:cs="Times New Roman"/>
            <w:color w:val="000000"/>
            <w:sz w:val="24"/>
            <w:szCs w:val="24"/>
            <w:u w:val="single"/>
            <w:lang w:bidi="ar-SA"/>
          </w:rPr>
          <w:t xml:space="preserve"> (a)</w:t>
        </w:r>
      </w:hyperlink>
      <w:r w:rsidRPr="007A5F6E">
        <w:rPr>
          <w:rFonts w:ascii="Times New Roman" w:eastAsia="Times New Roman" w:hAnsi="Times New Roman" w:cs="Times New Roman"/>
          <w:color w:val="000000"/>
          <w:sz w:val="24"/>
          <w:szCs w:val="24"/>
          <w:lang w:bidi="ar-SA"/>
        </w:rPr>
        <w:t>, "if people knew what advantages there are to visiting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mausoleum, they would die out of passion". He then added: "whoever visits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 out of passion, he would be rewarded like a thousand accepted </w:t>
      </w:r>
      <w:hyperlink r:id="rId191" w:tooltip="Hajj" w:history="1">
        <w:proofErr w:type="spellStart"/>
        <w:r w:rsidRPr="007A5F6E">
          <w:rPr>
            <w:rFonts w:ascii="Times New Roman" w:eastAsia="Times New Roman" w:hAnsi="Times New Roman" w:cs="Times New Roman"/>
            <w:color w:val="000000"/>
            <w:sz w:val="24"/>
            <w:szCs w:val="24"/>
            <w:u w:val="single"/>
            <w:lang w:bidi="ar-SA"/>
          </w:rPr>
          <w:t>hajjs</w:t>
        </w:r>
        <w:proofErr w:type="spellEnd"/>
      </w:hyperlink>
      <w:r w:rsidRPr="007A5F6E">
        <w:rPr>
          <w:rFonts w:ascii="Times New Roman" w:eastAsia="Times New Roman" w:hAnsi="Times New Roman" w:cs="Times New Roman"/>
          <w:color w:val="000000"/>
          <w:sz w:val="24"/>
          <w:szCs w:val="24"/>
          <w:lang w:bidi="ar-SA"/>
        </w:rPr>
        <w:t xml:space="preserve"> and a thousand rewarded </w:t>
      </w:r>
      <w:hyperlink r:id="rId192" w:tooltip="'umra (page does not exist)" w:history="1">
        <w:r w:rsidRPr="007A5F6E">
          <w:rPr>
            <w:rFonts w:ascii="Times New Roman" w:eastAsia="Times New Roman" w:hAnsi="Times New Roman" w:cs="Times New Roman"/>
            <w:color w:val="000000"/>
            <w:sz w:val="24"/>
            <w:szCs w:val="24"/>
            <w:u w:val="single"/>
            <w:lang w:bidi="ar-SA"/>
          </w:rPr>
          <w:t>'</w:t>
        </w:r>
        <w:proofErr w:type="spellStart"/>
        <w:r w:rsidRPr="007A5F6E">
          <w:rPr>
            <w:rFonts w:ascii="Times New Roman" w:eastAsia="Times New Roman" w:hAnsi="Times New Roman" w:cs="Times New Roman"/>
            <w:color w:val="000000"/>
            <w:sz w:val="24"/>
            <w:szCs w:val="24"/>
            <w:u w:val="single"/>
            <w:lang w:bidi="ar-SA"/>
          </w:rPr>
          <w:t>umras</w:t>
        </w:r>
        <w:proofErr w:type="spellEnd"/>
      </w:hyperlink>
      <w:r w:rsidRPr="007A5F6E">
        <w:rPr>
          <w:rFonts w:ascii="Times New Roman" w:eastAsia="Times New Roman" w:hAnsi="Times New Roman" w:cs="Times New Roman"/>
          <w:color w:val="000000"/>
          <w:sz w:val="24"/>
          <w:szCs w:val="24"/>
          <w:lang w:bidi="ar-SA"/>
        </w:rPr>
        <w:t xml:space="preserve"> and a thousand martyrs of the </w:t>
      </w:r>
      <w:hyperlink r:id="rId193" w:tooltip="Battle of Badr" w:history="1">
        <w:r w:rsidRPr="007A5F6E">
          <w:rPr>
            <w:rFonts w:ascii="Times New Roman" w:eastAsia="Times New Roman" w:hAnsi="Times New Roman" w:cs="Times New Roman"/>
            <w:color w:val="000000"/>
            <w:sz w:val="24"/>
            <w:szCs w:val="24"/>
            <w:u w:val="single"/>
            <w:lang w:bidi="ar-SA"/>
          </w:rPr>
          <w:t xml:space="preserve">Battle of </w:t>
        </w:r>
        <w:proofErr w:type="spellStart"/>
        <w:r w:rsidRPr="007A5F6E">
          <w:rPr>
            <w:rFonts w:ascii="Times New Roman" w:eastAsia="Times New Roman" w:hAnsi="Times New Roman" w:cs="Times New Roman"/>
            <w:color w:val="000000"/>
            <w:sz w:val="24"/>
            <w:szCs w:val="24"/>
            <w:u w:val="single"/>
            <w:lang w:bidi="ar-SA"/>
          </w:rPr>
          <w:t>Badr</w:t>
        </w:r>
        <w:proofErr w:type="spellEnd"/>
      </w:hyperlink>
      <w:r w:rsidRPr="007A5F6E">
        <w:rPr>
          <w:rFonts w:ascii="Times New Roman" w:eastAsia="Times New Roman" w:hAnsi="Times New Roman" w:cs="Times New Roman"/>
          <w:color w:val="000000"/>
          <w:sz w:val="24"/>
          <w:szCs w:val="24"/>
          <w:lang w:bidi="ar-SA"/>
        </w:rPr>
        <w:t xml:space="preserve"> and a thousand days of fasting and a thousand accepted charities and a thousand emancipations of slaves for the sake of God".</w:t>
      </w:r>
      <w:hyperlink r:id="rId194" w:anchor="cite_note-30" w:history="1">
        <w:r w:rsidRPr="007A5F6E">
          <w:rPr>
            <w:rFonts w:ascii="Times New Roman" w:eastAsia="Times New Roman" w:hAnsi="Times New Roman" w:cs="Times New Roman"/>
            <w:color w:val="000000"/>
            <w:sz w:val="24"/>
            <w:szCs w:val="24"/>
            <w:u w:val="single"/>
            <w:vertAlign w:val="superscript"/>
            <w:lang w:bidi="ar-SA"/>
          </w:rPr>
          <w:t>[30]</w:t>
        </w:r>
      </w:hyperlink>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Shiites frequently visit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 Most pilgrims of the shrine gather on days of </w:t>
      </w:r>
      <w:hyperlink r:id="rId195" w:tooltip="Ashura" w:history="1">
        <w:proofErr w:type="spellStart"/>
        <w:r w:rsidRPr="007A5F6E">
          <w:rPr>
            <w:rFonts w:ascii="Times New Roman" w:eastAsia="Times New Roman" w:hAnsi="Times New Roman" w:cs="Times New Roman"/>
            <w:color w:val="000000"/>
            <w:sz w:val="24"/>
            <w:szCs w:val="24"/>
            <w:u w:val="single"/>
            <w:lang w:bidi="ar-SA"/>
          </w:rPr>
          <w:t>Ashura</w:t>
        </w:r>
        <w:proofErr w:type="spellEnd"/>
      </w:hyperlink>
      <w:r w:rsidRPr="007A5F6E">
        <w:rPr>
          <w:rFonts w:ascii="Times New Roman" w:eastAsia="Times New Roman" w:hAnsi="Times New Roman" w:cs="Times New Roman"/>
          <w:color w:val="000000"/>
          <w:sz w:val="24"/>
          <w:szCs w:val="24"/>
          <w:lang w:bidi="ar-SA"/>
        </w:rPr>
        <w:t xml:space="preserve">, </w:t>
      </w:r>
      <w:hyperlink r:id="rId196" w:tooltip="Arba'in" w:history="1">
        <w:proofErr w:type="spellStart"/>
        <w:r w:rsidRPr="007A5F6E">
          <w:rPr>
            <w:rFonts w:ascii="Times New Roman" w:eastAsia="Times New Roman" w:hAnsi="Times New Roman" w:cs="Times New Roman"/>
            <w:color w:val="000000"/>
            <w:sz w:val="24"/>
            <w:szCs w:val="24"/>
            <w:u w:val="single"/>
            <w:lang w:bidi="ar-SA"/>
          </w:rPr>
          <w:t>Arba'in</w:t>
        </w:r>
        <w:proofErr w:type="spellEnd"/>
      </w:hyperlink>
      <w:r w:rsidRPr="007A5F6E">
        <w:rPr>
          <w:rFonts w:ascii="Times New Roman" w:eastAsia="Times New Roman" w:hAnsi="Times New Roman" w:cs="Times New Roman"/>
          <w:color w:val="000000"/>
          <w:sz w:val="24"/>
          <w:szCs w:val="24"/>
          <w:lang w:bidi="ar-SA"/>
        </w:rPr>
        <w:t xml:space="preserve">, and </w:t>
      </w:r>
      <w:hyperlink r:id="rId197" w:tooltip="Sha'ban 15" w:history="1">
        <w:r w:rsidRPr="007A5F6E">
          <w:rPr>
            <w:rFonts w:ascii="Times New Roman" w:eastAsia="Times New Roman" w:hAnsi="Times New Roman" w:cs="Times New Roman"/>
            <w:color w:val="000000"/>
            <w:sz w:val="24"/>
            <w:szCs w:val="24"/>
            <w:u w:val="single"/>
            <w:lang w:bidi="ar-SA"/>
          </w:rPr>
          <w:t>Sha'ban 15</w:t>
        </w:r>
      </w:hyperlink>
      <w:r w:rsidRPr="007A5F6E">
        <w:rPr>
          <w:rFonts w:ascii="Times New Roman" w:eastAsia="Times New Roman" w:hAnsi="Times New Roman" w:cs="Times New Roman"/>
          <w:color w:val="000000"/>
          <w:sz w:val="24"/>
          <w:szCs w:val="24"/>
          <w:lang w:bidi="ar-SA"/>
        </w:rPr>
        <w:t xml:space="preserve"> in Karbala.</w:t>
      </w:r>
    </w:p>
    <w:p w:rsidR="007A5F6E" w:rsidRPr="007A5F6E" w:rsidRDefault="007A5F6E" w:rsidP="007A5F6E">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7A5F6E">
        <w:rPr>
          <w:rFonts w:ascii="Times New Roman" w:eastAsia="Times New Roman" w:hAnsi="Times New Roman" w:cs="Times New Roman"/>
          <w:b/>
          <w:bCs/>
          <w:color w:val="000000"/>
          <w:sz w:val="36"/>
          <w:szCs w:val="36"/>
          <w:lang w:bidi="ar-SA"/>
        </w:rPr>
        <w:t>Fiqh</w:t>
      </w:r>
      <w:proofErr w:type="spellEnd"/>
      <w:r w:rsidRPr="007A5F6E">
        <w:rPr>
          <w:rFonts w:ascii="Times New Roman" w:eastAsia="Times New Roman" w:hAnsi="Times New Roman" w:cs="Times New Roman"/>
          <w:b/>
          <w:bCs/>
          <w:color w:val="000000"/>
          <w:sz w:val="36"/>
          <w:szCs w:val="36"/>
          <w:lang w:bidi="ar-SA"/>
        </w:rPr>
        <w:t xml:space="preserve"> Rulings</w:t>
      </w:r>
    </w:p>
    <w:p w:rsidR="007A5F6E" w:rsidRPr="007A5F6E" w:rsidRDefault="007A5F6E" w:rsidP="007A5F6E">
      <w:pPr>
        <w:numPr>
          <w:ilvl w:val="0"/>
          <w:numId w:val="5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A traveler can say his prayers in the shortened or complete forms in the shrine, but it is more virtuous to say them completely. The ruling generalizes to the whole area under the dome, the porches and its adjacent mosque.</w:t>
      </w:r>
      <w:hyperlink r:id="rId198" w:anchor="cite_note-31" w:history="1">
        <w:r w:rsidRPr="007A5F6E">
          <w:rPr>
            <w:rFonts w:ascii="Times New Roman" w:eastAsia="Times New Roman" w:hAnsi="Times New Roman" w:cs="Times New Roman"/>
            <w:color w:val="000000"/>
            <w:sz w:val="24"/>
            <w:szCs w:val="24"/>
            <w:u w:val="single"/>
            <w:vertAlign w:val="superscript"/>
            <w:lang w:bidi="ar-SA"/>
          </w:rPr>
          <w:t>[31]</w:t>
        </w:r>
      </w:hyperlink>
    </w:p>
    <w:p w:rsidR="007A5F6E" w:rsidRPr="007A5F6E" w:rsidRDefault="007A5F6E" w:rsidP="007A5F6E">
      <w:pPr>
        <w:numPr>
          <w:ilvl w:val="0"/>
          <w:numId w:val="5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It is very rewarding to say prayers in the shrines of Imams (a), especially those of </w:t>
      </w:r>
      <w:hyperlink r:id="rId199" w:tooltip="Holy Shrine of Imam 'Ali (a)" w:history="1">
        <w:r w:rsidRPr="007A5F6E">
          <w:rPr>
            <w:rFonts w:ascii="Times New Roman" w:eastAsia="Times New Roman" w:hAnsi="Times New Roman" w:cs="Times New Roman"/>
            <w:color w:val="000000"/>
            <w:sz w:val="24"/>
            <w:szCs w:val="24"/>
            <w:u w:val="single"/>
            <w:lang w:bidi="ar-SA"/>
          </w:rPr>
          <w:t>Imam 'Ali (a)</w:t>
        </w:r>
      </w:hyperlink>
      <w:r w:rsidRPr="007A5F6E">
        <w:rPr>
          <w:rFonts w:ascii="Times New Roman" w:eastAsia="Times New Roman" w:hAnsi="Times New Roman" w:cs="Times New Roman"/>
          <w:color w:val="000000"/>
          <w:sz w:val="24"/>
          <w:szCs w:val="24"/>
          <w:lang w:bidi="ar-SA"/>
        </w:rPr>
        <w:t xml:space="preserve"> and Imam al-</w:t>
      </w:r>
      <w:proofErr w:type="spellStart"/>
      <w:r w:rsidRPr="007A5F6E">
        <w:rPr>
          <w:rFonts w:ascii="Times New Roman" w:eastAsia="Times New Roman" w:hAnsi="Times New Roman" w:cs="Times New Roman"/>
          <w:color w:val="000000"/>
          <w:sz w:val="24"/>
          <w:szCs w:val="24"/>
          <w:lang w:bidi="ar-SA"/>
        </w:rPr>
        <w:t>Husayn</w:t>
      </w:r>
      <w:proofErr w:type="spellEnd"/>
      <w:r w:rsidRPr="007A5F6E">
        <w:rPr>
          <w:rFonts w:ascii="Times New Roman" w:eastAsia="Times New Roman" w:hAnsi="Times New Roman" w:cs="Times New Roman"/>
          <w:color w:val="000000"/>
          <w:sz w:val="24"/>
          <w:szCs w:val="24"/>
          <w:lang w:bidi="ar-SA"/>
        </w:rPr>
        <w:t xml:space="preserve"> (a).</w:t>
      </w:r>
      <w:hyperlink r:id="rId200" w:anchor="cite_note-32" w:history="1">
        <w:r w:rsidRPr="007A5F6E">
          <w:rPr>
            <w:rFonts w:ascii="Times New Roman" w:eastAsia="Times New Roman" w:hAnsi="Times New Roman" w:cs="Times New Roman"/>
            <w:color w:val="000000"/>
            <w:sz w:val="24"/>
            <w:szCs w:val="24"/>
            <w:u w:val="single"/>
            <w:vertAlign w:val="superscript"/>
            <w:lang w:bidi="ar-SA"/>
          </w:rPr>
          <w:t>[32]</w:t>
        </w:r>
      </w:hyperlink>
    </w:p>
    <w:p w:rsidR="007A5F6E" w:rsidRPr="007A5F6E" w:rsidRDefault="007A5F6E" w:rsidP="007A5F6E">
      <w:pPr>
        <w:numPr>
          <w:ilvl w:val="0"/>
          <w:numId w:val="5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A person should not say prayers ahead of the graves of </w:t>
      </w:r>
      <w:hyperlink r:id="rId201" w:tooltip="The Prophet (s)" w:history="1">
        <w:r w:rsidRPr="007A5F6E">
          <w:rPr>
            <w:rFonts w:ascii="Times New Roman" w:eastAsia="Times New Roman" w:hAnsi="Times New Roman" w:cs="Times New Roman"/>
            <w:color w:val="000000"/>
            <w:sz w:val="24"/>
            <w:szCs w:val="24"/>
            <w:u w:val="single"/>
            <w:lang w:bidi="ar-SA"/>
          </w:rPr>
          <w:t>the Prophet (s)</w:t>
        </w:r>
      </w:hyperlink>
      <w:r w:rsidRPr="007A5F6E">
        <w:rPr>
          <w:rFonts w:ascii="Times New Roman" w:eastAsia="Times New Roman" w:hAnsi="Times New Roman" w:cs="Times New Roman"/>
          <w:color w:val="000000"/>
          <w:sz w:val="24"/>
          <w:szCs w:val="24"/>
          <w:lang w:bidi="ar-SA"/>
        </w:rPr>
        <w:t xml:space="preserve"> and Imams (a). If saying prayers ahead of them counts as a case of disrespect, then it would be forbidden, though the prayer is not invalid (that is, it does not need to be said again). If there is barrier between the person and the grave, then there is no problem with saying prayers ahead of the graves, but the box of the </w:t>
      </w:r>
      <w:hyperlink r:id="rId202" w:tooltip="Darih" w:history="1">
        <w:proofErr w:type="spellStart"/>
        <w:r w:rsidRPr="007A5F6E">
          <w:rPr>
            <w:rFonts w:ascii="Times New Roman" w:eastAsia="Times New Roman" w:hAnsi="Times New Roman" w:cs="Times New Roman"/>
            <w:color w:val="000000"/>
            <w:sz w:val="24"/>
            <w:szCs w:val="24"/>
            <w:u w:val="single"/>
            <w:lang w:bidi="ar-SA"/>
          </w:rPr>
          <w:t>darih</w:t>
        </w:r>
        <w:proofErr w:type="spellEnd"/>
      </w:hyperlink>
      <w:r w:rsidRPr="007A5F6E">
        <w:rPr>
          <w:rFonts w:ascii="Times New Roman" w:eastAsia="Times New Roman" w:hAnsi="Times New Roman" w:cs="Times New Roman"/>
          <w:color w:val="000000"/>
          <w:sz w:val="24"/>
          <w:szCs w:val="24"/>
          <w:lang w:bidi="ar-SA"/>
        </w:rPr>
        <w:t xml:space="preserve"> or the cloth covering it do not count as barriers.</w:t>
      </w:r>
      <w:hyperlink r:id="rId203" w:anchor="cite_note-33" w:history="1">
        <w:r w:rsidRPr="007A5F6E">
          <w:rPr>
            <w:rFonts w:ascii="Times New Roman" w:eastAsia="Times New Roman" w:hAnsi="Times New Roman" w:cs="Times New Roman"/>
            <w:color w:val="000000"/>
            <w:sz w:val="24"/>
            <w:szCs w:val="24"/>
            <w:u w:val="single"/>
            <w:vertAlign w:val="superscript"/>
            <w:lang w:bidi="ar-SA"/>
          </w:rPr>
          <w:t>[33]</w:t>
        </w:r>
      </w:hyperlink>
    </w:p>
    <w:p w:rsidR="007A5F6E" w:rsidRPr="007A5F6E" w:rsidRDefault="007A5F6E" w:rsidP="007A5F6E">
      <w:pPr>
        <w:numPr>
          <w:ilvl w:val="0"/>
          <w:numId w:val="5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It is supererogatory to wear perfumes while visiting the shrines of Imams (a), but it is not supererogatory to do so while visiting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shrine.</w:t>
      </w:r>
      <w:hyperlink r:id="rId204" w:anchor="cite_note-34" w:history="1">
        <w:r w:rsidRPr="007A5F6E">
          <w:rPr>
            <w:rFonts w:ascii="Times New Roman" w:eastAsia="Times New Roman" w:hAnsi="Times New Roman" w:cs="Times New Roman"/>
            <w:color w:val="000000"/>
            <w:sz w:val="24"/>
            <w:szCs w:val="24"/>
            <w:u w:val="single"/>
            <w:vertAlign w:val="superscript"/>
            <w:lang w:bidi="ar-SA"/>
          </w:rPr>
          <w:t>[34]</w:t>
        </w:r>
      </w:hyperlink>
    </w:p>
    <w:p w:rsidR="007A5F6E" w:rsidRPr="007A5F6E" w:rsidRDefault="007A5F6E" w:rsidP="007A5F6E">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The soil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w:t>
      </w:r>
      <w:proofErr w:type="spellStart"/>
      <w:r w:rsidRPr="007A5F6E">
        <w:rPr>
          <w:rFonts w:ascii="Times New Roman" w:eastAsia="Times New Roman" w:hAnsi="Times New Roman" w:cs="Times New Roman"/>
          <w:color w:val="000000"/>
          <w:sz w:val="24"/>
          <w:szCs w:val="24"/>
          <w:lang w:bidi="ar-SA"/>
        </w:rPr>
        <w:fldChar w:fldCharType="begin"/>
      </w:r>
      <w:r w:rsidRPr="007A5F6E">
        <w:rPr>
          <w:rFonts w:ascii="Times New Roman" w:eastAsia="Times New Roman" w:hAnsi="Times New Roman" w:cs="Times New Roman"/>
          <w:color w:val="000000"/>
          <w:sz w:val="24"/>
          <w:szCs w:val="24"/>
          <w:lang w:bidi="ar-SA"/>
        </w:rPr>
        <w:instrText xml:space="preserve"> HYPERLINK "https://en.wikishia.net/view/Turba" \o "Turba" </w:instrText>
      </w:r>
      <w:r w:rsidRPr="007A5F6E">
        <w:rPr>
          <w:rFonts w:ascii="Times New Roman" w:eastAsia="Times New Roman" w:hAnsi="Times New Roman" w:cs="Times New Roman"/>
          <w:color w:val="000000"/>
          <w:sz w:val="24"/>
          <w:szCs w:val="24"/>
          <w:lang w:bidi="ar-SA"/>
        </w:rPr>
        <w:fldChar w:fldCharType="separate"/>
      </w:r>
      <w:r w:rsidRPr="007A5F6E">
        <w:rPr>
          <w:rFonts w:ascii="Times New Roman" w:eastAsia="Times New Roman" w:hAnsi="Times New Roman" w:cs="Times New Roman"/>
          <w:color w:val="000000"/>
          <w:sz w:val="24"/>
          <w:szCs w:val="24"/>
          <w:u w:val="single"/>
          <w:lang w:bidi="ar-SA"/>
        </w:rPr>
        <w:t>turba</w:t>
      </w:r>
      <w:proofErr w:type="spellEnd"/>
      <w:r w:rsidRPr="007A5F6E">
        <w:rPr>
          <w:rFonts w:ascii="Times New Roman" w:eastAsia="Times New Roman" w:hAnsi="Times New Roman" w:cs="Times New Roman"/>
          <w:color w:val="000000"/>
          <w:sz w:val="24"/>
          <w:szCs w:val="24"/>
          <w:lang w:bidi="ar-SA"/>
        </w:rPr>
        <w:fldChar w:fldCharType="end"/>
      </w:r>
      <w:r w:rsidRPr="007A5F6E">
        <w:rPr>
          <w:rFonts w:ascii="Times New Roman" w:eastAsia="Times New Roman" w:hAnsi="Times New Roman" w:cs="Times New Roman"/>
          <w:color w:val="000000"/>
          <w:sz w:val="24"/>
          <w:szCs w:val="24"/>
          <w:lang w:bidi="ar-SA"/>
        </w:rPr>
        <w:t>) has special rulings:</w:t>
      </w:r>
    </w:p>
    <w:p w:rsidR="007A5F6E" w:rsidRPr="007A5F6E" w:rsidRDefault="007A5F6E" w:rsidP="007A5F6E">
      <w:pPr>
        <w:numPr>
          <w:ilvl w:val="0"/>
          <w:numId w:val="5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In saying prayers, it is supererogatory to perform </w:t>
      </w:r>
      <w:hyperlink r:id="rId205" w:tooltip="Sajda" w:history="1">
        <w:proofErr w:type="spellStart"/>
        <w:r w:rsidRPr="007A5F6E">
          <w:rPr>
            <w:rFonts w:ascii="Times New Roman" w:eastAsia="Times New Roman" w:hAnsi="Times New Roman" w:cs="Times New Roman"/>
            <w:color w:val="000000"/>
            <w:sz w:val="24"/>
            <w:szCs w:val="24"/>
            <w:u w:val="single"/>
            <w:lang w:bidi="ar-SA"/>
          </w:rPr>
          <w:t>sajda</w:t>
        </w:r>
        <w:proofErr w:type="spellEnd"/>
      </w:hyperlink>
      <w:r w:rsidRPr="007A5F6E">
        <w:rPr>
          <w:rFonts w:ascii="Times New Roman" w:eastAsia="Times New Roman" w:hAnsi="Times New Roman" w:cs="Times New Roman"/>
          <w:color w:val="000000"/>
          <w:sz w:val="24"/>
          <w:szCs w:val="24"/>
          <w:lang w:bidi="ar-SA"/>
        </w:rPr>
        <w:t xml:space="preserve"> on the soil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Such a prayer is more rewarding.</w:t>
      </w:r>
    </w:p>
    <w:p w:rsidR="007A5F6E" w:rsidRPr="007A5F6E" w:rsidRDefault="007A5F6E" w:rsidP="007A5F6E">
      <w:pPr>
        <w:numPr>
          <w:ilvl w:val="0"/>
          <w:numId w:val="5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It is forbidden to eat any kind of soil, except for a little bit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soil for healing purposes.</w:t>
      </w:r>
    </w:p>
    <w:p w:rsidR="007A5F6E" w:rsidRPr="007A5F6E" w:rsidRDefault="007A5F6E" w:rsidP="007A5F6E">
      <w:pPr>
        <w:numPr>
          <w:ilvl w:val="0"/>
          <w:numId w:val="5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It is supererogatory to feed newborn babies with such a soil.</w:t>
      </w:r>
    </w:p>
    <w:p w:rsidR="007A5F6E" w:rsidRPr="007A5F6E" w:rsidRDefault="007A5F6E" w:rsidP="007A5F6E">
      <w:pPr>
        <w:numPr>
          <w:ilvl w:val="0"/>
          <w:numId w:val="6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It is obligatory to respect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soil, and it is forbidden to disrespect it in any ways, including: making it dirty, throwing it to a disrespectful place, and if it is thrown in a disrespectful place, it should be taken out.</w:t>
      </w:r>
    </w:p>
    <w:p w:rsidR="007A5F6E" w:rsidRPr="007A5F6E" w:rsidRDefault="007A5F6E" w:rsidP="007A5F6E">
      <w:pPr>
        <w:numPr>
          <w:ilvl w:val="0"/>
          <w:numId w:val="6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lastRenderedPageBreak/>
        <w:t>It is supererogatory to put some soil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grave in a corpse's shroud before burying it, and mix it with their </w:t>
      </w:r>
      <w:hyperlink r:id="rId206" w:tooltip="Hanut" w:history="1">
        <w:proofErr w:type="spellStart"/>
        <w:r w:rsidRPr="007A5F6E">
          <w:rPr>
            <w:rFonts w:ascii="Times New Roman" w:eastAsia="Times New Roman" w:hAnsi="Times New Roman" w:cs="Times New Roman"/>
            <w:color w:val="000000"/>
            <w:sz w:val="24"/>
            <w:szCs w:val="24"/>
            <w:u w:val="single"/>
            <w:lang w:bidi="ar-SA"/>
          </w:rPr>
          <w:t>hanut</w:t>
        </w:r>
        <w:proofErr w:type="spellEnd"/>
      </w:hyperlink>
      <w:r w:rsidRPr="007A5F6E">
        <w:rPr>
          <w:rFonts w:ascii="Times New Roman" w:eastAsia="Times New Roman" w:hAnsi="Times New Roman" w:cs="Times New Roman"/>
          <w:color w:val="000000"/>
          <w:sz w:val="24"/>
          <w:szCs w:val="24"/>
          <w:lang w:bidi="ar-SA"/>
        </w:rPr>
        <w:t xml:space="preserve"> (perfuming the dead body before burial).</w:t>
      </w:r>
    </w:p>
    <w:p w:rsidR="007A5F6E" w:rsidRPr="007A5F6E" w:rsidRDefault="007A5F6E" w:rsidP="007A5F6E">
      <w:pPr>
        <w:numPr>
          <w:ilvl w:val="0"/>
          <w:numId w:val="6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If a property is sent somewhere (such as a girl's dowry), it is supererogatory to put some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soil with it.</w:t>
      </w:r>
    </w:p>
    <w:p w:rsidR="007A5F6E" w:rsidRPr="007A5F6E" w:rsidRDefault="007A5F6E" w:rsidP="007A5F6E">
      <w:pPr>
        <w:numPr>
          <w:ilvl w:val="0"/>
          <w:numId w:val="6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It is supererogatory to smell and kiss the soil and rub it over one's eyes. It is rewarding to touch the soil and rub it over other parts of the body.</w:t>
      </w:r>
    </w:p>
    <w:p w:rsidR="007A5F6E" w:rsidRPr="007A5F6E" w:rsidRDefault="007A5F6E" w:rsidP="007A5F6E">
      <w:pPr>
        <w:numPr>
          <w:ilvl w:val="0"/>
          <w:numId w:val="6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7A5F6E">
        <w:rPr>
          <w:rFonts w:ascii="Times New Roman" w:eastAsia="Times New Roman" w:hAnsi="Times New Roman" w:cs="Times New Roman"/>
          <w:color w:val="000000"/>
          <w:sz w:val="24"/>
          <w:szCs w:val="24"/>
          <w:lang w:bidi="ar-SA"/>
        </w:rPr>
        <w:t xml:space="preserve">It is supererogatory to mention God with a </w:t>
      </w:r>
      <w:hyperlink r:id="rId207" w:tooltip="Misbaha" w:history="1">
        <w:proofErr w:type="spellStart"/>
        <w:r w:rsidRPr="007A5F6E">
          <w:rPr>
            <w:rFonts w:ascii="Times New Roman" w:eastAsia="Times New Roman" w:hAnsi="Times New Roman" w:cs="Times New Roman"/>
            <w:color w:val="000000"/>
            <w:sz w:val="24"/>
            <w:szCs w:val="24"/>
            <w:u w:val="single"/>
            <w:lang w:bidi="ar-SA"/>
          </w:rPr>
          <w:t>misbaha</w:t>
        </w:r>
        <w:proofErr w:type="spellEnd"/>
      </w:hyperlink>
      <w:r w:rsidRPr="007A5F6E">
        <w:rPr>
          <w:rFonts w:ascii="Times New Roman" w:eastAsia="Times New Roman" w:hAnsi="Times New Roman" w:cs="Times New Roman"/>
          <w:color w:val="000000"/>
          <w:sz w:val="24"/>
          <w:szCs w:val="24"/>
          <w:lang w:bidi="ar-SA"/>
        </w:rPr>
        <w:t xml:space="preserve"> whose beads are made of Imam al-</w:t>
      </w:r>
      <w:proofErr w:type="spellStart"/>
      <w:r w:rsidRPr="007A5F6E">
        <w:rPr>
          <w:rFonts w:ascii="Times New Roman" w:eastAsia="Times New Roman" w:hAnsi="Times New Roman" w:cs="Times New Roman"/>
          <w:color w:val="000000"/>
          <w:sz w:val="24"/>
          <w:szCs w:val="24"/>
          <w:lang w:bidi="ar-SA"/>
        </w:rPr>
        <w:t>Husayn's</w:t>
      </w:r>
      <w:proofErr w:type="spellEnd"/>
      <w:r w:rsidRPr="007A5F6E">
        <w:rPr>
          <w:rFonts w:ascii="Times New Roman" w:eastAsia="Times New Roman" w:hAnsi="Times New Roman" w:cs="Times New Roman"/>
          <w:color w:val="000000"/>
          <w:sz w:val="24"/>
          <w:szCs w:val="24"/>
          <w:lang w:bidi="ar-SA"/>
        </w:rPr>
        <w:t xml:space="preserve"> (a) soil. Even carrying such a </w:t>
      </w:r>
      <w:proofErr w:type="spellStart"/>
      <w:r w:rsidRPr="007A5F6E">
        <w:rPr>
          <w:rFonts w:ascii="Times New Roman" w:eastAsia="Times New Roman" w:hAnsi="Times New Roman" w:cs="Times New Roman"/>
          <w:color w:val="000000"/>
          <w:sz w:val="24"/>
          <w:szCs w:val="24"/>
          <w:lang w:bidi="ar-SA"/>
        </w:rPr>
        <w:t>misbaha</w:t>
      </w:r>
      <w:proofErr w:type="spellEnd"/>
      <w:r w:rsidRPr="007A5F6E">
        <w:rPr>
          <w:rFonts w:ascii="Times New Roman" w:eastAsia="Times New Roman" w:hAnsi="Times New Roman" w:cs="Times New Roman"/>
          <w:color w:val="000000"/>
          <w:sz w:val="24"/>
          <w:szCs w:val="24"/>
          <w:lang w:bidi="ar-SA"/>
        </w:rPr>
        <w:t xml:space="preserve"> is rewarding.</w:t>
      </w:r>
      <w:hyperlink r:id="rId208" w:anchor="cite_note-35" w:history="1">
        <w:r w:rsidRPr="007A5F6E">
          <w:rPr>
            <w:rFonts w:ascii="Times New Roman" w:eastAsia="Times New Roman" w:hAnsi="Times New Roman" w:cs="Times New Roman"/>
            <w:color w:val="000000"/>
            <w:sz w:val="24"/>
            <w:szCs w:val="24"/>
            <w:u w:val="single"/>
            <w:vertAlign w:val="superscript"/>
            <w:lang w:bidi="ar-SA"/>
          </w:rPr>
          <w:t>[35]</w:t>
        </w:r>
      </w:hyperlink>
    </w:p>
    <w:p w:rsidR="007A5F6E" w:rsidRPr="007A5F6E" w:rsidRDefault="007A5F6E" w:rsidP="007A5F6E">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7A5F6E">
        <w:rPr>
          <w:rFonts w:ascii="Times New Roman" w:eastAsia="Times New Roman" w:hAnsi="Times New Roman" w:cs="Times New Roman"/>
          <w:b/>
          <w:bCs/>
          <w:color w:val="000000"/>
          <w:sz w:val="36"/>
          <w:szCs w:val="36"/>
          <w:lang w:bidi="ar-SA"/>
        </w:rPr>
        <w:t>Notes</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Qurayshī</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Marqad-hā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makānhā-yi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color w:val="000000"/>
          <w:sz w:val="24"/>
          <w:szCs w:val="24"/>
          <w:lang w:bidi="ar-SA"/>
        </w:rPr>
        <w:t>, p. 22.</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89.</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89.</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94-95.</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99.</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99-100.</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100-102.</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103.</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103-104.</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104-106.</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110.</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110-111.</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111.</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111-112.</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09" w:history="1">
        <w:r w:rsidRPr="007A5F6E">
          <w:rPr>
            <w:rFonts w:ascii="Times New Roman" w:eastAsia="Times New Roman" w:hAnsi="Times New Roman" w:cs="Times New Roman"/>
            <w:color w:val="000000"/>
            <w:sz w:val="24"/>
            <w:szCs w:val="24"/>
            <w:u w:val="single"/>
            <w:lang w:bidi="ar-SA"/>
          </w:rPr>
          <w:t>The project of increasing height of the dome of holy shrine of Imam Husain (A.S) has been started</w:t>
        </w:r>
      </w:hyperlink>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170-175.</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193-203.</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184.</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190-191.</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163.</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156-157.</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Qāʾidān</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ʿAtabāt</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ʿālīyāt</w:t>
      </w:r>
      <w:proofErr w:type="spellEnd"/>
      <w:r w:rsidRPr="007A5F6E">
        <w:rPr>
          <w:rFonts w:ascii="Times New Roman" w:eastAsia="Times New Roman" w:hAnsi="Times New Roman" w:cs="Times New Roman"/>
          <w:i/>
          <w:iCs/>
          <w:color w:val="000000"/>
          <w:sz w:val="24"/>
          <w:szCs w:val="24"/>
          <w:lang w:bidi="ar-SA"/>
        </w:rPr>
        <w:t xml:space="preserve"> Iraq</w:t>
      </w:r>
      <w:r w:rsidRPr="007A5F6E">
        <w:rPr>
          <w:rFonts w:ascii="Times New Roman" w:eastAsia="Times New Roman" w:hAnsi="Times New Roman" w:cs="Times New Roman"/>
          <w:color w:val="000000"/>
          <w:sz w:val="24"/>
          <w:szCs w:val="24"/>
          <w:lang w:bidi="ar-SA"/>
        </w:rPr>
        <w:t>, p. 122-123.</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Qummī</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Amākin-i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sīyāḥatī-yi</w:t>
      </w:r>
      <w:proofErr w:type="spellEnd"/>
      <w:r w:rsidRPr="007A5F6E">
        <w:rPr>
          <w:rFonts w:ascii="Times New Roman" w:eastAsia="Times New Roman" w:hAnsi="Times New Roman" w:cs="Times New Roman"/>
          <w:i/>
          <w:iCs/>
          <w:color w:val="000000"/>
          <w:sz w:val="24"/>
          <w:szCs w:val="24"/>
          <w:lang w:bidi="ar-SA"/>
        </w:rPr>
        <w:t xml:space="preserve"> Iraq</w:t>
      </w:r>
      <w:r w:rsidRPr="007A5F6E">
        <w:rPr>
          <w:rFonts w:ascii="Times New Roman" w:eastAsia="Times New Roman" w:hAnsi="Times New Roman" w:cs="Times New Roman"/>
          <w:color w:val="000000"/>
          <w:sz w:val="24"/>
          <w:szCs w:val="24"/>
          <w:lang w:bidi="ar-SA"/>
        </w:rPr>
        <w:t>, p. 46.</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Qummī</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Amākin-i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sīyāḥatī-yi</w:t>
      </w:r>
      <w:proofErr w:type="spellEnd"/>
      <w:r w:rsidRPr="007A5F6E">
        <w:rPr>
          <w:rFonts w:ascii="Times New Roman" w:eastAsia="Times New Roman" w:hAnsi="Times New Roman" w:cs="Times New Roman"/>
          <w:i/>
          <w:iCs/>
          <w:color w:val="000000"/>
          <w:sz w:val="24"/>
          <w:szCs w:val="24"/>
          <w:lang w:bidi="ar-SA"/>
        </w:rPr>
        <w:t xml:space="preserve"> Iraq</w:t>
      </w:r>
      <w:r w:rsidRPr="007A5F6E">
        <w:rPr>
          <w:rFonts w:ascii="Times New Roman" w:eastAsia="Times New Roman" w:hAnsi="Times New Roman" w:cs="Times New Roman"/>
          <w:color w:val="000000"/>
          <w:sz w:val="24"/>
          <w:szCs w:val="24"/>
          <w:lang w:bidi="ar-SA"/>
        </w:rPr>
        <w:t>, p. 118-119.</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162.</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Qāʾidān</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ʿAtabāt</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ʿālīyāt</w:t>
      </w:r>
      <w:proofErr w:type="spellEnd"/>
      <w:r w:rsidRPr="007A5F6E">
        <w:rPr>
          <w:rFonts w:ascii="Times New Roman" w:eastAsia="Times New Roman" w:hAnsi="Times New Roman" w:cs="Times New Roman"/>
          <w:i/>
          <w:iCs/>
          <w:color w:val="000000"/>
          <w:sz w:val="24"/>
          <w:szCs w:val="24"/>
          <w:lang w:bidi="ar-SA"/>
        </w:rPr>
        <w:t xml:space="preserve"> Iraq</w:t>
      </w:r>
      <w:r w:rsidRPr="007A5F6E">
        <w:rPr>
          <w:rFonts w:ascii="Times New Roman" w:eastAsia="Times New Roman" w:hAnsi="Times New Roman" w:cs="Times New Roman"/>
          <w:color w:val="000000"/>
          <w:sz w:val="24"/>
          <w:szCs w:val="24"/>
          <w:lang w:bidi="ar-SA"/>
        </w:rPr>
        <w:t>, p. 101.</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124.</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Muqaddas</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Rāhnamā-yi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amākin-i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sīyāḥatī</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dar</w:t>
      </w:r>
      <w:proofErr w:type="spellEnd"/>
      <w:r w:rsidRPr="007A5F6E">
        <w:rPr>
          <w:rFonts w:ascii="Times New Roman" w:eastAsia="Times New Roman" w:hAnsi="Times New Roman" w:cs="Times New Roman"/>
          <w:i/>
          <w:iCs/>
          <w:color w:val="000000"/>
          <w:sz w:val="24"/>
          <w:szCs w:val="24"/>
          <w:lang w:bidi="ar-SA"/>
        </w:rPr>
        <w:t xml:space="preserve"> Iraq</w:t>
      </w:r>
      <w:r w:rsidRPr="007A5F6E">
        <w:rPr>
          <w:rFonts w:ascii="Times New Roman" w:eastAsia="Times New Roman" w:hAnsi="Times New Roman" w:cs="Times New Roman"/>
          <w:color w:val="000000"/>
          <w:sz w:val="24"/>
          <w:szCs w:val="24"/>
          <w:lang w:bidi="ar-SA"/>
        </w:rPr>
        <w:t>, p. 223-225.</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Āl</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Ṭuʿma</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ḥaram-hā-yi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muṭahhar</w:t>
      </w:r>
      <w:proofErr w:type="spellEnd"/>
      <w:r w:rsidRPr="007A5F6E">
        <w:rPr>
          <w:rFonts w:ascii="Times New Roman" w:eastAsia="Times New Roman" w:hAnsi="Times New Roman" w:cs="Times New Roman"/>
          <w:color w:val="000000"/>
          <w:sz w:val="24"/>
          <w:szCs w:val="24"/>
          <w:lang w:bidi="ar-SA"/>
        </w:rPr>
        <w:t>, p. 217-220.</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Qurayshī</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Marqad-hā</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wa</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makānhā-yi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Karbalā</w:t>
      </w:r>
      <w:proofErr w:type="spellEnd"/>
      <w:r w:rsidRPr="007A5F6E">
        <w:rPr>
          <w:rFonts w:ascii="Times New Roman" w:eastAsia="Times New Roman" w:hAnsi="Times New Roman" w:cs="Times New Roman"/>
          <w:color w:val="000000"/>
          <w:sz w:val="24"/>
          <w:szCs w:val="24"/>
          <w:lang w:bidi="ar-SA"/>
        </w:rPr>
        <w:t>, p. 30.</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Fallāḥ</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zādih</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Aḥkām-i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fiqhī-yi</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safar</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ʿatabāt</w:t>
      </w:r>
      <w:proofErr w:type="spellEnd"/>
      <w:r w:rsidRPr="007A5F6E">
        <w:rPr>
          <w:rFonts w:ascii="Times New Roman" w:eastAsia="Times New Roman" w:hAnsi="Times New Roman" w:cs="Times New Roman"/>
          <w:color w:val="000000"/>
          <w:sz w:val="24"/>
          <w:szCs w:val="24"/>
          <w:lang w:bidi="ar-SA"/>
        </w:rPr>
        <w:t>, p. 14.</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Fallāḥ</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zādih</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Aḥkām-i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fiqhī-yi</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safar</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ʿatabāt</w:t>
      </w:r>
      <w:proofErr w:type="spellEnd"/>
      <w:r w:rsidRPr="007A5F6E">
        <w:rPr>
          <w:rFonts w:ascii="Times New Roman" w:eastAsia="Times New Roman" w:hAnsi="Times New Roman" w:cs="Times New Roman"/>
          <w:color w:val="000000"/>
          <w:sz w:val="24"/>
          <w:szCs w:val="24"/>
          <w:lang w:bidi="ar-SA"/>
        </w:rPr>
        <w:t>, p. 17.</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Fallāḥ</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zādih</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Aḥkām-i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fiqhī-yi</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safar</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ʿatabāt</w:t>
      </w:r>
      <w:proofErr w:type="spellEnd"/>
      <w:r w:rsidRPr="007A5F6E">
        <w:rPr>
          <w:rFonts w:ascii="Times New Roman" w:eastAsia="Times New Roman" w:hAnsi="Times New Roman" w:cs="Times New Roman"/>
          <w:color w:val="000000"/>
          <w:sz w:val="24"/>
          <w:szCs w:val="24"/>
          <w:lang w:bidi="ar-SA"/>
        </w:rPr>
        <w:t>, p. 17-18.</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Fallāḥ</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zādih</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Aḥkām-i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fiqhī-yi</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safar</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ʿatabāt</w:t>
      </w:r>
      <w:proofErr w:type="spellEnd"/>
      <w:r w:rsidRPr="007A5F6E">
        <w:rPr>
          <w:rFonts w:ascii="Times New Roman" w:eastAsia="Times New Roman" w:hAnsi="Times New Roman" w:cs="Times New Roman"/>
          <w:color w:val="000000"/>
          <w:sz w:val="24"/>
          <w:szCs w:val="24"/>
          <w:lang w:bidi="ar-SA"/>
        </w:rPr>
        <w:t>, p. 36.</w:t>
      </w:r>
    </w:p>
    <w:p w:rsidR="007A5F6E" w:rsidRPr="007A5F6E" w:rsidRDefault="007A5F6E" w:rsidP="007A5F6E">
      <w:pPr>
        <w:numPr>
          <w:ilvl w:val="0"/>
          <w:numId w:val="65"/>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7A5F6E" w:rsidRPr="007A5F6E" w:rsidRDefault="007A5F6E" w:rsidP="007A5F6E">
      <w:pPr>
        <w:numPr>
          <w:ilvl w:val="0"/>
          <w:numId w:val="6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color w:val="000000"/>
          <w:sz w:val="24"/>
          <w:szCs w:val="24"/>
          <w:lang w:bidi="ar-SA"/>
        </w:rPr>
        <w:t>Fallāḥ</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color w:val="000000"/>
          <w:sz w:val="24"/>
          <w:szCs w:val="24"/>
          <w:lang w:bidi="ar-SA"/>
        </w:rPr>
        <w:t>zādih</w:t>
      </w:r>
      <w:proofErr w:type="spellEnd"/>
      <w:r w:rsidRPr="007A5F6E">
        <w:rPr>
          <w:rFonts w:ascii="Times New Roman" w:eastAsia="Times New Roman" w:hAnsi="Times New Roman" w:cs="Times New Roman"/>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Aḥkām-i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fiqhī-yi</w:t>
      </w:r>
      <w:proofErr w:type="spellEnd"/>
      <w:r w:rsidRPr="007A5F6E">
        <w:rPr>
          <w:rFonts w:ascii="Times New Roman" w:eastAsia="Times New Roman" w:hAnsi="Times New Roman" w:cs="Times New Roman"/>
          <w:i/>
          <w:iCs/>
          <w:color w:val="000000"/>
          <w:sz w:val="24"/>
          <w:szCs w:val="24"/>
          <w:lang w:bidi="ar-SA"/>
        </w:rPr>
        <w:t xml:space="preserve"> </w:t>
      </w:r>
      <w:proofErr w:type="spellStart"/>
      <w:proofErr w:type="gramStart"/>
      <w:r w:rsidRPr="007A5F6E">
        <w:rPr>
          <w:rFonts w:ascii="Times New Roman" w:eastAsia="Times New Roman" w:hAnsi="Times New Roman" w:cs="Times New Roman"/>
          <w:i/>
          <w:iCs/>
          <w:color w:val="000000"/>
          <w:sz w:val="24"/>
          <w:szCs w:val="24"/>
          <w:lang w:bidi="ar-SA"/>
        </w:rPr>
        <w:t>safar</w:t>
      </w:r>
      <w:proofErr w:type="spellEnd"/>
      <w:proofErr w:type="gram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zīyāratī-yi</w:t>
      </w:r>
      <w:proofErr w:type="spellEnd"/>
      <w:r w:rsidRPr="007A5F6E">
        <w:rPr>
          <w:rFonts w:ascii="Times New Roman" w:eastAsia="Times New Roman" w:hAnsi="Times New Roman" w:cs="Times New Roman"/>
          <w:i/>
          <w:iCs/>
          <w:color w:val="000000"/>
          <w:sz w:val="24"/>
          <w:szCs w:val="24"/>
          <w:lang w:bidi="ar-SA"/>
        </w:rPr>
        <w:t xml:space="preserve"> </w:t>
      </w:r>
      <w:proofErr w:type="spellStart"/>
      <w:r w:rsidRPr="007A5F6E">
        <w:rPr>
          <w:rFonts w:ascii="Times New Roman" w:eastAsia="Times New Roman" w:hAnsi="Times New Roman" w:cs="Times New Roman"/>
          <w:i/>
          <w:iCs/>
          <w:color w:val="000000"/>
          <w:sz w:val="24"/>
          <w:szCs w:val="24"/>
          <w:lang w:bidi="ar-SA"/>
        </w:rPr>
        <w:t>ʿatabāt</w:t>
      </w:r>
      <w:proofErr w:type="spellEnd"/>
      <w:r w:rsidRPr="007A5F6E">
        <w:rPr>
          <w:rFonts w:ascii="Times New Roman" w:eastAsia="Times New Roman" w:hAnsi="Times New Roman" w:cs="Times New Roman"/>
          <w:color w:val="000000"/>
          <w:sz w:val="24"/>
          <w:szCs w:val="24"/>
          <w:lang w:bidi="ar-SA"/>
        </w:rPr>
        <w:t>, p. 57-59.</w:t>
      </w:r>
    </w:p>
    <w:p w:rsidR="007A5F6E" w:rsidRPr="007A5F6E" w:rsidRDefault="007A5F6E" w:rsidP="007A5F6E">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7A5F6E">
        <w:rPr>
          <w:rFonts w:ascii="Times New Roman" w:eastAsia="Times New Roman" w:hAnsi="Times New Roman" w:cs="Times New Roman"/>
          <w:b/>
          <w:bCs/>
          <w:color w:val="000000"/>
          <w:sz w:val="36"/>
          <w:szCs w:val="36"/>
          <w:lang w:bidi="ar-SA"/>
        </w:rPr>
        <w:t>References</w:t>
      </w:r>
    </w:p>
    <w:p w:rsidR="007A5F6E" w:rsidRPr="007A5F6E" w:rsidRDefault="007A5F6E" w:rsidP="007A5F6E">
      <w:pPr>
        <w:numPr>
          <w:ilvl w:val="0"/>
          <w:numId w:val="67"/>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sz w:val="24"/>
          <w:szCs w:val="24"/>
          <w:lang w:bidi="ar-SA"/>
        </w:rPr>
        <w:t>Āl</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Ṭuʿma</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Salmān</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Hādī</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i/>
          <w:iCs/>
          <w:sz w:val="24"/>
          <w:szCs w:val="24"/>
          <w:lang w:bidi="ar-SA"/>
        </w:rPr>
        <w:t>Karbalā</w:t>
      </w:r>
      <w:proofErr w:type="spellEnd"/>
      <w:r w:rsidRPr="007A5F6E">
        <w:rPr>
          <w:rFonts w:ascii="Times New Roman" w:eastAsia="Times New Roman" w:hAnsi="Times New Roman" w:cs="Times New Roman"/>
          <w:i/>
          <w:iCs/>
          <w:sz w:val="24"/>
          <w:szCs w:val="24"/>
          <w:lang w:bidi="ar-SA"/>
        </w:rPr>
        <w:t xml:space="preserve"> </w:t>
      </w:r>
      <w:proofErr w:type="spellStart"/>
      <w:proofErr w:type="gramStart"/>
      <w:r w:rsidRPr="007A5F6E">
        <w:rPr>
          <w:rFonts w:ascii="Times New Roman" w:eastAsia="Times New Roman" w:hAnsi="Times New Roman" w:cs="Times New Roman"/>
          <w:i/>
          <w:iCs/>
          <w:sz w:val="24"/>
          <w:szCs w:val="24"/>
          <w:lang w:bidi="ar-SA"/>
        </w:rPr>
        <w:t>wa</w:t>
      </w:r>
      <w:proofErr w:type="spellEnd"/>
      <w:proofErr w:type="gram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ḥaram-hā-yi</w:t>
      </w:r>
      <w:proofErr w:type="spell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muṭahhar</w:t>
      </w:r>
      <w:proofErr w:type="spellEnd"/>
      <w:r w:rsidRPr="007A5F6E">
        <w:rPr>
          <w:rFonts w:ascii="Times New Roman" w:eastAsia="Times New Roman" w:hAnsi="Times New Roman" w:cs="Times New Roman"/>
          <w:sz w:val="24"/>
          <w:szCs w:val="24"/>
          <w:lang w:bidi="ar-SA"/>
        </w:rPr>
        <w:t xml:space="preserve">. Tehran: </w:t>
      </w:r>
      <w:proofErr w:type="spellStart"/>
      <w:r w:rsidRPr="007A5F6E">
        <w:rPr>
          <w:rFonts w:ascii="Times New Roman" w:eastAsia="Times New Roman" w:hAnsi="Times New Roman" w:cs="Times New Roman"/>
          <w:sz w:val="24"/>
          <w:szCs w:val="24"/>
          <w:lang w:bidi="ar-SA"/>
        </w:rPr>
        <w:t>Mashʿar</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n.d.</w:t>
      </w:r>
      <w:proofErr w:type="spellEnd"/>
    </w:p>
    <w:p w:rsidR="007A5F6E" w:rsidRPr="007A5F6E" w:rsidRDefault="007A5F6E" w:rsidP="007A5F6E">
      <w:pPr>
        <w:numPr>
          <w:ilvl w:val="0"/>
          <w:numId w:val="67"/>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sz w:val="24"/>
          <w:szCs w:val="24"/>
          <w:lang w:bidi="ar-SA"/>
        </w:rPr>
        <w:t>Fallāḥ</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zādih</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Muḥammad</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Ḥusayn</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i/>
          <w:iCs/>
          <w:sz w:val="24"/>
          <w:szCs w:val="24"/>
          <w:lang w:bidi="ar-SA"/>
        </w:rPr>
        <w:t>Aḥkām-i</w:t>
      </w:r>
      <w:proofErr w:type="spell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fiqhī-yi</w:t>
      </w:r>
      <w:proofErr w:type="spellEnd"/>
      <w:r w:rsidRPr="007A5F6E">
        <w:rPr>
          <w:rFonts w:ascii="Times New Roman" w:eastAsia="Times New Roman" w:hAnsi="Times New Roman" w:cs="Times New Roman"/>
          <w:i/>
          <w:iCs/>
          <w:sz w:val="24"/>
          <w:szCs w:val="24"/>
          <w:lang w:bidi="ar-SA"/>
        </w:rPr>
        <w:t xml:space="preserve"> </w:t>
      </w:r>
      <w:proofErr w:type="spellStart"/>
      <w:proofErr w:type="gramStart"/>
      <w:r w:rsidRPr="007A5F6E">
        <w:rPr>
          <w:rFonts w:ascii="Times New Roman" w:eastAsia="Times New Roman" w:hAnsi="Times New Roman" w:cs="Times New Roman"/>
          <w:i/>
          <w:iCs/>
          <w:sz w:val="24"/>
          <w:szCs w:val="24"/>
          <w:lang w:bidi="ar-SA"/>
        </w:rPr>
        <w:t>safar</w:t>
      </w:r>
      <w:proofErr w:type="spellEnd"/>
      <w:proofErr w:type="gram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zīyāratī-yi</w:t>
      </w:r>
      <w:proofErr w:type="spell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ʿatabāt</w:t>
      </w:r>
      <w:proofErr w:type="spellEnd"/>
      <w:r w:rsidRPr="007A5F6E">
        <w:rPr>
          <w:rFonts w:ascii="Times New Roman" w:eastAsia="Times New Roman" w:hAnsi="Times New Roman" w:cs="Times New Roman"/>
          <w:sz w:val="24"/>
          <w:szCs w:val="24"/>
          <w:lang w:bidi="ar-SA"/>
        </w:rPr>
        <w:t xml:space="preserve">. Tehran: </w:t>
      </w:r>
      <w:proofErr w:type="spellStart"/>
      <w:r w:rsidRPr="007A5F6E">
        <w:rPr>
          <w:rFonts w:ascii="Times New Roman" w:eastAsia="Times New Roman" w:hAnsi="Times New Roman" w:cs="Times New Roman"/>
          <w:sz w:val="24"/>
          <w:szCs w:val="24"/>
          <w:lang w:bidi="ar-SA"/>
        </w:rPr>
        <w:t>Markaz-i</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Taḥqīqāt-i</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Ḥajj</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n.d.</w:t>
      </w:r>
      <w:proofErr w:type="spellEnd"/>
    </w:p>
    <w:p w:rsidR="007A5F6E" w:rsidRPr="007A5F6E" w:rsidRDefault="007A5F6E" w:rsidP="007A5F6E">
      <w:pPr>
        <w:numPr>
          <w:ilvl w:val="0"/>
          <w:numId w:val="67"/>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sz w:val="24"/>
          <w:szCs w:val="24"/>
          <w:lang w:bidi="ar-SA"/>
        </w:rPr>
        <w:lastRenderedPageBreak/>
        <w:t>Muqaddas</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Iḥsān</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i/>
          <w:iCs/>
          <w:sz w:val="24"/>
          <w:szCs w:val="24"/>
          <w:lang w:bidi="ar-SA"/>
        </w:rPr>
        <w:t>Rāhnamā-yi</w:t>
      </w:r>
      <w:proofErr w:type="spell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amākin-i</w:t>
      </w:r>
      <w:proofErr w:type="spell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zīyāratī</w:t>
      </w:r>
      <w:proofErr w:type="spellEnd"/>
      <w:r w:rsidRPr="007A5F6E">
        <w:rPr>
          <w:rFonts w:ascii="Times New Roman" w:eastAsia="Times New Roman" w:hAnsi="Times New Roman" w:cs="Times New Roman"/>
          <w:i/>
          <w:iCs/>
          <w:sz w:val="24"/>
          <w:szCs w:val="24"/>
          <w:lang w:bidi="ar-SA"/>
        </w:rPr>
        <w:t xml:space="preserve"> </w:t>
      </w:r>
      <w:proofErr w:type="spellStart"/>
      <w:proofErr w:type="gramStart"/>
      <w:r w:rsidRPr="007A5F6E">
        <w:rPr>
          <w:rFonts w:ascii="Times New Roman" w:eastAsia="Times New Roman" w:hAnsi="Times New Roman" w:cs="Times New Roman"/>
          <w:i/>
          <w:iCs/>
          <w:sz w:val="24"/>
          <w:szCs w:val="24"/>
          <w:lang w:bidi="ar-SA"/>
        </w:rPr>
        <w:t>wa</w:t>
      </w:r>
      <w:proofErr w:type="spellEnd"/>
      <w:proofErr w:type="gram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sīyāḥatī</w:t>
      </w:r>
      <w:proofErr w:type="spell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dar</w:t>
      </w:r>
      <w:proofErr w:type="spellEnd"/>
      <w:r w:rsidRPr="007A5F6E">
        <w:rPr>
          <w:rFonts w:ascii="Times New Roman" w:eastAsia="Times New Roman" w:hAnsi="Times New Roman" w:cs="Times New Roman"/>
          <w:i/>
          <w:iCs/>
          <w:sz w:val="24"/>
          <w:szCs w:val="24"/>
          <w:lang w:bidi="ar-SA"/>
        </w:rPr>
        <w:t xml:space="preserve"> Iraq</w:t>
      </w:r>
      <w:r w:rsidRPr="007A5F6E">
        <w:rPr>
          <w:rFonts w:ascii="Times New Roman" w:eastAsia="Times New Roman" w:hAnsi="Times New Roman" w:cs="Times New Roman"/>
          <w:sz w:val="24"/>
          <w:szCs w:val="24"/>
          <w:lang w:bidi="ar-SA"/>
        </w:rPr>
        <w:t xml:space="preserve">. Tehran: </w:t>
      </w:r>
      <w:proofErr w:type="spellStart"/>
      <w:r w:rsidRPr="007A5F6E">
        <w:rPr>
          <w:rFonts w:ascii="Times New Roman" w:eastAsia="Times New Roman" w:hAnsi="Times New Roman" w:cs="Times New Roman"/>
          <w:sz w:val="24"/>
          <w:szCs w:val="24"/>
          <w:lang w:bidi="ar-SA"/>
        </w:rPr>
        <w:t>Mashʿar</w:t>
      </w:r>
      <w:proofErr w:type="spellEnd"/>
      <w:r w:rsidRPr="007A5F6E">
        <w:rPr>
          <w:rFonts w:ascii="Times New Roman" w:eastAsia="Times New Roman" w:hAnsi="Times New Roman" w:cs="Times New Roman"/>
          <w:sz w:val="24"/>
          <w:szCs w:val="24"/>
          <w:lang w:bidi="ar-SA"/>
        </w:rPr>
        <w:t>, 1388 Sh.</w:t>
      </w:r>
    </w:p>
    <w:p w:rsidR="007A5F6E" w:rsidRPr="007A5F6E" w:rsidRDefault="007A5F6E" w:rsidP="007A5F6E">
      <w:pPr>
        <w:numPr>
          <w:ilvl w:val="0"/>
          <w:numId w:val="67"/>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sz w:val="24"/>
          <w:szCs w:val="24"/>
          <w:lang w:bidi="ar-SA"/>
        </w:rPr>
        <w:t>Qāʾidān</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Aṣghar</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i/>
          <w:iCs/>
          <w:sz w:val="24"/>
          <w:szCs w:val="24"/>
          <w:lang w:bidi="ar-SA"/>
        </w:rPr>
        <w:t>ʿAtabāt</w:t>
      </w:r>
      <w:proofErr w:type="spell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ʿālīyāt</w:t>
      </w:r>
      <w:proofErr w:type="spellEnd"/>
      <w:r w:rsidRPr="007A5F6E">
        <w:rPr>
          <w:rFonts w:ascii="Times New Roman" w:eastAsia="Times New Roman" w:hAnsi="Times New Roman" w:cs="Times New Roman"/>
          <w:i/>
          <w:iCs/>
          <w:sz w:val="24"/>
          <w:szCs w:val="24"/>
          <w:lang w:bidi="ar-SA"/>
        </w:rPr>
        <w:t xml:space="preserve"> Iraq</w:t>
      </w:r>
      <w:r w:rsidRPr="007A5F6E">
        <w:rPr>
          <w:rFonts w:ascii="Times New Roman" w:eastAsia="Times New Roman" w:hAnsi="Times New Roman" w:cs="Times New Roman"/>
          <w:sz w:val="24"/>
          <w:szCs w:val="24"/>
          <w:lang w:bidi="ar-SA"/>
        </w:rPr>
        <w:t xml:space="preserve">. Tehran: </w:t>
      </w:r>
      <w:proofErr w:type="spellStart"/>
      <w:r w:rsidRPr="007A5F6E">
        <w:rPr>
          <w:rFonts w:ascii="Times New Roman" w:eastAsia="Times New Roman" w:hAnsi="Times New Roman" w:cs="Times New Roman"/>
          <w:sz w:val="24"/>
          <w:szCs w:val="24"/>
          <w:lang w:bidi="ar-SA"/>
        </w:rPr>
        <w:t>Mashʿar</w:t>
      </w:r>
      <w:proofErr w:type="spellEnd"/>
      <w:r w:rsidRPr="007A5F6E">
        <w:rPr>
          <w:rFonts w:ascii="Times New Roman" w:eastAsia="Times New Roman" w:hAnsi="Times New Roman" w:cs="Times New Roman"/>
          <w:sz w:val="24"/>
          <w:szCs w:val="24"/>
          <w:lang w:bidi="ar-SA"/>
        </w:rPr>
        <w:t>, 1387 Sh.</w:t>
      </w:r>
    </w:p>
    <w:p w:rsidR="007A5F6E" w:rsidRPr="007A5F6E" w:rsidRDefault="007A5F6E" w:rsidP="007A5F6E">
      <w:pPr>
        <w:numPr>
          <w:ilvl w:val="0"/>
          <w:numId w:val="67"/>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7A5F6E">
        <w:rPr>
          <w:rFonts w:ascii="Times New Roman" w:eastAsia="Times New Roman" w:hAnsi="Times New Roman" w:cs="Times New Roman"/>
          <w:sz w:val="24"/>
          <w:szCs w:val="24"/>
          <w:lang w:bidi="ar-SA"/>
        </w:rPr>
        <w:t>Qurayshī</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sz w:val="24"/>
          <w:szCs w:val="24"/>
          <w:lang w:bidi="ar-SA"/>
        </w:rPr>
        <w:t>ʿAbd</w:t>
      </w:r>
      <w:proofErr w:type="spellEnd"/>
      <w:r w:rsidRPr="007A5F6E">
        <w:rPr>
          <w:rFonts w:ascii="Times New Roman" w:eastAsia="Times New Roman" w:hAnsi="Times New Roman" w:cs="Times New Roman"/>
          <w:sz w:val="24"/>
          <w:szCs w:val="24"/>
          <w:lang w:bidi="ar-SA"/>
        </w:rPr>
        <w:t xml:space="preserve"> al-</w:t>
      </w:r>
      <w:proofErr w:type="spellStart"/>
      <w:r w:rsidRPr="007A5F6E">
        <w:rPr>
          <w:rFonts w:ascii="Times New Roman" w:eastAsia="Times New Roman" w:hAnsi="Times New Roman" w:cs="Times New Roman"/>
          <w:sz w:val="24"/>
          <w:szCs w:val="24"/>
          <w:lang w:bidi="ar-SA"/>
        </w:rPr>
        <w:t>Amīr</w:t>
      </w:r>
      <w:proofErr w:type="spellEnd"/>
      <w:r w:rsidRPr="007A5F6E">
        <w:rPr>
          <w:rFonts w:ascii="Times New Roman" w:eastAsia="Times New Roman" w:hAnsi="Times New Roman" w:cs="Times New Roman"/>
          <w:sz w:val="24"/>
          <w:szCs w:val="24"/>
          <w:lang w:bidi="ar-SA"/>
        </w:rPr>
        <w:t xml:space="preserve">. </w:t>
      </w:r>
      <w:proofErr w:type="spellStart"/>
      <w:r w:rsidRPr="007A5F6E">
        <w:rPr>
          <w:rFonts w:ascii="Times New Roman" w:eastAsia="Times New Roman" w:hAnsi="Times New Roman" w:cs="Times New Roman"/>
          <w:i/>
          <w:iCs/>
          <w:sz w:val="24"/>
          <w:szCs w:val="24"/>
          <w:lang w:bidi="ar-SA"/>
        </w:rPr>
        <w:t>Marqad-hā</w:t>
      </w:r>
      <w:proofErr w:type="spellEnd"/>
      <w:r w:rsidRPr="007A5F6E">
        <w:rPr>
          <w:rFonts w:ascii="Times New Roman" w:eastAsia="Times New Roman" w:hAnsi="Times New Roman" w:cs="Times New Roman"/>
          <w:i/>
          <w:iCs/>
          <w:sz w:val="24"/>
          <w:szCs w:val="24"/>
          <w:lang w:bidi="ar-SA"/>
        </w:rPr>
        <w:t xml:space="preserve"> </w:t>
      </w:r>
      <w:proofErr w:type="spellStart"/>
      <w:proofErr w:type="gramStart"/>
      <w:r w:rsidRPr="007A5F6E">
        <w:rPr>
          <w:rFonts w:ascii="Times New Roman" w:eastAsia="Times New Roman" w:hAnsi="Times New Roman" w:cs="Times New Roman"/>
          <w:i/>
          <w:iCs/>
          <w:sz w:val="24"/>
          <w:szCs w:val="24"/>
          <w:lang w:bidi="ar-SA"/>
        </w:rPr>
        <w:t>wa</w:t>
      </w:r>
      <w:proofErr w:type="spellEnd"/>
      <w:proofErr w:type="gram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makānhā-yi</w:t>
      </w:r>
      <w:proofErr w:type="spell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zīyāratī-yi</w:t>
      </w:r>
      <w:proofErr w:type="spellEnd"/>
      <w:r w:rsidRPr="007A5F6E">
        <w:rPr>
          <w:rFonts w:ascii="Times New Roman" w:eastAsia="Times New Roman" w:hAnsi="Times New Roman" w:cs="Times New Roman"/>
          <w:i/>
          <w:iCs/>
          <w:sz w:val="24"/>
          <w:szCs w:val="24"/>
          <w:lang w:bidi="ar-SA"/>
        </w:rPr>
        <w:t xml:space="preserve"> </w:t>
      </w:r>
      <w:proofErr w:type="spellStart"/>
      <w:r w:rsidRPr="007A5F6E">
        <w:rPr>
          <w:rFonts w:ascii="Times New Roman" w:eastAsia="Times New Roman" w:hAnsi="Times New Roman" w:cs="Times New Roman"/>
          <w:i/>
          <w:iCs/>
          <w:sz w:val="24"/>
          <w:szCs w:val="24"/>
          <w:lang w:bidi="ar-SA"/>
        </w:rPr>
        <w:t>Karbalā</w:t>
      </w:r>
      <w:proofErr w:type="spellEnd"/>
      <w:r w:rsidRPr="007A5F6E">
        <w:rPr>
          <w:rFonts w:ascii="Times New Roman" w:eastAsia="Times New Roman" w:hAnsi="Times New Roman" w:cs="Times New Roman"/>
          <w:sz w:val="24"/>
          <w:szCs w:val="24"/>
          <w:lang w:bidi="ar-SA"/>
        </w:rPr>
        <w:t xml:space="preserve">. Tehran: </w:t>
      </w:r>
      <w:proofErr w:type="spellStart"/>
      <w:r w:rsidRPr="007A5F6E">
        <w:rPr>
          <w:rFonts w:ascii="Times New Roman" w:eastAsia="Times New Roman" w:hAnsi="Times New Roman" w:cs="Times New Roman"/>
          <w:sz w:val="24"/>
          <w:szCs w:val="24"/>
          <w:lang w:bidi="ar-SA"/>
        </w:rPr>
        <w:t>Mashʿar</w:t>
      </w:r>
      <w:proofErr w:type="spellEnd"/>
      <w:r w:rsidRPr="007A5F6E">
        <w:rPr>
          <w:rFonts w:ascii="Times New Roman" w:eastAsia="Times New Roman" w:hAnsi="Times New Roman" w:cs="Times New Roman"/>
          <w:sz w:val="24"/>
          <w:szCs w:val="24"/>
          <w:lang w:bidi="ar-SA"/>
        </w:rPr>
        <w:t>, 1391 Sh.</w:t>
      </w:r>
    </w:p>
    <w:p w:rsidR="007A5F6E" w:rsidRPr="007A5F6E" w:rsidRDefault="007A5F6E" w:rsidP="007A5F6E">
      <w:pPr>
        <w:numPr>
          <w:ilvl w:val="0"/>
          <w:numId w:val="67"/>
        </w:numPr>
        <w:bidi w:val="0"/>
        <w:spacing w:before="100" w:beforeAutospacing="1" w:after="100" w:afterAutospacing="1" w:line="240" w:lineRule="auto"/>
        <w:rPr>
          <w:rFonts w:ascii="Times New Roman" w:eastAsia="Times New Roman" w:hAnsi="Times New Roman" w:cs="Times New Roman"/>
          <w:sz w:val="24"/>
          <w:szCs w:val="24"/>
          <w:lang w:bidi="ar-SA"/>
        </w:rPr>
      </w:pPr>
      <w:hyperlink r:id="rId210" w:history="1">
        <w:r w:rsidRPr="007A5F6E">
          <w:rPr>
            <w:rFonts w:ascii="Times New Roman" w:eastAsia="Times New Roman" w:hAnsi="Times New Roman" w:cs="Times New Roman"/>
            <w:color w:val="0000FF"/>
            <w:sz w:val="24"/>
            <w:szCs w:val="24"/>
            <w:u w:val="single"/>
            <w:lang w:bidi="ar-SA"/>
          </w:rPr>
          <w:t xml:space="preserve">"The project of increasing height of the dome of holy shrine of Imam Husain (A.S) has been started", </w:t>
        </w:r>
        <w:proofErr w:type="spellStart"/>
        <w:r w:rsidRPr="007A5F6E">
          <w:rPr>
            <w:rFonts w:ascii="Times New Roman" w:eastAsia="Times New Roman" w:hAnsi="Times New Roman" w:cs="Times New Roman"/>
            <w:color w:val="0000FF"/>
            <w:sz w:val="24"/>
            <w:szCs w:val="24"/>
            <w:u w:val="single"/>
            <w:lang w:bidi="ar-SA"/>
          </w:rPr>
          <w:t>Shbestan</w:t>
        </w:r>
        <w:proofErr w:type="spellEnd"/>
        <w:r w:rsidRPr="007A5F6E">
          <w:rPr>
            <w:rFonts w:ascii="Times New Roman" w:eastAsia="Times New Roman" w:hAnsi="Times New Roman" w:cs="Times New Roman"/>
            <w:color w:val="0000FF"/>
            <w:sz w:val="24"/>
            <w:szCs w:val="24"/>
            <w:u w:val="single"/>
            <w:lang w:bidi="ar-SA"/>
          </w:rPr>
          <w:t xml:space="preserve"> News Agency, accessed May 14, 2017.</w:t>
        </w:r>
      </w:hyperlink>
    </w:p>
    <w:p w:rsidR="0012483E" w:rsidRDefault="008C40CB" w:rsidP="007A5F6E">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3F13"/>
    <w:multiLevelType w:val="multilevel"/>
    <w:tmpl w:val="196E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B68F6"/>
    <w:multiLevelType w:val="multilevel"/>
    <w:tmpl w:val="F1AA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F142E"/>
    <w:multiLevelType w:val="multilevel"/>
    <w:tmpl w:val="A020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C17F1"/>
    <w:multiLevelType w:val="multilevel"/>
    <w:tmpl w:val="48A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97972"/>
    <w:multiLevelType w:val="multilevel"/>
    <w:tmpl w:val="D742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96A09"/>
    <w:multiLevelType w:val="multilevel"/>
    <w:tmpl w:val="3CA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17568C"/>
    <w:multiLevelType w:val="multilevel"/>
    <w:tmpl w:val="02F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256920"/>
    <w:multiLevelType w:val="multilevel"/>
    <w:tmpl w:val="860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FF1342"/>
    <w:multiLevelType w:val="multilevel"/>
    <w:tmpl w:val="F85C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0F03EA"/>
    <w:multiLevelType w:val="multilevel"/>
    <w:tmpl w:val="CFB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C279D0"/>
    <w:multiLevelType w:val="multilevel"/>
    <w:tmpl w:val="FF90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FB7E93"/>
    <w:multiLevelType w:val="multilevel"/>
    <w:tmpl w:val="509E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083EBC"/>
    <w:multiLevelType w:val="multilevel"/>
    <w:tmpl w:val="03B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FA05DF"/>
    <w:multiLevelType w:val="multilevel"/>
    <w:tmpl w:val="F6E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132AA"/>
    <w:multiLevelType w:val="multilevel"/>
    <w:tmpl w:val="CD0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226C19"/>
    <w:multiLevelType w:val="multilevel"/>
    <w:tmpl w:val="A0D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2D75E9"/>
    <w:multiLevelType w:val="multilevel"/>
    <w:tmpl w:val="97B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9554ED"/>
    <w:multiLevelType w:val="multilevel"/>
    <w:tmpl w:val="8D0A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92167A"/>
    <w:multiLevelType w:val="multilevel"/>
    <w:tmpl w:val="F67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5D01BD"/>
    <w:multiLevelType w:val="multilevel"/>
    <w:tmpl w:val="DF38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3A31FF"/>
    <w:multiLevelType w:val="multilevel"/>
    <w:tmpl w:val="7AA4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C20084"/>
    <w:multiLevelType w:val="multilevel"/>
    <w:tmpl w:val="F6F4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1C03FF"/>
    <w:multiLevelType w:val="multilevel"/>
    <w:tmpl w:val="EEA2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365107"/>
    <w:multiLevelType w:val="multilevel"/>
    <w:tmpl w:val="737A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A70361"/>
    <w:multiLevelType w:val="multilevel"/>
    <w:tmpl w:val="9A24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3E7240"/>
    <w:multiLevelType w:val="multilevel"/>
    <w:tmpl w:val="A3FA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9937AA"/>
    <w:multiLevelType w:val="multilevel"/>
    <w:tmpl w:val="6646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87415F"/>
    <w:multiLevelType w:val="multilevel"/>
    <w:tmpl w:val="3588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D7542B"/>
    <w:multiLevelType w:val="multilevel"/>
    <w:tmpl w:val="714A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632C8"/>
    <w:multiLevelType w:val="multilevel"/>
    <w:tmpl w:val="C5D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F26048"/>
    <w:multiLevelType w:val="multilevel"/>
    <w:tmpl w:val="CC36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AE1A22"/>
    <w:multiLevelType w:val="multilevel"/>
    <w:tmpl w:val="79D8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745A8B"/>
    <w:multiLevelType w:val="multilevel"/>
    <w:tmpl w:val="C26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0301F5"/>
    <w:multiLevelType w:val="multilevel"/>
    <w:tmpl w:val="A930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8CF17E2"/>
    <w:multiLevelType w:val="multilevel"/>
    <w:tmpl w:val="E4B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D85628"/>
    <w:multiLevelType w:val="multilevel"/>
    <w:tmpl w:val="24DA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F23D83"/>
    <w:multiLevelType w:val="multilevel"/>
    <w:tmpl w:val="FEE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B7589B"/>
    <w:multiLevelType w:val="multilevel"/>
    <w:tmpl w:val="F32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4CF00A2"/>
    <w:multiLevelType w:val="multilevel"/>
    <w:tmpl w:val="C926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064009"/>
    <w:multiLevelType w:val="multilevel"/>
    <w:tmpl w:val="9012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B67F7B"/>
    <w:multiLevelType w:val="multilevel"/>
    <w:tmpl w:val="E4D6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D16E42"/>
    <w:multiLevelType w:val="multilevel"/>
    <w:tmpl w:val="61A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CF514D"/>
    <w:multiLevelType w:val="multilevel"/>
    <w:tmpl w:val="976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802749"/>
    <w:multiLevelType w:val="multilevel"/>
    <w:tmpl w:val="C7FE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B146B9"/>
    <w:multiLevelType w:val="multilevel"/>
    <w:tmpl w:val="EF60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702D39"/>
    <w:multiLevelType w:val="multilevel"/>
    <w:tmpl w:val="23F4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1C0D5A"/>
    <w:multiLevelType w:val="multilevel"/>
    <w:tmpl w:val="EEFE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E34021"/>
    <w:multiLevelType w:val="multilevel"/>
    <w:tmpl w:val="0D02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497EC9"/>
    <w:multiLevelType w:val="multilevel"/>
    <w:tmpl w:val="7424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F0D4315"/>
    <w:multiLevelType w:val="multilevel"/>
    <w:tmpl w:val="7918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6E172F"/>
    <w:multiLevelType w:val="multilevel"/>
    <w:tmpl w:val="23C2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1542A76"/>
    <w:multiLevelType w:val="multilevel"/>
    <w:tmpl w:val="5BE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15E2F32"/>
    <w:multiLevelType w:val="multilevel"/>
    <w:tmpl w:val="7C8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F90FF1"/>
    <w:multiLevelType w:val="multilevel"/>
    <w:tmpl w:val="828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5AF395A"/>
    <w:multiLevelType w:val="multilevel"/>
    <w:tmpl w:val="C5D4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EF7B80"/>
    <w:multiLevelType w:val="multilevel"/>
    <w:tmpl w:val="4578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2277CE"/>
    <w:multiLevelType w:val="multilevel"/>
    <w:tmpl w:val="FA50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4542F7"/>
    <w:multiLevelType w:val="multilevel"/>
    <w:tmpl w:val="71E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E5047B"/>
    <w:multiLevelType w:val="multilevel"/>
    <w:tmpl w:val="FE34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9E364D"/>
    <w:multiLevelType w:val="multilevel"/>
    <w:tmpl w:val="AAD08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D72A0E"/>
    <w:multiLevelType w:val="multilevel"/>
    <w:tmpl w:val="2064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F43E7F"/>
    <w:multiLevelType w:val="multilevel"/>
    <w:tmpl w:val="BD4A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B3736C8"/>
    <w:multiLevelType w:val="multilevel"/>
    <w:tmpl w:val="A110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CF3520E"/>
    <w:multiLevelType w:val="multilevel"/>
    <w:tmpl w:val="7748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D450475"/>
    <w:multiLevelType w:val="multilevel"/>
    <w:tmpl w:val="51F6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E572F16"/>
    <w:multiLevelType w:val="multilevel"/>
    <w:tmpl w:val="2A44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EE97D45"/>
    <w:multiLevelType w:val="multilevel"/>
    <w:tmpl w:val="1FEE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42"/>
  </w:num>
  <w:num w:numId="3">
    <w:abstractNumId w:val="12"/>
  </w:num>
  <w:num w:numId="4">
    <w:abstractNumId w:val="28"/>
  </w:num>
  <w:num w:numId="5">
    <w:abstractNumId w:val="14"/>
  </w:num>
  <w:num w:numId="6">
    <w:abstractNumId w:val="31"/>
  </w:num>
  <w:num w:numId="7">
    <w:abstractNumId w:val="58"/>
  </w:num>
  <w:num w:numId="8">
    <w:abstractNumId w:val="29"/>
  </w:num>
  <w:num w:numId="9">
    <w:abstractNumId w:val="65"/>
  </w:num>
  <w:num w:numId="10">
    <w:abstractNumId w:val="56"/>
  </w:num>
  <w:num w:numId="11">
    <w:abstractNumId w:val="64"/>
  </w:num>
  <w:num w:numId="12">
    <w:abstractNumId w:val="23"/>
  </w:num>
  <w:num w:numId="13">
    <w:abstractNumId w:val="32"/>
  </w:num>
  <w:num w:numId="14">
    <w:abstractNumId w:val="60"/>
  </w:num>
  <w:num w:numId="15">
    <w:abstractNumId w:val="27"/>
  </w:num>
  <w:num w:numId="16">
    <w:abstractNumId w:val="36"/>
  </w:num>
  <w:num w:numId="17">
    <w:abstractNumId w:val="16"/>
  </w:num>
  <w:num w:numId="18">
    <w:abstractNumId w:val="62"/>
  </w:num>
  <w:num w:numId="19">
    <w:abstractNumId w:val="52"/>
  </w:num>
  <w:num w:numId="20">
    <w:abstractNumId w:val="22"/>
  </w:num>
  <w:num w:numId="21">
    <w:abstractNumId w:val="24"/>
  </w:num>
  <w:num w:numId="22">
    <w:abstractNumId w:val="0"/>
  </w:num>
  <w:num w:numId="23">
    <w:abstractNumId w:val="47"/>
  </w:num>
  <w:num w:numId="24">
    <w:abstractNumId w:val="13"/>
  </w:num>
  <w:num w:numId="25">
    <w:abstractNumId w:val="20"/>
  </w:num>
  <w:num w:numId="26">
    <w:abstractNumId w:val="34"/>
  </w:num>
  <w:num w:numId="27">
    <w:abstractNumId w:val="63"/>
  </w:num>
  <w:num w:numId="28">
    <w:abstractNumId w:val="30"/>
  </w:num>
  <w:num w:numId="29">
    <w:abstractNumId w:val="51"/>
  </w:num>
  <w:num w:numId="30">
    <w:abstractNumId w:val="10"/>
  </w:num>
  <w:num w:numId="31">
    <w:abstractNumId w:val="55"/>
  </w:num>
  <w:num w:numId="32">
    <w:abstractNumId w:val="41"/>
  </w:num>
  <w:num w:numId="33">
    <w:abstractNumId w:val="8"/>
  </w:num>
  <w:num w:numId="34">
    <w:abstractNumId w:val="39"/>
  </w:num>
  <w:num w:numId="35">
    <w:abstractNumId w:val="40"/>
  </w:num>
  <w:num w:numId="36">
    <w:abstractNumId w:val="7"/>
  </w:num>
  <w:num w:numId="37">
    <w:abstractNumId w:val="66"/>
  </w:num>
  <w:num w:numId="38">
    <w:abstractNumId w:val="54"/>
  </w:num>
  <w:num w:numId="39">
    <w:abstractNumId w:val="19"/>
  </w:num>
  <w:num w:numId="40">
    <w:abstractNumId w:val="38"/>
  </w:num>
  <w:num w:numId="41">
    <w:abstractNumId w:val="46"/>
  </w:num>
  <w:num w:numId="42">
    <w:abstractNumId w:val="26"/>
  </w:num>
  <w:num w:numId="43">
    <w:abstractNumId w:val="43"/>
  </w:num>
  <w:num w:numId="44">
    <w:abstractNumId w:val="11"/>
  </w:num>
  <w:num w:numId="45">
    <w:abstractNumId w:val="17"/>
  </w:num>
  <w:num w:numId="46">
    <w:abstractNumId w:val="44"/>
  </w:num>
  <w:num w:numId="47">
    <w:abstractNumId w:val="53"/>
  </w:num>
  <w:num w:numId="48">
    <w:abstractNumId w:val="61"/>
  </w:num>
  <w:num w:numId="49">
    <w:abstractNumId w:val="57"/>
  </w:num>
  <w:num w:numId="50">
    <w:abstractNumId w:val="50"/>
  </w:num>
  <w:num w:numId="51">
    <w:abstractNumId w:val="25"/>
  </w:num>
  <w:num w:numId="52">
    <w:abstractNumId w:val="35"/>
  </w:num>
  <w:num w:numId="53">
    <w:abstractNumId w:val="33"/>
  </w:num>
  <w:num w:numId="54">
    <w:abstractNumId w:val="9"/>
  </w:num>
  <w:num w:numId="55">
    <w:abstractNumId w:val="3"/>
  </w:num>
  <w:num w:numId="56">
    <w:abstractNumId w:val="6"/>
  </w:num>
  <w:num w:numId="57">
    <w:abstractNumId w:val="1"/>
  </w:num>
  <w:num w:numId="58">
    <w:abstractNumId w:val="21"/>
  </w:num>
  <w:num w:numId="59">
    <w:abstractNumId w:val="49"/>
  </w:num>
  <w:num w:numId="60">
    <w:abstractNumId w:val="45"/>
  </w:num>
  <w:num w:numId="61">
    <w:abstractNumId w:val="15"/>
  </w:num>
  <w:num w:numId="62">
    <w:abstractNumId w:val="5"/>
  </w:num>
  <w:num w:numId="63">
    <w:abstractNumId w:val="4"/>
  </w:num>
  <w:num w:numId="64">
    <w:abstractNumId w:val="2"/>
  </w:num>
  <w:num w:numId="65">
    <w:abstractNumId w:val="18"/>
  </w:num>
  <w:num w:numId="66">
    <w:abstractNumId w:val="48"/>
    <w:lvlOverride w:ilvl="0">
      <w:startOverride w:val="35"/>
    </w:lvlOverride>
  </w:num>
  <w:num w:numId="6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5E"/>
    <w:rsid w:val="00044B3C"/>
    <w:rsid w:val="00234E5E"/>
    <w:rsid w:val="007A5F6E"/>
    <w:rsid w:val="008C40CB"/>
    <w:rsid w:val="0090221F"/>
    <w:rsid w:val="009479EC"/>
    <w:rsid w:val="009A034F"/>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485F4-3D46-4AEC-B5AA-E64D8C53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character" w:styleId="Hyperlink">
    <w:name w:val="Hyperlink"/>
    <w:basedOn w:val="DefaultParagraphFont"/>
    <w:uiPriority w:val="99"/>
    <w:semiHidden/>
    <w:unhideWhenUsed/>
    <w:rsid w:val="007A5F6E"/>
    <w:rPr>
      <w:color w:val="0000FF"/>
      <w:u w:val="single"/>
    </w:rPr>
  </w:style>
  <w:style w:type="character" w:styleId="FollowedHyperlink">
    <w:name w:val="FollowedHyperlink"/>
    <w:basedOn w:val="DefaultParagraphFont"/>
    <w:uiPriority w:val="99"/>
    <w:semiHidden/>
    <w:unhideWhenUsed/>
    <w:rsid w:val="007A5F6E"/>
    <w:rPr>
      <w:color w:val="800080"/>
      <w:u w:val="single"/>
    </w:rPr>
  </w:style>
  <w:style w:type="character" w:customStyle="1" w:styleId="plainlinks">
    <w:name w:val="plainlinks"/>
    <w:basedOn w:val="DefaultParagraphFont"/>
    <w:rsid w:val="007A5F6E"/>
  </w:style>
  <w:style w:type="character" w:customStyle="1" w:styleId="geo-default">
    <w:name w:val="geo-default"/>
    <w:basedOn w:val="DefaultParagraphFont"/>
    <w:rsid w:val="007A5F6E"/>
  </w:style>
  <w:style w:type="character" w:customStyle="1" w:styleId="geo-dec">
    <w:name w:val="geo-dec"/>
    <w:basedOn w:val="DefaultParagraphFont"/>
    <w:rsid w:val="007A5F6E"/>
  </w:style>
  <w:style w:type="paragraph" w:styleId="NormalWeb">
    <w:name w:val="Normal (Web)"/>
    <w:basedOn w:val="Normal"/>
    <w:uiPriority w:val="99"/>
    <w:semiHidden/>
    <w:unhideWhenUsed/>
    <w:rsid w:val="007A5F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ocnumber">
    <w:name w:val="tocnumber"/>
    <w:basedOn w:val="DefaultParagraphFont"/>
    <w:rsid w:val="007A5F6E"/>
  </w:style>
  <w:style w:type="character" w:customStyle="1" w:styleId="toctext">
    <w:name w:val="toctext"/>
    <w:basedOn w:val="DefaultParagraphFont"/>
    <w:rsid w:val="007A5F6E"/>
  </w:style>
  <w:style w:type="character" w:customStyle="1" w:styleId="mw-headline">
    <w:name w:val="mw-headline"/>
    <w:basedOn w:val="DefaultParagraphFont"/>
    <w:rsid w:val="007A5F6E"/>
  </w:style>
  <w:style w:type="character" w:customStyle="1" w:styleId="reference-text">
    <w:name w:val="reference-text"/>
    <w:basedOn w:val="DefaultParagraphFont"/>
    <w:rsid w:val="007A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3674">
      <w:bodyDiv w:val="1"/>
      <w:marLeft w:val="0"/>
      <w:marRight w:val="0"/>
      <w:marTop w:val="0"/>
      <w:marBottom w:val="0"/>
      <w:divBdr>
        <w:top w:val="none" w:sz="0" w:space="0" w:color="auto"/>
        <w:left w:val="none" w:sz="0" w:space="0" w:color="auto"/>
        <w:bottom w:val="none" w:sz="0" w:space="0" w:color="auto"/>
        <w:right w:val="none" w:sz="0" w:space="0" w:color="auto"/>
      </w:divBdr>
      <w:divsChild>
        <w:div w:id="1638031532">
          <w:marLeft w:val="0"/>
          <w:marRight w:val="0"/>
          <w:marTop w:val="0"/>
          <w:marBottom w:val="0"/>
          <w:divBdr>
            <w:top w:val="none" w:sz="0" w:space="0" w:color="auto"/>
            <w:left w:val="none" w:sz="0" w:space="0" w:color="auto"/>
            <w:bottom w:val="none" w:sz="0" w:space="0" w:color="auto"/>
            <w:right w:val="none" w:sz="0" w:space="0" w:color="auto"/>
          </w:divBdr>
        </w:div>
      </w:divsChild>
    </w:div>
    <w:div w:id="607929732">
      <w:bodyDiv w:val="1"/>
      <w:marLeft w:val="0"/>
      <w:marRight w:val="0"/>
      <w:marTop w:val="0"/>
      <w:marBottom w:val="0"/>
      <w:divBdr>
        <w:top w:val="none" w:sz="0" w:space="0" w:color="auto"/>
        <w:left w:val="none" w:sz="0" w:space="0" w:color="auto"/>
        <w:bottom w:val="none" w:sz="0" w:space="0" w:color="auto"/>
        <w:right w:val="none" w:sz="0" w:space="0" w:color="auto"/>
      </w:divBdr>
      <w:divsChild>
        <w:div w:id="47606359">
          <w:marLeft w:val="0"/>
          <w:marRight w:val="0"/>
          <w:marTop w:val="0"/>
          <w:marBottom w:val="0"/>
          <w:divBdr>
            <w:top w:val="none" w:sz="0" w:space="0" w:color="auto"/>
            <w:left w:val="none" w:sz="0" w:space="0" w:color="auto"/>
            <w:bottom w:val="none" w:sz="0" w:space="0" w:color="auto"/>
            <w:right w:val="none" w:sz="0" w:space="0" w:color="auto"/>
          </w:divBdr>
        </w:div>
      </w:divsChild>
    </w:div>
    <w:div w:id="901257090">
      <w:bodyDiv w:val="1"/>
      <w:marLeft w:val="0"/>
      <w:marRight w:val="0"/>
      <w:marTop w:val="0"/>
      <w:marBottom w:val="0"/>
      <w:divBdr>
        <w:top w:val="none" w:sz="0" w:space="0" w:color="auto"/>
        <w:left w:val="none" w:sz="0" w:space="0" w:color="auto"/>
        <w:bottom w:val="none" w:sz="0" w:space="0" w:color="auto"/>
        <w:right w:val="none" w:sz="0" w:space="0" w:color="auto"/>
      </w:divBdr>
      <w:divsChild>
        <w:div w:id="841092351">
          <w:marLeft w:val="0"/>
          <w:marRight w:val="0"/>
          <w:marTop w:val="0"/>
          <w:marBottom w:val="0"/>
          <w:divBdr>
            <w:top w:val="none" w:sz="0" w:space="0" w:color="auto"/>
            <w:left w:val="none" w:sz="0" w:space="0" w:color="auto"/>
            <w:bottom w:val="none" w:sz="0" w:space="0" w:color="auto"/>
            <w:right w:val="none" w:sz="0" w:space="0" w:color="auto"/>
          </w:divBdr>
        </w:div>
        <w:div w:id="111442969">
          <w:marLeft w:val="0"/>
          <w:marRight w:val="0"/>
          <w:marTop w:val="0"/>
          <w:marBottom w:val="0"/>
          <w:divBdr>
            <w:top w:val="none" w:sz="0" w:space="0" w:color="auto"/>
            <w:left w:val="none" w:sz="0" w:space="0" w:color="auto"/>
            <w:bottom w:val="none" w:sz="0" w:space="0" w:color="auto"/>
            <w:right w:val="none" w:sz="0" w:space="0" w:color="auto"/>
          </w:divBdr>
        </w:div>
        <w:div w:id="1375698224">
          <w:marLeft w:val="0"/>
          <w:marRight w:val="0"/>
          <w:marTop w:val="0"/>
          <w:marBottom w:val="0"/>
          <w:divBdr>
            <w:top w:val="none" w:sz="0" w:space="0" w:color="auto"/>
            <w:left w:val="none" w:sz="0" w:space="0" w:color="auto"/>
            <w:bottom w:val="none" w:sz="0" w:space="0" w:color="auto"/>
            <w:right w:val="none" w:sz="0" w:space="0" w:color="auto"/>
          </w:divBdr>
          <w:divsChild>
            <w:div w:id="168833553">
              <w:marLeft w:val="0"/>
              <w:marRight w:val="0"/>
              <w:marTop w:val="0"/>
              <w:marBottom w:val="0"/>
              <w:divBdr>
                <w:top w:val="none" w:sz="0" w:space="0" w:color="auto"/>
                <w:left w:val="none" w:sz="0" w:space="0" w:color="auto"/>
                <w:bottom w:val="none" w:sz="0" w:space="0" w:color="auto"/>
                <w:right w:val="none" w:sz="0" w:space="0" w:color="auto"/>
              </w:divBdr>
              <w:divsChild>
                <w:div w:id="343363489">
                  <w:marLeft w:val="0"/>
                  <w:marRight w:val="0"/>
                  <w:marTop w:val="0"/>
                  <w:marBottom w:val="0"/>
                  <w:divBdr>
                    <w:top w:val="none" w:sz="0" w:space="0" w:color="auto"/>
                    <w:left w:val="none" w:sz="0" w:space="0" w:color="auto"/>
                    <w:bottom w:val="none" w:sz="0" w:space="0" w:color="auto"/>
                    <w:right w:val="none" w:sz="0" w:space="0" w:color="auto"/>
                  </w:divBdr>
                </w:div>
                <w:div w:id="18934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4560">
          <w:marLeft w:val="0"/>
          <w:marRight w:val="0"/>
          <w:marTop w:val="0"/>
          <w:marBottom w:val="0"/>
          <w:divBdr>
            <w:top w:val="none" w:sz="0" w:space="0" w:color="auto"/>
            <w:left w:val="none" w:sz="0" w:space="0" w:color="auto"/>
            <w:bottom w:val="none" w:sz="0" w:space="0" w:color="auto"/>
            <w:right w:val="none" w:sz="0" w:space="0" w:color="auto"/>
          </w:divBdr>
          <w:divsChild>
            <w:div w:id="1802067361">
              <w:marLeft w:val="0"/>
              <w:marRight w:val="0"/>
              <w:marTop w:val="0"/>
              <w:marBottom w:val="0"/>
              <w:divBdr>
                <w:top w:val="none" w:sz="0" w:space="0" w:color="auto"/>
                <w:left w:val="none" w:sz="0" w:space="0" w:color="auto"/>
                <w:bottom w:val="none" w:sz="0" w:space="0" w:color="auto"/>
                <w:right w:val="none" w:sz="0" w:space="0" w:color="auto"/>
              </w:divBdr>
              <w:divsChild>
                <w:div w:id="59407738">
                  <w:marLeft w:val="0"/>
                  <w:marRight w:val="0"/>
                  <w:marTop w:val="0"/>
                  <w:marBottom w:val="0"/>
                  <w:divBdr>
                    <w:top w:val="none" w:sz="0" w:space="0" w:color="auto"/>
                    <w:left w:val="none" w:sz="0" w:space="0" w:color="auto"/>
                    <w:bottom w:val="none" w:sz="0" w:space="0" w:color="auto"/>
                    <w:right w:val="none" w:sz="0" w:space="0" w:color="auto"/>
                  </w:divBdr>
                </w:div>
                <w:div w:id="14330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1644">
          <w:marLeft w:val="0"/>
          <w:marRight w:val="0"/>
          <w:marTop w:val="0"/>
          <w:marBottom w:val="0"/>
          <w:divBdr>
            <w:top w:val="none" w:sz="0" w:space="0" w:color="auto"/>
            <w:left w:val="none" w:sz="0" w:space="0" w:color="auto"/>
            <w:bottom w:val="none" w:sz="0" w:space="0" w:color="auto"/>
            <w:right w:val="none" w:sz="0" w:space="0" w:color="auto"/>
          </w:divBdr>
        </w:div>
        <w:div w:id="440807068">
          <w:marLeft w:val="0"/>
          <w:marRight w:val="0"/>
          <w:marTop w:val="0"/>
          <w:marBottom w:val="0"/>
          <w:divBdr>
            <w:top w:val="none" w:sz="0" w:space="0" w:color="auto"/>
            <w:left w:val="none" w:sz="0" w:space="0" w:color="auto"/>
            <w:bottom w:val="none" w:sz="0" w:space="0" w:color="auto"/>
            <w:right w:val="none" w:sz="0" w:space="0" w:color="auto"/>
          </w:divBdr>
          <w:divsChild>
            <w:div w:id="2118986438">
              <w:marLeft w:val="0"/>
              <w:marRight w:val="0"/>
              <w:marTop w:val="0"/>
              <w:marBottom w:val="0"/>
              <w:divBdr>
                <w:top w:val="none" w:sz="0" w:space="0" w:color="auto"/>
                <w:left w:val="none" w:sz="0" w:space="0" w:color="auto"/>
                <w:bottom w:val="none" w:sz="0" w:space="0" w:color="auto"/>
                <w:right w:val="none" w:sz="0" w:space="0" w:color="auto"/>
              </w:divBdr>
            </w:div>
            <w:div w:id="177743782">
              <w:marLeft w:val="0"/>
              <w:marRight w:val="0"/>
              <w:marTop w:val="0"/>
              <w:marBottom w:val="0"/>
              <w:divBdr>
                <w:top w:val="none" w:sz="0" w:space="0" w:color="auto"/>
                <w:left w:val="none" w:sz="0" w:space="0" w:color="auto"/>
                <w:bottom w:val="none" w:sz="0" w:space="0" w:color="auto"/>
                <w:right w:val="none" w:sz="0" w:space="0" w:color="auto"/>
              </w:divBdr>
            </w:div>
          </w:divsChild>
        </w:div>
        <w:div w:id="1200777001">
          <w:marLeft w:val="0"/>
          <w:marRight w:val="0"/>
          <w:marTop w:val="0"/>
          <w:marBottom w:val="0"/>
          <w:divBdr>
            <w:top w:val="none" w:sz="0" w:space="0" w:color="auto"/>
            <w:left w:val="none" w:sz="0" w:space="0" w:color="auto"/>
            <w:bottom w:val="none" w:sz="0" w:space="0" w:color="auto"/>
            <w:right w:val="none" w:sz="0" w:space="0" w:color="auto"/>
          </w:divBdr>
          <w:divsChild>
            <w:div w:id="2122843141">
              <w:marLeft w:val="0"/>
              <w:marRight w:val="0"/>
              <w:marTop w:val="0"/>
              <w:marBottom w:val="0"/>
              <w:divBdr>
                <w:top w:val="none" w:sz="0" w:space="0" w:color="auto"/>
                <w:left w:val="none" w:sz="0" w:space="0" w:color="auto"/>
                <w:bottom w:val="none" w:sz="0" w:space="0" w:color="auto"/>
                <w:right w:val="none" w:sz="0" w:space="0" w:color="auto"/>
              </w:divBdr>
              <w:divsChild>
                <w:div w:id="667446504">
                  <w:marLeft w:val="0"/>
                  <w:marRight w:val="0"/>
                  <w:marTop w:val="0"/>
                  <w:marBottom w:val="0"/>
                  <w:divBdr>
                    <w:top w:val="none" w:sz="0" w:space="0" w:color="auto"/>
                    <w:left w:val="none" w:sz="0" w:space="0" w:color="auto"/>
                    <w:bottom w:val="none" w:sz="0" w:space="0" w:color="auto"/>
                    <w:right w:val="none" w:sz="0" w:space="0" w:color="auto"/>
                  </w:divBdr>
                </w:div>
                <w:div w:id="5823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8951">
          <w:marLeft w:val="0"/>
          <w:marRight w:val="0"/>
          <w:marTop w:val="0"/>
          <w:marBottom w:val="0"/>
          <w:divBdr>
            <w:top w:val="none" w:sz="0" w:space="0" w:color="auto"/>
            <w:left w:val="none" w:sz="0" w:space="0" w:color="auto"/>
            <w:bottom w:val="none" w:sz="0" w:space="0" w:color="auto"/>
            <w:right w:val="none" w:sz="0" w:space="0" w:color="auto"/>
          </w:divBdr>
          <w:divsChild>
            <w:div w:id="854617925">
              <w:marLeft w:val="0"/>
              <w:marRight w:val="0"/>
              <w:marTop w:val="0"/>
              <w:marBottom w:val="0"/>
              <w:divBdr>
                <w:top w:val="none" w:sz="0" w:space="0" w:color="auto"/>
                <w:left w:val="none" w:sz="0" w:space="0" w:color="auto"/>
                <w:bottom w:val="none" w:sz="0" w:space="0" w:color="auto"/>
                <w:right w:val="none" w:sz="0" w:space="0" w:color="auto"/>
              </w:divBdr>
              <w:divsChild>
                <w:div w:id="610625838">
                  <w:marLeft w:val="0"/>
                  <w:marRight w:val="0"/>
                  <w:marTop w:val="0"/>
                  <w:marBottom w:val="0"/>
                  <w:divBdr>
                    <w:top w:val="none" w:sz="0" w:space="0" w:color="auto"/>
                    <w:left w:val="none" w:sz="0" w:space="0" w:color="auto"/>
                    <w:bottom w:val="none" w:sz="0" w:space="0" w:color="auto"/>
                    <w:right w:val="none" w:sz="0" w:space="0" w:color="auto"/>
                  </w:divBdr>
                </w:div>
                <w:div w:id="8114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6663">
          <w:marLeft w:val="0"/>
          <w:marRight w:val="0"/>
          <w:marTop w:val="0"/>
          <w:marBottom w:val="0"/>
          <w:divBdr>
            <w:top w:val="none" w:sz="0" w:space="0" w:color="auto"/>
            <w:left w:val="none" w:sz="0" w:space="0" w:color="auto"/>
            <w:bottom w:val="none" w:sz="0" w:space="0" w:color="auto"/>
            <w:right w:val="none" w:sz="0" w:space="0" w:color="auto"/>
          </w:divBdr>
        </w:div>
        <w:div w:id="454099756">
          <w:marLeft w:val="0"/>
          <w:marRight w:val="0"/>
          <w:marTop w:val="0"/>
          <w:marBottom w:val="0"/>
          <w:divBdr>
            <w:top w:val="none" w:sz="0" w:space="0" w:color="auto"/>
            <w:left w:val="none" w:sz="0" w:space="0" w:color="auto"/>
            <w:bottom w:val="none" w:sz="0" w:space="0" w:color="auto"/>
            <w:right w:val="none" w:sz="0" w:space="0" w:color="auto"/>
          </w:divBdr>
        </w:div>
        <w:div w:id="1149706457">
          <w:marLeft w:val="0"/>
          <w:marRight w:val="0"/>
          <w:marTop w:val="0"/>
          <w:marBottom w:val="0"/>
          <w:divBdr>
            <w:top w:val="none" w:sz="0" w:space="0" w:color="auto"/>
            <w:left w:val="none" w:sz="0" w:space="0" w:color="auto"/>
            <w:bottom w:val="none" w:sz="0" w:space="0" w:color="auto"/>
            <w:right w:val="none" w:sz="0" w:space="0" w:color="auto"/>
          </w:divBdr>
          <w:divsChild>
            <w:div w:id="363137493">
              <w:marLeft w:val="0"/>
              <w:marRight w:val="0"/>
              <w:marTop w:val="0"/>
              <w:marBottom w:val="0"/>
              <w:divBdr>
                <w:top w:val="none" w:sz="0" w:space="0" w:color="auto"/>
                <w:left w:val="none" w:sz="0" w:space="0" w:color="auto"/>
                <w:bottom w:val="none" w:sz="0" w:space="0" w:color="auto"/>
                <w:right w:val="none" w:sz="0" w:space="0" w:color="auto"/>
              </w:divBdr>
            </w:div>
          </w:divsChild>
        </w:div>
        <w:div w:id="1235553062">
          <w:marLeft w:val="0"/>
          <w:marRight w:val="0"/>
          <w:marTop w:val="0"/>
          <w:marBottom w:val="0"/>
          <w:divBdr>
            <w:top w:val="none" w:sz="0" w:space="0" w:color="auto"/>
            <w:left w:val="none" w:sz="0" w:space="0" w:color="auto"/>
            <w:bottom w:val="none" w:sz="0" w:space="0" w:color="auto"/>
            <w:right w:val="none" w:sz="0" w:space="0" w:color="auto"/>
          </w:divBdr>
        </w:div>
      </w:divsChild>
    </w:div>
    <w:div w:id="1174997774">
      <w:bodyDiv w:val="1"/>
      <w:marLeft w:val="0"/>
      <w:marRight w:val="0"/>
      <w:marTop w:val="0"/>
      <w:marBottom w:val="0"/>
      <w:divBdr>
        <w:top w:val="none" w:sz="0" w:space="0" w:color="auto"/>
        <w:left w:val="none" w:sz="0" w:space="0" w:color="auto"/>
        <w:bottom w:val="none" w:sz="0" w:space="0" w:color="auto"/>
        <w:right w:val="none" w:sz="0" w:space="0" w:color="auto"/>
      </w:divBdr>
      <w:divsChild>
        <w:div w:id="54691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shia.net/index.php?title=Isfahan&amp;action=edit&amp;redlink=1" TargetMode="External"/><Relationship Id="rId21" Type="http://schemas.openxmlformats.org/officeDocument/2006/relationships/hyperlink" Target="https://en.wikishia.net/view/Banu_Hashim" TargetMode="External"/><Relationship Id="rId42" Type="http://schemas.openxmlformats.org/officeDocument/2006/relationships/hyperlink" Target="https://en.wikishia.net/view/Holy_Shrine_of_Imam_al-Husayn_(a)" TargetMode="External"/><Relationship Id="rId63" Type="http://schemas.openxmlformats.org/officeDocument/2006/relationships/hyperlink" Target="https://en.wikishia.net/view/Holy_Shrine_of_Imam_al-Husayn_(a)" TargetMode="External"/><Relationship Id="rId84" Type="http://schemas.openxmlformats.org/officeDocument/2006/relationships/hyperlink" Target="https://en.wikishia.net/view/Day_of_%27Arafa" TargetMode="External"/><Relationship Id="rId138" Type="http://schemas.openxmlformats.org/officeDocument/2006/relationships/hyperlink" Target="https://en.wikishia.net/view/Habib_b._Muzahir" TargetMode="External"/><Relationship Id="rId159" Type="http://schemas.openxmlformats.org/officeDocument/2006/relationships/hyperlink" Target="https://en.wikishia.net/view/Banu_Asad" TargetMode="External"/><Relationship Id="rId170" Type="http://schemas.openxmlformats.org/officeDocument/2006/relationships/hyperlink" Target="https://en.wikishia.net/view/Quran" TargetMode="External"/><Relationship Id="rId191" Type="http://schemas.openxmlformats.org/officeDocument/2006/relationships/hyperlink" Target="https://en.wikishia.net/view/Hajj" TargetMode="External"/><Relationship Id="rId205" Type="http://schemas.openxmlformats.org/officeDocument/2006/relationships/hyperlink" Target="https://en.wikishia.net/view/Sajda" TargetMode="External"/><Relationship Id="rId107" Type="http://schemas.openxmlformats.org/officeDocument/2006/relationships/hyperlink" Target="https://en.wikishia.net/index.php?title=Ottoman&amp;action=edit&amp;redlink=1" TargetMode="External"/><Relationship Id="rId11" Type="http://schemas.openxmlformats.org/officeDocument/2006/relationships/hyperlink" Target="https://imamhussain.org/english" TargetMode="External"/><Relationship Id="rId32" Type="http://schemas.openxmlformats.org/officeDocument/2006/relationships/hyperlink" Target="https://en.wikishia.net/view/Ashura" TargetMode="External"/><Relationship Id="rId37" Type="http://schemas.openxmlformats.org/officeDocument/2006/relationships/hyperlink" Target="https://en.wikishia.net/view/Holy_Shrine_of_Imam_al-Husayn_(a)" TargetMode="External"/><Relationship Id="rId53" Type="http://schemas.openxmlformats.org/officeDocument/2006/relationships/hyperlink" Target="https://en.wikishia.net/view/Holy_Shrine_of_Imam_al-Husayn_(a)" TargetMode="External"/><Relationship Id="rId58" Type="http://schemas.openxmlformats.org/officeDocument/2006/relationships/hyperlink" Target="https://en.wikishia.net/view/Holy_Shrine_of_Imam_al-Husayn_(a)" TargetMode="External"/><Relationship Id="rId74" Type="http://schemas.openxmlformats.org/officeDocument/2006/relationships/hyperlink" Target="https://en.wikishia.net/view/Caliphate" TargetMode="External"/><Relationship Id="rId79" Type="http://schemas.openxmlformats.org/officeDocument/2006/relationships/hyperlink" Target="https://en.wikishia.net/view/Holy_Shrine_of_Imam_al-Husayn_(a)" TargetMode="External"/><Relationship Id="rId102" Type="http://schemas.openxmlformats.org/officeDocument/2006/relationships/hyperlink" Target="https://en.wikishia.net/view/Holy_Shrine_of_Imam_al-Husayn_(a)" TargetMode="External"/><Relationship Id="rId123" Type="http://schemas.openxmlformats.org/officeDocument/2006/relationships/hyperlink" Target="https://en.wikishia.net/index.php?title=Kufic&amp;action=edit&amp;redlink=1" TargetMode="External"/><Relationship Id="rId128" Type="http://schemas.openxmlformats.org/officeDocument/2006/relationships/hyperlink" Target="https://en.wikishia.net/view/Tall_al-Zaynabiyya" TargetMode="External"/><Relationship Id="rId144" Type="http://schemas.openxmlformats.org/officeDocument/2006/relationships/hyperlink" Target="https://en.wikishia.net/view/Holy_Shrine_of_Imam_al-Husayn_(a)" TargetMode="External"/><Relationship Id="rId149" Type="http://schemas.openxmlformats.org/officeDocument/2006/relationships/hyperlink" Target="https://en.wikishia.net/view/Darih" TargetMode="External"/><Relationship Id="rId5" Type="http://schemas.openxmlformats.org/officeDocument/2006/relationships/hyperlink" Target="https://en.wikishia.net/view/File:Holy-Shrine-of-Imam-al-Husayn.jpg" TargetMode="External"/><Relationship Id="rId90" Type="http://schemas.openxmlformats.org/officeDocument/2006/relationships/hyperlink" Target="https://en.wikishia.net/view/Darih" TargetMode="External"/><Relationship Id="rId95" Type="http://schemas.openxmlformats.org/officeDocument/2006/relationships/hyperlink" Target="https://en.wikishia.net/index.php?title=Fatwa&amp;action=edit&amp;redlink=1" TargetMode="External"/><Relationship Id="rId160" Type="http://schemas.openxmlformats.org/officeDocument/2006/relationships/hyperlink" Target="https://en.wikishia.net/view/Abu_l-Fadl_(a)" TargetMode="External"/><Relationship Id="rId165" Type="http://schemas.openxmlformats.org/officeDocument/2006/relationships/image" Target="media/image6.jpeg"/><Relationship Id="rId181" Type="http://schemas.openxmlformats.org/officeDocument/2006/relationships/hyperlink" Target="https://en.wikishia.net/view/Al-Mahdi_al-%27Abbasi" TargetMode="External"/><Relationship Id="rId186" Type="http://schemas.openxmlformats.org/officeDocument/2006/relationships/hyperlink" Target="https://en.wikishia.net/index.php?title=Wahhabi&amp;action=edit&amp;redlink=1" TargetMode="External"/><Relationship Id="rId211" Type="http://schemas.openxmlformats.org/officeDocument/2006/relationships/fontTable" Target="fontTable.xml"/><Relationship Id="rId22" Type="http://schemas.openxmlformats.org/officeDocument/2006/relationships/hyperlink" Target="https://en.wikishia.net/view/Martyrs_of_Karbala" TargetMode="External"/><Relationship Id="rId27" Type="http://schemas.openxmlformats.org/officeDocument/2006/relationships/hyperlink" Target="https://en.wikishia.net/view/%27Ubayd_Allah_b._Ziyad" TargetMode="External"/><Relationship Id="rId43" Type="http://schemas.openxmlformats.org/officeDocument/2006/relationships/hyperlink" Target="https://en.wikishia.net/view/Holy_Shrine_of_Imam_al-Husayn_(a)" TargetMode="External"/><Relationship Id="rId48" Type="http://schemas.openxmlformats.org/officeDocument/2006/relationships/hyperlink" Target="https://en.wikishia.net/view/Holy_Shrine_of_Imam_al-Husayn_(a)" TargetMode="External"/><Relationship Id="rId64" Type="http://schemas.openxmlformats.org/officeDocument/2006/relationships/hyperlink" Target="https://en.wikishia.net/view/Banu_Asad" TargetMode="External"/><Relationship Id="rId69" Type="http://schemas.openxmlformats.org/officeDocument/2006/relationships/hyperlink" Target="https://en.wikishia.net/view/Holy_Shrine_of_Imam_al-Husayn_(a)" TargetMode="External"/><Relationship Id="rId113" Type="http://schemas.openxmlformats.org/officeDocument/2006/relationships/hyperlink" Target="https://en.wikishia.net/index.php?title=Fath_%27Ali_Shah_Qajar&amp;action=edit&amp;redlink=1" TargetMode="External"/><Relationship Id="rId118" Type="http://schemas.openxmlformats.org/officeDocument/2006/relationships/hyperlink" Target="https://en.wikishia.net/view/Qibla" TargetMode="External"/><Relationship Id="rId134" Type="http://schemas.openxmlformats.org/officeDocument/2006/relationships/hyperlink" Target="https://en.wikishia.net/view/Holy_Shrine_of_Imam_al-Husayn_(a)" TargetMode="External"/><Relationship Id="rId139" Type="http://schemas.openxmlformats.org/officeDocument/2006/relationships/hyperlink" Target="https://en.wikishia.net/view/Darih" TargetMode="External"/><Relationship Id="rId80" Type="http://schemas.openxmlformats.org/officeDocument/2006/relationships/hyperlink" Target="https://en.wikishia.net/view/Dhu_l-Hijja_9" TargetMode="External"/><Relationship Id="rId85" Type="http://schemas.openxmlformats.org/officeDocument/2006/relationships/hyperlink" Target="https://en.wikishia.net/view/Al-Da%27i_al-Saghir" TargetMode="External"/><Relationship Id="rId150" Type="http://schemas.openxmlformats.org/officeDocument/2006/relationships/hyperlink" Target="https://en.wikishia.net/view/%27Ali_Asghar" TargetMode="External"/><Relationship Id="rId155" Type="http://schemas.openxmlformats.org/officeDocument/2006/relationships/hyperlink" Target="https://en.wikishia.net/view/Martyrs_of_Karbala" TargetMode="External"/><Relationship Id="rId171" Type="http://schemas.openxmlformats.org/officeDocument/2006/relationships/hyperlink" Target="https://en.wikishia.net/view/Holy_Shrine_of_Imam_al-Husayn_(a)" TargetMode="External"/><Relationship Id="rId176" Type="http://schemas.openxmlformats.org/officeDocument/2006/relationships/hyperlink" Target="https://en.wikishia.net/view/Riyad_al-masa%27il" TargetMode="External"/><Relationship Id="rId192" Type="http://schemas.openxmlformats.org/officeDocument/2006/relationships/hyperlink" Target="https://en.wikishia.net/index.php?title=%27umra&amp;action=edit&amp;redlink=1" TargetMode="External"/><Relationship Id="rId197" Type="http://schemas.openxmlformats.org/officeDocument/2006/relationships/hyperlink" Target="https://en.wikishia.net/view/Sha%27ban_15" TargetMode="External"/><Relationship Id="rId206" Type="http://schemas.openxmlformats.org/officeDocument/2006/relationships/hyperlink" Target="https://en.wikishia.net/view/Hanut" TargetMode="External"/><Relationship Id="rId201" Type="http://schemas.openxmlformats.org/officeDocument/2006/relationships/hyperlink" Target="https://en.wikishia.net/view/The_Prophet_(s)" TargetMode="External"/><Relationship Id="rId12" Type="http://schemas.openxmlformats.org/officeDocument/2006/relationships/hyperlink" Target="https://en.wikishia.net/view/Imam_al-Husayn_(a)" TargetMode="External"/><Relationship Id="rId17" Type="http://schemas.openxmlformats.org/officeDocument/2006/relationships/hyperlink" Target="https://en.wikishia.net/view/61" TargetMode="External"/><Relationship Id="rId33" Type="http://schemas.openxmlformats.org/officeDocument/2006/relationships/hyperlink" Target="https://en.wikishia.net/view/Arba%27in" TargetMode="External"/><Relationship Id="rId38" Type="http://schemas.openxmlformats.org/officeDocument/2006/relationships/hyperlink" Target="https://en.wikishia.net/view/Holy_Shrine_of_Imam_al-Husayn_(a)" TargetMode="External"/><Relationship Id="rId59" Type="http://schemas.openxmlformats.org/officeDocument/2006/relationships/hyperlink" Target="https://en.wikishia.net/view/Holy_Shrine_of_Imam_al-Husayn_(a)" TargetMode="External"/><Relationship Id="rId103" Type="http://schemas.openxmlformats.org/officeDocument/2006/relationships/hyperlink" Target="https://en.wikishia.net/view/Shah_Isma%27il_I" TargetMode="External"/><Relationship Id="rId108" Type="http://schemas.openxmlformats.org/officeDocument/2006/relationships/hyperlink" Target="https://en.wikishia.net/view/Holy_Shrine_of_Imam_al-Husayn_(a)" TargetMode="External"/><Relationship Id="rId124" Type="http://schemas.openxmlformats.org/officeDocument/2006/relationships/hyperlink" Target="https://en.wikishia.net/view/Qibla" TargetMode="External"/><Relationship Id="rId129" Type="http://schemas.openxmlformats.org/officeDocument/2006/relationships/hyperlink" Target="https://en.wikishia.net/view/Holy_Shrine_of_Imam_al-Husayn_(a)" TargetMode="External"/><Relationship Id="rId54" Type="http://schemas.openxmlformats.org/officeDocument/2006/relationships/hyperlink" Target="https://en.wikishia.net/view/Holy_Shrine_of_Imam_al-Husayn_(a)" TargetMode="External"/><Relationship Id="rId70" Type="http://schemas.openxmlformats.org/officeDocument/2006/relationships/hyperlink" Target="https://en.wikishia.net/index.php?title=Harun_al-Rashid&amp;action=edit&amp;redlink=1" TargetMode="External"/><Relationship Id="rId75" Type="http://schemas.openxmlformats.org/officeDocument/2006/relationships/hyperlink" Target="https://en.wikishia.net/index.php?title=Al-Mutawakkil_al-%27Abbasi&amp;action=edit&amp;redlink=1" TargetMode="External"/><Relationship Id="rId91" Type="http://schemas.openxmlformats.org/officeDocument/2006/relationships/hyperlink" Target="https://en.wikishia.net/view/Karbala" TargetMode="External"/><Relationship Id="rId96" Type="http://schemas.openxmlformats.org/officeDocument/2006/relationships/hyperlink" Target="https://en.wikishia.net/view/Holy_Shrine_of_Imam_al-Husayn_(a)" TargetMode="External"/><Relationship Id="rId140" Type="http://schemas.openxmlformats.org/officeDocument/2006/relationships/hyperlink" Target="https://en.wikishia.net/view/Jumada_II_10" TargetMode="External"/><Relationship Id="rId145" Type="http://schemas.openxmlformats.org/officeDocument/2006/relationships/hyperlink" Target="https://en.wikishia.net/view/File:Darih-of-imam-al-husayn.jpg" TargetMode="External"/><Relationship Id="rId161" Type="http://schemas.openxmlformats.org/officeDocument/2006/relationships/hyperlink" Target="https://en.wikishia.net/view/Hurr_b._Yazid_al-Riyahi" TargetMode="External"/><Relationship Id="rId166" Type="http://schemas.openxmlformats.org/officeDocument/2006/relationships/hyperlink" Target="https://en.wikishia.net/view/Holy_Shrine_of_Imam_al-Husayn_(a)" TargetMode="External"/><Relationship Id="rId182" Type="http://schemas.openxmlformats.org/officeDocument/2006/relationships/hyperlink" Target="https://en.wikishia.net/index.php?title=Harun_al-Rashid&amp;action=edit&amp;redlink=1" TargetMode="External"/><Relationship Id="rId187" Type="http://schemas.openxmlformats.org/officeDocument/2006/relationships/hyperlink" Target="https://en.wikishia.net/view/Holy_Shrine_of_Imam_al-Husayn_(a)"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theme" Target="theme/theme1.xml"/><Relationship Id="rId23" Type="http://schemas.openxmlformats.org/officeDocument/2006/relationships/hyperlink" Target="https://en.wikishia.net/view/%E2%80%8CBattle_of_Karbala" TargetMode="External"/><Relationship Id="rId28" Type="http://schemas.openxmlformats.org/officeDocument/2006/relationships/hyperlink" Target="https://en.wikishia.net/view/Al-Mukhtar_al-Thaqafi" TargetMode="External"/><Relationship Id="rId49" Type="http://schemas.openxmlformats.org/officeDocument/2006/relationships/hyperlink" Target="https://en.wikishia.net/view/Holy_Shrine_of_Imam_al-Husayn_(a)" TargetMode="External"/><Relationship Id="rId114" Type="http://schemas.openxmlformats.org/officeDocument/2006/relationships/hyperlink" Target="https://en.wikishia.net/index.php?title=Nasir_al-Din_Shah&amp;action=edit&amp;redlink=1" TargetMode="External"/><Relationship Id="rId119" Type="http://schemas.openxmlformats.org/officeDocument/2006/relationships/hyperlink" Target="https://en.wikishia.net/view/Holy_Shrine_of_Imam_al-Husayn_(a)" TargetMode="External"/><Relationship Id="rId44" Type="http://schemas.openxmlformats.org/officeDocument/2006/relationships/hyperlink" Target="https://en.wikishia.net/view/Holy_Shrine_of_Imam_al-Husayn_(a)" TargetMode="External"/><Relationship Id="rId60" Type="http://schemas.openxmlformats.org/officeDocument/2006/relationships/hyperlink" Target="https://en.wikishia.net/view/Holy_Shrine_of_Imam_al-Husayn_(a)" TargetMode="External"/><Relationship Id="rId65" Type="http://schemas.openxmlformats.org/officeDocument/2006/relationships/hyperlink" Target="https://en.wikishia.net/view/Holy_Shrine_of_Imam_al-Husayn_(a)" TargetMode="External"/><Relationship Id="rId81" Type="http://schemas.openxmlformats.org/officeDocument/2006/relationships/hyperlink" Target="https://en.wikishia.net/index.php?title=273&amp;action=edit&amp;redlink=1" TargetMode="External"/><Relationship Id="rId86" Type="http://schemas.openxmlformats.org/officeDocument/2006/relationships/hyperlink" Target="https://en.wikishia.net/view/Holy_Shrine_of_Imam_al-Husayn_(a)" TargetMode="External"/><Relationship Id="rId130" Type="http://schemas.openxmlformats.org/officeDocument/2006/relationships/hyperlink" Target="https://en.wikishia.net/view/Holy_Shrine_of_Imam_al-Husayn_(a)" TargetMode="External"/><Relationship Id="rId135" Type="http://schemas.openxmlformats.org/officeDocument/2006/relationships/hyperlink" Target="https://en.wikishia.net/view/Sayyid_Ibrahim_al-Mujab" TargetMode="External"/><Relationship Id="rId151" Type="http://schemas.openxmlformats.org/officeDocument/2006/relationships/hyperlink" Target="https://en.wikishia.net/view/%27Ali_al-Akbar" TargetMode="External"/><Relationship Id="rId156" Type="http://schemas.openxmlformats.org/officeDocument/2006/relationships/hyperlink" Target="https://en.wikishia.net/view/%27Ali_al-Akbar" TargetMode="External"/><Relationship Id="rId177" Type="http://schemas.openxmlformats.org/officeDocument/2006/relationships/hyperlink" Target="https://en.wikishia.net/index.php?title=Sayyid_Kazim_Rashti&amp;action=edit&amp;redlink=1" TargetMode="External"/><Relationship Id="rId198" Type="http://schemas.openxmlformats.org/officeDocument/2006/relationships/hyperlink" Target="https://en.wikishia.net/view/Holy_Shrine_of_Imam_al-Husayn_(a)" TargetMode="External"/><Relationship Id="rId172" Type="http://schemas.openxmlformats.org/officeDocument/2006/relationships/hyperlink" Target="https://en.wikishia.net/view/Abu_Hamza_al-Thumali" TargetMode="External"/><Relationship Id="rId193" Type="http://schemas.openxmlformats.org/officeDocument/2006/relationships/hyperlink" Target="https://en.wikishia.net/view/Battle_of_Badr" TargetMode="External"/><Relationship Id="rId202" Type="http://schemas.openxmlformats.org/officeDocument/2006/relationships/hyperlink" Target="https://en.wikishia.net/view/Darih" TargetMode="External"/><Relationship Id="rId207" Type="http://schemas.openxmlformats.org/officeDocument/2006/relationships/hyperlink" Target="https://en.wikishia.net/view/Misbaha" TargetMode="External"/><Relationship Id="rId13" Type="http://schemas.openxmlformats.org/officeDocument/2006/relationships/hyperlink" Target="https://en.wikishia.net/view/Banu_Hashim" TargetMode="External"/><Relationship Id="rId18" Type="http://schemas.openxmlformats.org/officeDocument/2006/relationships/hyperlink" Target="https://en.wikishia.net/view/October_10" TargetMode="External"/><Relationship Id="rId39" Type="http://schemas.openxmlformats.org/officeDocument/2006/relationships/hyperlink" Target="https://en.wikishia.net/view/Holy_Shrine_of_Imam_al-Husayn_(a)" TargetMode="External"/><Relationship Id="rId109" Type="http://schemas.openxmlformats.org/officeDocument/2006/relationships/hyperlink" Target="https://en.wikishia.net/index.php?title=Nadir_Shah&amp;action=edit&amp;redlink=1" TargetMode="External"/><Relationship Id="rId34" Type="http://schemas.openxmlformats.org/officeDocument/2006/relationships/hyperlink" Target="https://en.wikishia.net/view/Sha%27ban_15" TargetMode="External"/><Relationship Id="rId50" Type="http://schemas.openxmlformats.org/officeDocument/2006/relationships/hyperlink" Target="https://en.wikishia.net/view/Holy_Shrine_of_Imam_al-Husayn_(a)" TargetMode="External"/><Relationship Id="rId55" Type="http://schemas.openxmlformats.org/officeDocument/2006/relationships/hyperlink" Target="https://en.wikishia.net/view/Holy_Shrine_of_Imam_al-Husayn_(a)" TargetMode="External"/><Relationship Id="rId76" Type="http://schemas.openxmlformats.org/officeDocument/2006/relationships/hyperlink" Target="https://en.wikishia.net/view/Holy_Shrine_of_Imam_al-Husayn_(a)" TargetMode="External"/><Relationship Id="rId97" Type="http://schemas.openxmlformats.org/officeDocument/2006/relationships/hyperlink" Target="https://en.wikishia.net/view/Holy_Shrine_of_Imam_al-Husayn_(a)" TargetMode="External"/><Relationship Id="rId104" Type="http://schemas.openxmlformats.org/officeDocument/2006/relationships/hyperlink" Target="https://en.wikishia.net/index.php?title=Shah_Isma%27il_II&amp;action=edit&amp;redlink=1" TargetMode="External"/><Relationship Id="rId120" Type="http://schemas.openxmlformats.org/officeDocument/2006/relationships/hyperlink" Target="https://en.wikishia.net/view/Holy_Shrine_of_Imam_al-Husayn_(a)" TargetMode="External"/><Relationship Id="rId125" Type="http://schemas.openxmlformats.org/officeDocument/2006/relationships/hyperlink" Target="https://en.wikishia.net/view/Imam_al-Mahdi_(a)" TargetMode="External"/><Relationship Id="rId141" Type="http://schemas.openxmlformats.org/officeDocument/2006/relationships/hyperlink" Target="https://en.wikishia.net/index.php?title=1410&amp;action=edit&amp;redlink=1" TargetMode="External"/><Relationship Id="rId146" Type="http://schemas.openxmlformats.org/officeDocument/2006/relationships/image" Target="media/image4.jpeg"/><Relationship Id="rId167" Type="http://schemas.openxmlformats.org/officeDocument/2006/relationships/hyperlink" Target="https://en.wikishia.net/view/Al-Ha%27ir_al-Husayni" TargetMode="External"/><Relationship Id="rId188" Type="http://schemas.openxmlformats.org/officeDocument/2006/relationships/hyperlink" Target="https://en.wikishia.net/view/Ziyarah_of_Imam_al-Husayn_(a)" TargetMode="External"/><Relationship Id="rId7" Type="http://schemas.openxmlformats.org/officeDocument/2006/relationships/hyperlink" Target="https://en.wikishia.net/view/Karbala" TargetMode="External"/><Relationship Id="rId71" Type="http://schemas.openxmlformats.org/officeDocument/2006/relationships/hyperlink" Target="https://en.wikishia.net/view/Abu_l-Fadl_al-%27Abbas_(a)" TargetMode="External"/><Relationship Id="rId92" Type="http://schemas.openxmlformats.org/officeDocument/2006/relationships/hyperlink" Target="https://en.wikishia.net/index.php?title=Mu%27izz_al-Dawla_al-Daylami&amp;action=edit&amp;redlink=1" TargetMode="External"/><Relationship Id="rId162" Type="http://schemas.openxmlformats.org/officeDocument/2006/relationships/hyperlink" Target="https://en.wikishia.net/view/Habib_b._Muzahir" TargetMode="External"/><Relationship Id="rId183" Type="http://schemas.openxmlformats.org/officeDocument/2006/relationships/hyperlink" Target="https://en.wikishia.net/index.php?title=%27Alawi_sadat&amp;action=edit&amp;redlink=1" TargetMode="External"/><Relationship Id="rId2" Type="http://schemas.openxmlformats.org/officeDocument/2006/relationships/styles" Target="styles.xml"/><Relationship Id="rId29" Type="http://schemas.openxmlformats.org/officeDocument/2006/relationships/hyperlink" Target="https://en.wikishia.net/view/Ahl_al-Bayt_(a)" TargetMode="External"/><Relationship Id="rId24" Type="http://schemas.openxmlformats.org/officeDocument/2006/relationships/hyperlink" Target="https://en.wikishia.net/view/Muharram_10" TargetMode="External"/><Relationship Id="rId40" Type="http://schemas.openxmlformats.org/officeDocument/2006/relationships/hyperlink" Target="https://en.wikishia.net/view/Holy_Shrine_of_Imam_al-Husayn_(a)" TargetMode="External"/><Relationship Id="rId45" Type="http://schemas.openxmlformats.org/officeDocument/2006/relationships/hyperlink" Target="https://en.wikishia.net/view/Holy_Shrine_of_Imam_al-Husayn_(a)" TargetMode="External"/><Relationship Id="rId66" Type="http://schemas.openxmlformats.org/officeDocument/2006/relationships/hyperlink" Target="https://en.wikishia.net/view/Al-Mukhtar_al-Thaqafi" TargetMode="External"/><Relationship Id="rId87" Type="http://schemas.openxmlformats.org/officeDocument/2006/relationships/hyperlink" Target="https://en.wikishia.net/view/%27Adud_al-Dawla_al-Daylami" TargetMode="External"/><Relationship Id="rId110" Type="http://schemas.openxmlformats.org/officeDocument/2006/relationships/hyperlink" Target="https://en.wikishia.net/view/Holy_Shrine_of_Imam_al-Husayn_(a)" TargetMode="External"/><Relationship Id="rId115" Type="http://schemas.openxmlformats.org/officeDocument/2006/relationships/hyperlink" Target="https://en.wikishia.net/view/Holy_Shrine_of_Imam_al-Husayn_(a)" TargetMode="External"/><Relationship Id="rId131" Type="http://schemas.openxmlformats.org/officeDocument/2006/relationships/hyperlink" Target="https://en.wikishia.net/view/Holy_Shrine_of_Imam_al-Husayn_(a)" TargetMode="External"/><Relationship Id="rId136" Type="http://schemas.openxmlformats.org/officeDocument/2006/relationships/hyperlink" Target="https://en.wikishia.net/view/Imam_Musa_al-Kazim_(a)" TargetMode="External"/><Relationship Id="rId157" Type="http://schemas.openxmlformats.org/officeDocument/2006/relationships/hyperlink" Target="https://en.wikishia.net/view/Banu_Hashim" TargetMode="External"/><Relationship Id="rId178" Type="http://schemas.openxmlformats.org/officeDocument/2006/relationships/hyperlink" Target="https://en.wikishia.net/index.php?title=Shaykhiyya&amp;action=edit&amp;redlink=1" TargetMode="External"/><Relationship Id="rId61" Type="http://schemas.openxmlformats.org/officeDocument/2006/relationships/hyperlink" Target="https://en.wikishia.net/view/Holy_Shrine_of_Imam_al-Husayn_(a)" TargetMode="External"/><Relationship Id="rId82" Type="http://schemas.openxmlformats.org/officeDocument/2006/relationships/hyperlink" Target="https://en.wikishia.net/view/May_7" TargetMode="External"/><Relationship Id="rId152" Type="http://schemas.openxmlformats.org/officeDocument/2006/relationships/hyperlink" Target="https://en.wikishia.net/view/Holy_Shrine_of_Imam_al-Husayn_(a)" TargetMode="External"/><Relationship Id="rId173" Type="http://schemas.openxmlformats.org/officeDocument/2006/relationships/hyperlink" Target="https://en.wikishia.net/view/Ahmad_b._Fahd_al-Hilli" TargetMode="External"/><Relationship Id="rId194" Type="http://schemas.openxmlformats.org/officeDocument/2006/relationships/hyperlink" Target="https://en.wikishia.net/view/Holy_Shrine_of_Imam_al-Husayn_(a)" TargetMode="External"/><Relationship Id="rId199" Type="http://schemas.openxmlformats.org/officeDocument/2006/relationships/hyperlink" Target="https://en.wikishia.net/view/Holy_Shrine_of_Imam_%27Ali_(a)" TargetMode="External"/><Relationship Id="rId203" Type="http://schemas.openxmlformats.org/officeDocument/2006/relationships/hyperlink" Target="https://en.wikishia.net/view/Holy_Shrine_of_Imam_al-Husayn_(a)" TargetMode="External"/><Relationship Id="rId208" Type="http://schemas.openxmlformats.org/officeDocument/2006/relationships/hyperlink" Target="https://en.wikishia.net/view/Holy_Shrine_of_Imam_al-Husayn_(a)" TargetMode="External"/><Relationship Id="rId19" Type="http://schemas.openxmlformats.org/officeDocument/2006/relationships/hyperlink" Target="https://en.wikishia.net/view/%27Ubayd_Allah_b._Ziyad" TargetMode="External"/><Relationship Id="rId14" Type="http://schemas.openxmlformats.org/officeDocument/2006/relationships/hyperlink" Target="https://en.wikishia.net/view/Martyrs_of_Karbala" TargetMode="External"/><Relationship Id="rId30" Type="http://schemas.openxmlformats.org/officeDocument/2006/relationships/hyperlink" Target="https://en.wikishia.net/view/Hadiths" TargetMode="External"/><Relationship Id="rId35" Type="http://schemas.openxmlformats.org/officeDocument/2006/relationships/hyperlink" Target="https://en.wikishia.net/view/Fiqh" TargetMode="External"/><Relationship Id="rId56" Type="http://schemas.openxmlformats.org/officeDocument/2006/relationships/hyperlink" Target="https://en.wikishia.net/view/Holy_Shrine_of_Imam_al-Husayn_(a)" TargetMode="External"/><Relationship Id="rId77" Type="http://schemas.openxmlformats.org/officeDocument/2006/relationships/hyperlink" Target="https://en.wikishia.net/index.php?title=Al-Muntasir_al-%27Abbasi&amp;action=edit&amp;redlink=1" TargetMode="External"/><Relationship Id="rId100" Type="http://schemas.openxmlformats.org/officeDocument/2006/relationships/hyperlink" Target="https://en.wikishia.net/view/Qibla" TargetMode="External"/><Relationship Id="rId105" Type="http://schemas.openxmlformats.org/officeDocument/2006/relationships/hyperlink" Target="https://en.wikishia.net/index.php?title=Shah_%27Abbas_I&amp;action=edit&amp;redlink=1" TargetMode="External"/><Relationship Id="rId126" Type="http://schemas.openxmlformats.org/officeDocument/2006/relationships/hyperlink" Target="https://en.wikishia.net/view/Martyrs_of_Karbala" TargetMode="External"/><Relationship Id="rId147" Type="http://schemas.openxmlformats.org/officeDocument/2006/relationships/hyperlink" Target="https://en.wikishia.net/view/Darih" TargetMode="External"/><Relationship Id="rId168" Type="http://schemas.openxmlformats.org/officeDocument/2006/relationships/hyperlink" Target="https://en.wikishia.net/index.php?title=Al-Mutawakkil_al-%27Abbasi&amp;action=edit&amp;redlink=1" TargetMode="External"/><Relationship Id="rId8" Type="http://schemas.openxmlformats.org/officeDocument/2006/relationships/image" Target="media/image2.png"/><Relationship Id="rId51" Type="http://schemas.openxmlformats.org/officeDocument/2006/relationships/hyperlink" Target="https://en.wikishia.net/view/Holy_Shrine_of_Imam_al-Husayn_(a)" TargetMode="External"/><Relationship Id="rId72" Type="http://schemas.openxmlformats.org/officeDocument/2006/relationships/hyperlink" Target="https://en.wikishia.net/view/Holy_Shrine_of_Imam_al-Husayn_(a)" TargetMode="External"/><Relationship Id="rId93" Type="http://schemas.openxmlformats.org/officeDocument/2006/relationships/hyperlink" Target="https://en.wikishia.net/index.php?title=Wasit&amp;action=edit&amp;redlink=1" TargetMode="External"/><Relationship Id="rId98" Type="http://schemas.openxmlformats.org/officeDocument/2006/relationships/hyperlink" Target="https://en.wikishia.net/view/Holy_Shrine_of_Imam_al-Husayn_(a)" TargetMode="External"/><Relationship Id="rId121" Type="http://schemas.openxmlformats.org/officeDocument/2006/relationships/hyperlink" Target="https://en.wikishia.net/view/Darih" TargetMode="External"/><Relationship Id="rId142" Type="http://schemas.openxmlformats.org/officeDocument/2006/relationships/hyperlink" Target="https://en.wikishia.net/view/Holy_Shrine_of_Imam_al-Husayn_(a)" TargetMode="External"/><Relationship Id="rId163" Type="http://schemas.openxmlformats.org/officeDocument/2006/relationships/hyperlink" Target="https://en.wikishia.net/view/Holy_Shrine_of_Imam_al-Husayn_(a)" TargetMode="External"/><Relationship Id="rId184" Type="http://schemas.openxmlformats.org/officeDocument/2006/relationships/hyperlink" Target="https://en.wikishia.net/index.php?title=Mongols&amp;action=edit&amp;redlink=1" TargetMode="External"/><Relationship Id="rId189" Type="http://schemas.openxmlformats.org/officeDocument/2006/relationships/hyperlink" Target="https://en.wikishia.net/view/Hadiths" TargetMode="External"/><Relationship Id="rId3" Type="http://schemas.openxmlformats.org/officeDocument/2006/relationships/settings" Target="settings.xml"/><Relationship Id="rId25" Type="http://schemas.openxmlformats.org/officeDocument/2006/relationships/hyperlink" Target="https://en.wikishia.net/view/61" TargetMode="External"/><Relationship Id="rId46" Type="http://schemas.openxmlformats.org/officeDocument/2006/relationships/hyperlink" Target="https://en.wikishia.net/view/Holy_Shrine_of_Imam_al-Husayn_(a)" TargetMode="External"/><Relationship Id="rId67" Type="http://schemas.openxmlformats.org/officeDocument/2006/relationships/hyperlink" Target="https://en.wikishia.net/view/Uprising_of_al-Mukhtar_al-Thaqafi" TargetMode="External"/><Relationship Id="rId116" Type="http://schemas.openxmlformats.org/officeDocument/2006/relationships/hyperlink" Target="https://en.wikishia.net/view/Darih" TargetMode="External"/><Relationship Id="rId137" Type="http://schemas.openxmlformats.org/officeDocument/2006/relationships/hyperlink" Target="https://en.wikishia.net/view/Faqih" TargetMode="External"/><Relationship Id="rId158" Type="http://schemas.openxmlformats.org/officeDocument/2006/relationships/hyperlink" Target="https://en.wikishia.net/view/Hadiths" TargetMode="External"/><Relationship Id="rId20" Type="http://schemas.openxmlformats.org/officeDocument/2006/relationships/hyperlink" Target="https://en.wikishia.net/view/Imam_al-Husayn_(a)" TargetMode="External"/><Relationship Id="rId41" Type="http://schemas.openxmlformats.org/officeDocument/2006/relationships/hyperlink" Target="https://en.wikishia.net/view/Holy_Shrine_of_Imam_al-Husayn_(a)" TargetMode="External"/><Relationship Id="rId62" Type="http://schemas.openxmlformats.org/officeDocument/2006/relationships/hyperlink" Target="https://en.wikishia.net/view/Holy_Shrine_of_Imam_al-Husayn_(a)" TargetMode="External"/><Relationship Id="rId83" Type="http://schemas.openxmlformats.org/officeDocument/2006/relationships/hyperlink" Target="https://en.wikishia.net/index.php?title=887_CE&amp;action=edit&amp;redlink=1" TargetMode="External"/><Relationship Id="rId88" Type="http://schemas.openxmlformats.org/officeDocument/2006/relationships/hyperlink" Target="https://en.wikishia.net/view/Baghdad" TargetMode="External"/><Relationship Id="rId111" Type="http://schemas.openxmlformats.org/officeDocument/2006/relationships/hyperlink" Target="https://en.wikishia.net/index.php?title=Aqa_Muhammad_Khan_Qajar&amp;action=edit&amp;redlink=1" TargetMode="External"/><Relationship Id="rId132" Type="http://schemas.openxmlformats.org/officeDocument/2006/relationships/hyperlink" Target="https://en.wikishia.net/view/File:Golden_Portico_of_the_holy_shrine_of_Imam_al-Husayn_(a).jpg" TargetMode="External"/><Relationship Id="rId153" Type="http://schemas.openxmlformats.org/officeDocument/2006/relationships/hyperlink" Target="https://en.wikishia.net/view/File:The_darih_of_the_martyrs_of_Karbala.jpg" TargetMode="External"/><Relationship Id="rId174" Type="http://schemas.openxmlformats.org/officeDocument/2006/relationships/hyperlink" Target="https://en.wikishia.net/view/Muhammad_Baqir_al-Wahid_al-Bihbahani" TargetMode="External"/><Relationship Id="rId179" Type="http://schemas.openxmlformats.org/officeDocument/2006/relationships/hyperlink" Target="https://en.wikishia.net/view/Muhammad_Taqi_al-Shirazi" TargetMode="External"/><Relationship Id="rId195" Type="http://schemas.openxmlformats.org/officeDocument/2006/relationships/hyperlink" Target="https://en.wikishia.net/view/Ashura" TargetMode="External"/><Relationship Id="rId209" Type="http://schemas.openxmlformats.org/officeDocument/2006/relationships/hyperlink" Target="http://en.shabestan.ir/detail/News/34717" TargetMode="External"/><Relationship Id="rId190" Type="http://schemas.openxmlformats.org/officeDocument/2006/relationships/hyperlink" Target="https://en.wikishia.net/view/Imam_al-Baqir_(a)" TargetMode="External"/><Relationship Id="rId204" Type="http://schemas.openxmlformats.org/officeDocument/2006/relationships/hyperlink" Target="https://en.wikishia.net/view/Holy_Shrine_of_Imam_al-Husayn_(a)" TargetMode="External"/><Relationship Id="rId15" Type="http://schemas.openxmlformats.org/officeDocument/2006/relationships/hyperlink" Target="https://en.wikishia.net/view/%E2%80%8CBattle_of_Karbala" TargetMode="External"/><Relationship Id="rId36" Type="http://schemas.openxmlformats.org/officeDocument/2006/relationships/hyperlink" Target="https://en.wikishia.net/view/Turba" TargetMode="External"/><Relationship Id="rId57" Type="http://schemas.openxmlformats.org/officeDocument/2006/relationships/hyperlink" Target="https://en.wikishia.net/view/Holy_Shrine_of_Imam_al-Husayn_(a)" TargetMode="External"/><Relationship Id="rId106" Type="http://schemas.openxmlformats.org/officeDocument/2006/relationships/hyperlink" Target="https://en.wikishia.net/index.php?title=Sultan_Murad_IV&amp;action=edit&amp;redlink=1" TargetMode="External"/><Relationship Id="rId127" Type="http://schemas.openxmlformats.org/officeDocument/2006/relationships/hyperlink" Target="https://en.wikishia.net/view/Zaynab_(a)" TargetMode="External"/><Relationship Id="rId10" Type="http://schemas.openxmlformats.org/officeDocument/2006/relationships/hyperlink" Target="http://en.atabat.org/" TargetMode="External"/><Relationship Id="rId31" Type="http://schemas.openxmlformats.org/officeDocument/2006/relationships/hyperlink" Target="https://en.wikishia.net/view/Pilgrimage" TargetMode="External"/><Relationship Id="rId52" Type="http://schemas.openxmlformats.org/officeDocument/2006/relationships/hyperlink" Target="https://en.wikishia.net/view/Holy_Shrine_of_Imam_al-Husayn_(a)" TargetMode="External"/><Relationship Id="rId73" Type="http://schemas.openxmlformats.org/officeDocument/2006/relationships/hyperlink" Target="https://en.wikishia.net/view/Al-Ma%27mun_al-%27Abbasi" TargetMode="External"/><Relationship Id="rId78" Type="http://schemas.openxmlformats.org/officeDocument/2006/relationships/hyperlink" Target="https://en.wikishia.net/index.php?title=Al-Mu%27tadid_al-%27Abbasi&amp;action=edit&amp;redlink=1" TargetMode="External"/><Relationship Id="rId94" Type="http://schemas.openxmlformats.org/officeDocument/2006/relationships/hyperlink" Target="https://en.wikishia.net/view/Safavid" TargetMode="External"/><Relationship Id="rId99" Type="http://schemas.openxmlformats.org/officeDocument/2006/relationships/hyperlink" Target="https://en.wikishia.net/view/Darih" TargetMode="External"/><Relationship Id="rId101" Type="http://schemas.openxmlformats.org/officeDocument/2006/relationships/hyperlink" Target="https://en.wikishia.net/index.php?title=Kashan&amp;action=edit&amp;redlink=1" TargetMode="External"/><Relationship Id="rId122" Type="http://schemas.openxmlformats.org/officeDocument/2006/relationships/hyperlink" Target="https://en.wikishia.net/view/Holy_Shrine_of_Imam_al-Husayn_(a)" TargetMode="External"/><Relationship Id="rId143" Type="http://schemas.openxmlformats.org/officeDocument/2006/relationships/hyperlink" Target="https://en.wikishia.net/index.php?title=Shah_Safi&amp;action=edit&amp;redlink=1" TargetMode="External"/><Relationship Id="rId148" Type="http://schemas.openxmlformats.org/officeDocument/2006/relationships/hyperlink" Target="https://en.wikishia.net/index.php?title=Qajar&amp;action=edit&amp;redlink=1" TargetMode="External"/><Relationship Id="rId164" Type="http://schemas.openxmlformats.org/officeDocument/2006/relationships/hyperlink" Target="https://en.wikishia.net/view/File:Killing_Zone.jpg" TargetMode="External"/><Relationship Id="rId169" Type="http://schemas.openxmlformats.org/officeDocument/2006/relationships/hyperlink" Target="https://en.wikishia.net/view/Holy_Shrine_of_Imam_al-Husayn_(a)" TargetMode="External"/><Relationship Id="rId185" Type="http://schemas.openxmlformats.org/officeDocument/2006/relationships/hyperlink" Target="https://en.wikishia.net/view/Banu_Asad" TargetMode="External"/><Relationship Id="rId4" Type="http://schemas.openxmlformats.org/officeDocument/2006/relationships/webSettings" Target="webSettings.xml"/><Relationship Id="rId9" Type="http://schemas.openxmlformats.org/officeDocument/2006/relationships/hyperlink" Target="https://tools.wmflabs.org/geohack/geohack.php?pagename=Holy_Shrine_of_Imam_al-Husayn_(a)&amp;params=32.616361_N_44.032314_E_" TargetMode="External"/><Relationship Id="rId180" Type="http://schemas.openxmlformats.org/officeDocument/2006/relationships/hyperlink" Target="https://en.wikishia.net/view/Holy_Shrine_of_Imam_al-Husayn_(a)" TargetMode="External"/><Relationship Id="rId210" Type="http://schemas.openxmlformats.org/officeDocument/2006/relationships/hyperlink" Target="http://en.shabestan.ir/detail/News/34717" TargetMode="External"/><Relationship Id="rId26" Type="http://schemas.openxmlformats.org/officeDocument/2006/relationships/hyperlink" Target="https://en.wikishia.net/view/October_10" TargetMode="External"/><Relationship Id="rId47" Type="http://schemas.openxmlformats.org/officeDocument/2006/relationships/hyperlink" Target="https://en.wikishia.net/view/Holy_Shrine_of_Imam_al-Husayn_(a)" TargetMode="External"/><Relationship Id="rId68" Type="http://schemas.openxmlformats.org/officeDocument/2006/relationships/hyperlink" Target="https://en.wikishia.net/view/Sha%27ban" TargetMode="External"/><Relationship Id="rId89" Type="http://schemas.openxmlformats.org/officeDocument/2006/relationships/hyperlink" Target="https://en.wikishia.net/view/Jumada_I" TargetMode="External"/><Relationship Id="rId112" Type="http://schemas.openxmlformats.org/officeDocument/2006/relationships/hyperlink" Target="https://en.wikishia.net/index.php?title=Wahhabis&amp;action=edit&amp;redlink=1" TargetMode="External"/><Relationship Id="rId133" Type="http://schemas.openxmlformats.org/officeDocument/2006/relationships/image" Target="media/image3.jpeg"/><Relationship Id="rId154" Type="http://schemas.openxmlformats.org/officeDocument/2006/relationships/image" Target="media/image5.jpeg"/><Relationship Id="rId175" Type="http://schemas.openxmlformats.org/officeDocument/2006/relationships/hyperlink" Target="https://en.wikishia.net/view/Al-Sayyid_%27Ali_b._Muhammad_%27Ali_al-Tabataba%27i" TargetMode="External"/><Relationship Id="rId196" Type="http://schemas.openxmlformats.org/officeDocument/2006/relationships/hyperlink" Target="https://en.wikishia.net/view/Arba%27in" TargetMode="External"/><Relationship Id="rId200" Type="http://schemas.openxmlformats.org/officeDocument/2006/relationships/hyperlink" Target="https://en.wikishia.net/view/Holy_Shrine_of_Imam_al-Husayn_(a)" TargetMode="External"/><Relationship Id="rId16" Type="http://schemas.openxmlformats.org/officeDocument/2006/relationships/hyperlink" Target="https://en.wikishia.net/view/Muharram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7126</Words>
  <Characters>40624</Characters>
  <Application>Microsoft Office Word</Application>
  <DocSecurity>0</DocSecurity>
  <Lines>338</Lines>
  <Paragraphs>95</Paragraphs>
  <ScaleCrop>false</ScaleCrop>
  <Company/>
  <LinksUpToDate>false</LinksUpToDate>
  <CharactersWithSpaces>47655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3</cp:revision>
  <dcterms:created xsi:type="dcterms:W3CDTF">2020-08-31T08:09:00Z</dcterms:created>
  <dcterms:modified xsi:type="dcterms:W3CDTF">2020-08-31T08:14:00Z</dcterms:modified>
</cp:coreProperties>
</file>