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E2" w:rsidRPr="001E26E2" w:rsidRDefault="001E26E2" w:rsidP="001E26E2">
      <w:pPr>
        <w:bidi w:val="0"/>
        <w:spacing w:before="100" w:beforeAutospacing="1" w:after="100" w:afterAutospacing="1"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sz w:val="24"/>
          <w:szCs w:val="24"/>
          <w:lang w:bidi="ar-SA"/>
        </w:rPr>
        <w:t> </w:t>
      </w:r>
    </w:p>
    <w:p w:rsidR="001E26E2" w:rsidRPr="001E26E2" w:rsidRDefault="001E26E2" w:rsidP="001E26E2">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1E26E2">
        <w:rPr>
          <w:rFonts w:ascii="Times New Roman" w:eastAsia="Times New Roman" w:hAnsi="Times New Roman" w:cs="Times New Roman"/>
          <w:b/>
          <w:bCs/>
          <w:color w:val="000000"/>
          <w:kern w:val="36"/>
          <w:sz w:val="48"/>
          <w:szCs w:val="48"/>
          <w:lang w:val="en" w:bidi="ar-SA"/>
        </w:rPr>
        <w:t>Ziyara</w:t>
      </w:r>
      <w:proofErr w:type="spellEnd"/>
      <w:r w:rsidRPr="001E26E2">
        <w:rPr>
          <w:rFonts w:ascii="Times New Roman" w:eastAsia="Times New Roman" w:hAnsi="Times New Roman" w:cs="Times New Roman"/>
          <w:b/>
          <w:bCs/>
          <w:color w:val="000000"/>
          <w:kern w:val="36"/>
          <w:sz w:val="48"/>
          <w:szCs w:val="48"/>
          <w:lang w:val="en" w:bidi="ar-SA"/>
        </w:rPr>
        <w:t xml:space="preserve"> Amin Allah</w:t>
      </w:r>
    </w:p>
    <w:p w:rsidR="001E26E2" w:rsidRPr="001E26E2" w:rsidRDefault="001E26E2" w:rsidP="001E26E2">
      <w:pPr>
        <w:bidi w:val="0"/>
        <w:spacing w:after="0" w:line="240" w:lineRule="auto"/>
        <w:jc w:val="both"/>
        <w:rPr>
          <w:rFonts w:ascii="Times New Roman" w:eastAsia="Times New Roman" w:hAnsi="Times New Roman" w:cs="Times New Roman"/>
          <w:sz w:val="24"/>
          <w:szCs w:val="24"/>
          <w:lang w:bidi="ar-SA"/>
        </w:rPr>
      </w:pP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bookmarkStart w:id="0" w:name="_GoBack"/>
      <w:proofErr w:type="spellStart"/>
      <w:r w:rsidRPr="001E26E2">
        <w:rPr>
          <w:rFonts w:ascii="Times New Roman" w:eastAsia="Times New Roman" w:hAnsi="Times New Roman" w:cs="Times New Roman"/>
          <w:b/>
          <w:bCs/>
          <w:color w:val="000000"/>
          <w:sz w:val="24"/>
          <w:szCs w:val="24"/>
          <w:lang w:bidi="ar-SA"/>
        </w:rPr>
        <w:t>Zīyāra</w:t>
      </w:r>
      <w:proofErr w:type="spellEnd"/>
      <w:r w:rsidRPr="001E26E2">
        <w:rPr>
          <w:rFonts w:ascii="Times New Roman" w:eastAsia="Times New Roman" w:hAnsi="Times New Roman" w:cs="Times New Roman"/>
          <w:b/>
          <w:bCs/>
          <w:color w:val="000000"/>
          <w:sz w:val="24"/>
          <w:szCs w:val="24"/>
          <w:lang w:bidi="ar-SA"/>
        </w:rPr>
        <w:t xml:space="preserve"> </w:t>
      </w:r>
      <w:proofErr w:type="spellStart"/>
      <w:r w:rsidRPr="001E26E2">
        <w:rPr>
          <w:rFonts w:ascii="Times New Roman" w:eastAsia="Times New Roman" w:hAnsi="Times New Roman" w:cs="Times New Roman"/>
          <w:b/>
          <w:bCs/>
          <w:color w:val="000000"/>
          <w:sz w:val="24"/>
          <w:szCs w:val="24"/>
          <w:lang w:bidi="ar-SA"/>
        </w:rPr>
        <w:t>Amīn</w:t>
      </w:r>
      <w:proofErr w:type="spellEnd"/>
      <w:r w:rsidRPr="001E26E2">
        <w:rPr>
          <w:rFonts w:ascii="Times New Roman" w:eastAsia="Times New Roman" w:hAnsi="Times New Roman" w:cs="Times New Roman"/>
          <w:b/>
          <w:bCs/>
          <w:color w:val="000000"/>
          <w:sz w:val="24"/>
          <w:szCs w:val="24"/>
          <w:lang w:bidi="ar-SA"/>
        </w:rPr>
        <w:t xml:space="preserve"> </w:t>
      </w:r>
      <w:proofErr w:type="spellStart"/>
      <w:r w:rsidRPr="001E26E2">
        <w:rPr>
          <w:rFonts w:ascii="Times New Roman" w:eastAsia="Times New Roman" w:hAnsi="Times New Roman" w:cs="Times New Roman"/>
          <w:b/>
          <w:bCs/>
          <w:color w:val="000000"/>
          <w:sz w:val="24"/>
          <w:szCs w:val="24"/>
          <w:lang w:bidi="ar-SA"/>
        </w:rPr>
        <w:t>Allāh</w:t>
      </w:r>
      <w:proofErr w:type="spellEnd"/>
      <w:r w:rsidRPr="001E26E2">
        <w:rPr>
          <w:rFonts w:ascii="Times New Roman" w:eastAsia="Times New Roman" w:hAnsi="Times New Roman" w:cs="Times New Roman"/>
          <w:color w:val="000000"/>
          <w:sz w:val="24"/>
          <w:szCs w:val="24"/>
          <w:lang w:bidi="ar-SA"/>
        </w:rPr>
        <w:t xml:space="preserve"> (Arabic: </w:t>
      </w:r>
      <w:r w:rsidRPr="001E26E2">
        <w:rPr>
          <w:rFonts w:ascii="Times New Roman" w:eastAsia="Times New Roman" w:hAnsi="Times New Roman" w:cs="Times New Roman"/>
          <w:color w:val="000000"/>
          <w:sz w:val="24"/>
          <w:szCs w:val="24"/>
          <w:rtl/>
          <w:lang w:bidi="ar-SA"/>
        </w:rPr>
        <w:t>زيارة أمين الله</w:t>
      </w:r>
      <w:r w:rsidRPr="001E26E2">
        <w:rPr>
          <w:rFonts w:ascii="Times New Roman" w:eastAsia="Times New Roman" w:hAnsi="Times New Roman" w:cs="Times New Roman"/>
          <w:color w:val="000000"/>
          <w:sz w:val="24"/>
          <w:szCs w:val="24"/>
          <w:lang w:bidi="ar-SA"/>
        </w:rPr>
        <w:t xml:space="preserve">) </w:t>
      </w:r>
      <w:bookmarkEnd w:id="0"/>
      <w:r w:rsidRPr="001E26E2">
        <w:rPr>
          <w:rFonts w:ascii="Times New Roman" w:eastAsia="Times New Roman" w:hAnsi="Times New Roman" w:cs="Times New Roman"/>
          <w:color w:val="000000"/>
          <w:sz w:val="24"/>
          <w:szCs w:val="24"/>
          <w:lang w:bidi="ar-SA"/>
        </w:rPr>
        <w:t xml:space="preserve">is a </w:t>
      </w:r>
      <w:hyperlink r:id="rId5" w:tooltip="Ziyara-text" w:history="1">
        <w:proofErr w:type="spellStart"/>
        <w:r w:rsidRPr="001E26E2">
          <w:rPr>
            <w:rFonts w:ascii="Times New Roman" w:eastAsia="Times New Roman" w:hAnsi="Times New Roman" w:cs="Times New Roman"/>
            <w:color w:val="000000"/>
            <w:sz w:val="24"/>
            <w:szCs w:val="24"/>
            <w:u w:val="single"/>
            <w:lang w:bidi="ar-SA"/>
          </w:rPr>
          <w:t>ziyara</w:t>
        </w:r>
        <w:proofErr w:type="spellEnd"/>
        <w:r w:rsidRPr="001E26E2">
          <w:rPr>
            <w:rFonts w:ascii="Times New Roman" w:eastAsia="Times New Roman" w:hAnsi="Times New Roman" w:cs="Times New Roman"/>
            <w:color w:val="000000"/>
            <w:sz w:val="24"/>
            <w:szCs w:val="24"/>
            <w:u w:val="single"/>
            <w:lang w:bidi="ar-SA"/>
          </w:rPr>
          <w:t>-text</w:t>
        </w:r>
      </w:hyperlink>
      <w:r w:rsidRPr="001E26E2">
        <w:rPr>
          <w:rFonts w:ascii="Times New Roman" w:eastAsia="Times New Roman" w:hAnsi="Times New Roman" w:cs="Times New Roman"/>
          <w:color w:val="000000"/>
          <w:sz w:val="24"/>
          <w:szCs w:val="24"/>
          <w:lang w:bidi="ar-SA"/>
        </w:rPr>
        <w:t xml:space="preserve"> recited by </w:t>
      </w:r>
      <w:hyperlink r:id="rId6" w:tooltip="Imam al-Sajjad (a)" w:history="1">
        <w:r w:rsidRPr="001E26E2">
          <w:rPr>
            <w:rFonts w:ascii="Times New Roman" w:eastAsia="Times New Roman" w:hAnsi="Times New Roman" w:cs="Times New Roman"/>
            <w:color w:val="000000"/>
            <w:sz w:val="24"/>
            <w:szCs w:val="24"/>
            <w:u w:val="single"/>
            <w:lang w:bidi="ar-SA"/>
          </w:rPr>
          <w:t>Imam al-</w:t>
        </w:r>
        <w:proofErr w:type="spellStart"/>
        <w:r w:rsidRPr="001E26E2">
          <w:rPr>
            <w:rFonts w:ascii="Times New Roman" w:eastAsia="Times New Roman" w:hAnsi="Times New Roman" w:cs="Times New Roman"/>
            <w:color w:val="000000"/>
            <w:sz w:val="24"/>
            <w:szCs w:val="24"/>
            <w:u w:val="single"/>
            <w:lang w:bidi="ar-SA"/>
          </w:rPr>
          <w:t>Sajjad</w:t>
        </w:r>
        <w:proofErr w:type="spellEnd"/>
        <w:r w:rsidRPr="001E26E2">
          <w:rPr>
            <w:rFonts w:ascii="Times New Roman" w:eastAsia="Times New Roman" w:hAnsi="Times New Roman" w:cs="Times New Roman"/>
            <w:color w:val="000000"/>
            <w:sz w:val="24"/>
            <w:szCs w:val="24"/>
            <w:u w:val="single"/>
            <w:lang w:bidi="ar-SA"/>
          </w:rPr>
          <w:t xml:space="preserve"> (a)</w:t>
        </w:r>
      </w:hyperlink>
      <w:r w:rsidRPr="001E26E2">
        <w:rPr>
          <w:rFonts w:ascii="Times New Roman" w:eastAsia="Times New Roman" w:hAnsi="Times New Roman" w:cs="Times New Roman"/>
          <w:color w:val="000000"/>
          <w:sz w:val="24"/>
          <w:szCs w:val="24"/>
          <w:lang w:bidi="ar-SA"/>
        </w:rPr>
        <w:t xml:space="preserve"> when visiting the holy shrine of </w:t>
      </w:r>
      <w:hyperlink r:id="rId7" w:tooltip="Imam Ali (a)" w:history="1">
        <w:r w:rsidRPr="001E26E2">
          <w:rPr>
            <w:rFonts w:ascii="Times New Roman" w:eastAsia="Times New Roman" w:hAnsi="Times New Roman" w:cs="Times New Roman"/>
            <w:color w:val="000000"/>
            <w:sz w:val="24"/>
            <w:szCs w:val="24"/>
            <w:u w:val="single"/>
            <w:lang w:bidi="ar-SA"/>
          </w:rPr>
          <w:t>Imam Ali (a)</w:t>
        </w:r>
      </w:hyperlink>
      <w:r w:rsidRPr="001E26E2">
        <w:rPr>
          <w:rFonts w:ascii="Times New Roman" w:eastAsia="Times New Roman" w:hAnsi="Times New Roman" w:cs="Times New Roman"/>
          <w:color w:val="000000"/>
          <w:sz w:val="24"/>
          <w:szCs w:val="24"/>
          <w:lang w:bidi="ar-SA"/>
        </w:rPr>
        <w:t xml:space="preserve">.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-text is regarded credible in terms of the text, content, and </w:t>
      </w:r>
      <w:hyperlink r:id="rId8" w:tooltip="Chain of transmission (page does not exist)" w:history="1">
        <w:r w:rsidRPr="001E26E2">
          <w:rPr>
            <w:rFonts w:ascii="Times New Roman" w:eastAsia="Times New Roman" w:hAnsi="Times New Roman" w:cs="Times New Roman"/>
            <w:color w:val="000000"/>
            <w:sz w:val="24"/>
            <w:szCs w:val="24"/>
            <w:u w:val="single"/>
            <w:lang w:bidi="ar-SA"/>
          </w:rPr>
          <w:t>chain of transmission</w:t>
        </w:r>
      </w:hyperlink>
      <w:r w:rsidRPr="001E26E2">
        <w:rPr>
          <w:rFonts w:ascii="Times New Roman" w:eastAsia="Times New Roman" w:hAnsi="Times New Roman" w:cs="Times New Roman"/>
          <w:color w:val="000000"/>
          <w:sz w:val="24"/>
          <w:szCs w:val="24"/>
          <w:lang w:bidi="ar-SA"/>
        </w:rPr>
        <w:t xml:space="preserve">; and has been reported in authentic </w:t>
      </w:r>
      <w:hyperlink r:id="rId9" w:tooltip="Shia (page does not exist)" w:history="1">
        <w:r w:rsidRPr="001E26E2">
          <w:rPr>
            <w:rFonts w:ascii="Times New Roman" w:eastAsia="Times New Roman" w:hAnsi="Times New Roman" w:cs="Times New Roman"/>
            <w:color w:val="000000"/>
            <w:sz w:val="24"/>
            <w:szCs w:val="24"/>
            <w:u w:val="single"/>
            <w:lang w:bidi="ar-SA"/>
          </w:rPr>
          <w:t>Shia</w:t>
        </w:r>
      </w:hyperlink>
      <w:r w:rsidRPr="001E26E2">
        <w:rPr>
          <w:rFonts w:ascii="Times New Roman" w:eastAsia="Times New Roman" w:hAnsi="Times New Roman" w:cs="Times New Roman"/>
          <w:color w:val="000000"/>
          <w:sz w:val="24"/>
          <w:szCs w:val="24"/>
          <w:lang w:bidi="ar-SA"/>
        </w:rPr>
        <w:t xml:space="preserve"> sources.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Amin Allah is the special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-text for Imam Ali (a) to be recited on the </w:t>
      </w:r>
      <w:hyperlink r:id="rId10" w:tooltip="Eid al-Ghadir" w:history="1">
        <w:proofErr w:type="spellStart"/>
        <w:r w:rsidRPr="001E26E2">
          <w:rPr>
            <w:rFonts w:ascii="Times New Roman" w:eastAsia="Times New Roman" w:hAnsi="Times New Roman" w:cs="Times New Roman"/>
            <w:color w:val="000000"/>
            <w:sz w:val="24"/>
            <w:szCs w:val="24"/>
            <w:u w:val="single"/>
            <w:lang w:bidi="ar-SA"/>
          </w:rPr>
          <w:t>Eid</w:t>
        </w:r>
        <w:proofErr w:type="spellEnd"/>
        <w:r w:rsidRPr="001E26E2">
          <w:rPr>
            <w:rFonts w:ascii="Times New Roman" w:eastAsia="Times New Roman" w:hAnsi="Times New Roman" w:cs="Times New Roman"/>
            <w:color w:val="000000"/>
            <w:sz w:val="24"/>
            <w:szCs w:val="24"/>
            <w:u w:val="single"/>
            <w:lang w:bidi="ar-SA"/>
          </w:rPr>
          <w:t xml:space="preserve"> al-</w:t>
        </w:r>
        <w:proofErr w:type="spellStart"/>
        <w:r w:rsidRPr="001E26E2">
          <w:rPr>
            <w:rFonts w:ascii="Times New Roman" w:eastAsia="Times New Roman" w:hAnsi="Times New Roman" w:cs="Times New Roman"/>
            <w:color w:val="000000"/>
            <w:sz w:val="24"/>
            <w:szCs w:val="24"/>
            <w:u w:val="single"/>
            <w:lang w:bidi="ar-SA"/>
          </w:rPr>
          <w:t>Ghadir</w:t>
        </w:r>
        <w:proofErr w:type="spellEnd"/>
      </w:hyperlink>
      <w:r w:rsidRPr="001E26E2">
        <w:rPr>
          <w:rFonts w:ascii="Times New Roman" w:eastAsia="Times New Roman" w:hAnsi="Times New Roman" w:cs="Times New Roman"/>
          <w:color w:val="000000"/>
          <w:sz w:val="24"/>
          <w:szCs w:val="24"/>
          <w:lang w:bidi="ar-SA"/>
        </w:rPr>
        <w:t xml:space="preserve"> and also one of the general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-texts that can be recited near the shrine of any of the </w:t>
      </w:r>
      <w:hyperlink r:id="rId11" w:tooltip="Imams" w:history="1">
        <w:r w:rsidRPr="001E26E2">
          <w:rPr>
            <w:rFonts w:ascii="Times New Roman" w:eastAsia="Times New Roman" w:hAnsi="Times New Roman" w:cs="Times New Roman"/>
            <w:color w:val="000000"/>
            <w:sz w:val="24"/>
            <w:szCs w:val="24"/>
            <w:u w:val="single"/>
            <w:lang w:bidi="ar-SA"/>
          </w:rPr>
          <w:t>Imams</w:t>
        </w:r>
      </w:hyperlink>
      <w:r w:rsidRPr="001E26E2">
        <w:rPr>
          <w:rFonts w:ascii="Times New Roman" w:eastAsia="Times New Roman" w:hAnsi="Times New Roman" w:cs="Times New Roman"/>
          <w:color w:val="000000"/>
          <w:sz w:val="24"/>
          <w:szCs w:val="24"/>
          <w:lang w:bidi="ar-SA"/>
        </w:rPr>
        <w:t>.</w:t>
      </w:r>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1E26E2">
        <w:rPr>
          <w:rFonts w:ascii="Times New Roman" w:eastAsia="Times New Roman" w:hAnsi="Times New Roman" w:cs="Times New Roman"/>
          <w:b/>
          <w:bCs/>
          <w:color w:val="000000"/>
          <w:sz w:val="36"/>
          <w:szCs w:val="36"/>
          <w:lang w:val="en" w:bidi="ar-SA"/>
        </w:rPr>
        <w:t>Contents</w:t>
      </w:r>
    </w:p>
    <w:p w:rsidR="001E26E2" w:rsidRPr="001E26E2" w:rsidRDefault="001E26E2" w:rsidP="001E26E2">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2" w:anchor="Transmitters" w:history="1">
        <w:r w:rsidRPr="001E26E2">
          <w:rPr>
            <w:rFonts w:ascii="Times New Roman" w:eastAsia="Times New Roman" w:hAnsi="Times New Roman" w:cs="Times New Roman"/>
            <w:color w:val="000000"/>
            <w:sz w:val="24"/>
            <w:szCs w:val="24"/>
            <w:u w:val="single"/>
            <w:lang w:bidi="ar-SA"/>
          </w:rPr>
          <w:t>1 Transmitters</w:t>
        </w:r>
      </w:hyperlink>
      <w:r w:rsidRPr="001E26E2">
        <w:rPr>
          <w:rFonts w:ascii="Times New Roman" w:eastAsia="Times New Roman" w:hAnsi="Times New Roman" w:cs="Times New Roman"/>
          <w:sz w:val="24"/>
          <w:szCs w:val="24"/>
          <w:lang w:bidi="ar-SA"/>
        </w:rPr>
        <w:t xml:space="preserve"> </w:t>
      </w:r>
    </w:p>
    <w:p w:rsidR="001E26E2" w:rsidRPr="001E26E2" w:rsidRDefault="001E26E2" w:rsidP="001E26E2">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 w:anchor="Authenticity" w:history="1">
        <w:r w:rsidRPr="001E26E2">
          <w:rPr>
            <w:rFonts w:ascii="Times New Roman" w:eastAsia="Times New Roman" w:hAnsi="Times New Roman" w:cs="Times New Roman"/>
            <w:color w:val="000000"/>
            <w:sz w:val="24"/>
            <w:szCs w:val="24"/>
            <w:u w:val="single"/>
            <w:lang w:bidi="ar-SA"/>
          </w:rPr>
          <w:t>1.1 Authenticity</w:t>
        </w:r>
      </w:hyperlink>
    </w:p>
    <w:p w:rsidR="001E26E2" w:rsidRPr="001E26E2" w:rsidRDefault="001E26E2" w:rsidP="001E26E2">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4" w:anchor="Significance" w:history="1">
        <w:r w:rsidRPr="001E26E2">
          <w:rPr>
            <w:rFonts w:ascii="Times New Roman" w:eastAsia="Times New Roman" w:hAnsi="Times New Roman" w:cs="Times New Roman"/>
            <w:color w:val="000000"/>
            <w:sz w:val="24"/>
            <w:szCs w:val="24"/>
            <w:u w:val="single"/>
            <w:lang w:bidi="ar-SA"/>
          </w:rPr>
          <w:t>2 Significance</w:t>
        </w:r>
      </w:hyperlink>
    </w:p>
    <w:p w:rsidR="001E26E2" w:rsidRPr="001E26E2" w:rsidRDefault="001E26E2" w:rsidP="001E26E2">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5" w:anchor="Instructions" w:history="1">
        <w:r w:rsidRPr="001E26E2">
          <w:rPr>
            <w:rFonts w:ascii="Times New Roman" w:eastAsia="Times New Roman" w:hAnsi="Times New Roman" w:cs="Times New Roman"/>
            <w:color w:val="000000"/>
            <w:sz w:val="24"/>
            <w:szCs w:val="24"/>
            <w:u w:val="single"/>
            <w:lang w:bidi="ar-SA"/>
          </w:rPr>
          <w:t>3 Instructions</w:t>
        </w:r>
      </w:hyperlink>
    </w:p>
    <w:p w:rsidR="001E26E2" w:rsidRPr="001E26E2" w:rsidRDefault="001E26E2" w:rsidP="001E26E2">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6" w:anchor="Content" w:history="1">
        <w:r w:rsidRPr="001E26E2">
          <w:rPr>
            <w:rFonts w:ascii="Times New Roman" w:eastAsia="Times New Roman" w:hAnsi="Times New Roman" w:cs="Times New Roman"/>
            <w:color w:val="000000"/>
            <w:sz w:val="24"/>
            <w:szCs w:val="24"/>
            <w:u w:val="single"/>
            <w:lang w:bidi="ar-SA"/>
          </w:rPr>
          <w:t>4 Content</w:t>
        </w:r>
      </w:hyperlink>
    </w:p>
    <w:p w:rsidR="001E26E2" w:rsidRPr="001E26E2" w:rsidRDefault="001E26E2" w:rsidP="001E26E2">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7" w:anchor="Notes" w:history="1">
        <w:r w:rsidRPr="001E26E2">
          <w:rPr>
            <w:rFonts w:ascii="Times New Roman" w:eastAsia="Times New Roman" w:hAnsi="Times New Roman" w:cs="Times New Roman"/>
            <w:color w:val="000000"/>
            <w:sz w:val="24"/>
            <w:szCs w:val="24"/>
            <w:u w:val="single"/>
            <w:lang w:bidi="ar-SA"/>
          </w:rPr>
          <w:t>5 Notes</w:t>
        </w:r>
      </w:hyperlink>
    </w:p>
    <w:p w:rsidR="001E26E2" w:rsidRPr="001E26E2" w:rsidRDefault="001E26E2" w:rsidP="001E26E2">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8" w:anchor="References" w:history="1">
        <w:r w:rsidRPr="001E26E2">
          <w:rPr>
            <w:rFonts w:ascii="Times New Roman" w:eastAsia="Times New Roman" w:hAnsi="Times New Roman" w:cs="Times New Roman"/>
            <w:color w:val="000000"/>
            <w:sz w:val="24"/>
            <w:szCs w:val="24"/>
            <w:u w:val="single"/>
            <w:lang w:bidi="ar-SA"/>
          </w:rPr>
          <w:t>6 References</w:t>
        </w:r>
      </w:hyperlink>
    </w:p>
    <w:p w:rsidR="001E26E2" w:rsidRPr="001E26E2" w:rsidRDefault="001E26E2" w:rsidP="001E26E2">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9" w:anchor="External_Links" w:history="1">
        <w:r w:rsidRPr="001E26E2">
          <w:rPr>
            <w:rFonts w:ascii="Times New Roman" w:eastAsia="Times New Roman" w:hAnsi="Times New Roman" w:cs="Times New Roman"/>
            <w:color w:val="000000"/>
            <w:sz w:val="24"/>
            <w:szCs w:val="24"/>
            <w:u w:val="single"/>
            <w:lang w:bidi="ar-SA"/>
          </w:rPr>
          <w:t>7 External Links</w:t>
        </w:r>
      </w:hyperlink>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color w:val="000000"/>
          <w:sz w:val="36"/>
          <w:szCs w:val="36"/>
          <w:lang w:bidi="ar-SA"/>
        </w:rPr>
        <w:t>Transmitters</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According to the accounts of </w:t>
      </w:r>
      <w:hyperlink r:id="rId20" w:tooltip="Muhammad b. Ja'far al-Mashhadi" w:history="1">
        <w:proofErr w:type="spellStart"/>
        <w:r w:rsidRPr="001E26E2">
          <w:rPr>
            <w:rFonts w:ascii="Times New Roman" w:eastAsia="Times New Roman" w:hAnsi="Times New Roman" w:cs="Times New Roman"/>
            <w:color w:val="000000"/>
            <w:sz w:val="24"/>
            <w:szCs w:val="24"/>
            <w:u w:val="single"/>
            <w:lang w:bidi="ar-SA"/>
          </w:rPr>
          <w:t>Ibn</w:t>
        </w:r>
        <w:proofErr w:type="spellEnd"/>
        <w:r w:rsidRPr="001E26E2">
          <w:rPr>
            <w:rFonts w:ascii="Times New Roman" w:eastAsia="Times New Roman" w:hAnsi="Times New Roman" w:cs="Times New Roman"/>
            <w:color w:val="000000"/>
            <w:sz w:val="24"/>
            <w:szCs w:val="24"/>
            <w:u w:val="single"/>
            <w:lang w:bidi="ar-SA"/>
          </w:rPr>
          <w:t xml:space="preserve"> al-</w:t>
        </w:r>
        <w:proofErr w:type="spellStart"/>
        <w:r w:rsidRPr="001E26E2">
          <w:rPr>
            <w:rFonts w:ascii="Times New Roman" w:eastAsia="Times New Roman" w:hAnsi="Times New Roman" w:cs="Times New Roman"/>
            <w:color w:val="000000"/>
            <w:sz w:val="24"/>
            <w:szCs w:val="24"/>
            <w:u w:val="single"/>
            <w:lang w:bidi="ar-SA"/>
          </w:rPr>
          <w:t>Mashhadi</w:t>
        </w:r>
        <w:proofErr w:type="spellEnd"/>
      </w:hyperlink>
      <w:r w:rsidRPr="001E26E2">
        <w:rPr>
          <w:rFonts w:ascii="Times New Roman" w:eastAsia="Times New Roman" w:hAnsi="Times New Roman" w:cs="Times New Roman"/>
          <w:color w:val="000000"/>
          <w:sz w:val="24"/>
          <w:szCs w:val="24"/>
          <w:lang w:bidi="ar-SA"/>
        </w:rPr>
        <w:t xml:space="preserve"> in </w:t>
      </w:r>
      <w:hyperlink r:id="rId21" w:tooltip="Al-Mazar al-kabir (book)" w:history="1">
        <w:r w:rsidRPr="001E26E2">
          <w:rPr>
            <w:rFonts w:ascii="Times New Roman" w:eastAsia="Times New Roman" w:hAnsi="Times New Roman" w:cs="Times New Roman"/>
            <w:i/>
            <w:iCs/>
            <w:color w:val="000000"/>
            <w:sz w:val="24"/>
            <w:szCs w:val="24"/>
            <w:u w:val="single"/>
            <w:lang w:bidi="ar-SA"/>
          </w:rPr>
          <w:t>al-</w:t>
        </w:r>
        <w:proofErr w:type="spellStart"/>
        <w:r w:rsidRPr="001E26E2">
          <w:rPr>
            <w:rFonts w:ascii="Times New Roman" w:eastAsia="Times New Roman" w:hAnsi="Times New Roman" w:cs="Times New Roman"/>
            <w:i/>
            <w:iCs/>
            <w:color w:val="000000"/>
            <w:sz w:val="24"/>
            <w:szCs w:val="24"/>
            <w:u w:val="single"/>
            <w:lang w:bidi="ar-SA"/>
          </w:rPr>
          <w:t>Mazar</w:t>
        </w:r>
        <w:proofErr w:type="spellEnd"/>
        <w:r w:rsidRPr="001E26E2">
          <w:rPr>
            <w:rFonts w:ascii="Times New Roman" w:eastAsia="Times New Roman" w:hAnsi="Times New Roman" w:cs="Times New Roman"/>
            <w:i/>
            <w:iCs/>
            <w:color w:val="000000"/>
            <w:sz w:val="24"/>
            <w:szCs w:val="24"/>
            <w:u w:val="single"/>
            <w:lang w:bidi="ar-SA"/>
          </w:rPr>
          <w:t xml:space="preserve"> al-</w:t>
        </w:r>
        <w:proofErr w:type="spellStart"/>
        <w:r w:rsidRPr="001E26E2">
          <w:rPr>
            <w:rFonts w:ascii="Times New Roman" w:eastAsia="Times New Roman" w:hAnsi="Times New Roman" w:cs="Times New Roman"/>
            <w:i/>
            <w:iCs/>
            <w:color w:val="000000"/>
            <w:sz w:val="24"/>
            <w:szCs w:val="24"/>
            <w:u w:val="single"/>
            <w:lang w:bidi="ar-SA"/>
          </w:rPr>
          <w:t>kabir</w:t>
        </w:r>
        <w:proofErr w:type="spellEnd"/>
      </w:hyperlink>
      <w:hyperlink r:id="rId22" w:anchor="cite_note-1" w:history="1">
        <w:r w:rsidRPr="001E26E2">
          <w:rPr>
            <w:rFonts w:ascii="Times New Roman" w:eastAsia="Times New Roman" w:hAnsi="Times New Roman" w:cs="Times New Roman"/>
            <w:color w:val="000000"/>
            <w:sz w:val="24"/>
            <w:szCs w:val="24"/>
            <w:u w:val="single"/>
            <w:vertAlign w:val="superscript"/>
            <w:lang w:bidi="ar-SA"/>
          </w:rPr>
          <w:t>[1]</w:t>
        </w:r>
      </w:hyperlink>
      <w:r w:rsidRPr="001E26E2">
        <w:rPr>
          <w:rFonts w:ascii="Times New Roman" w:eastAsia="Times New Roman" w:hAnsi="Times New Roman" w:cs="Times New Roman"/>
          <w:color w:val="000000"/>
          <w:sz w:val="24"/>
          <w:szCs w:val="24"/>
          <w:lang w:bidi="ar-SA"/>
        </w:rPr>
        <w:t xml:space="preserve"> and </w:t>
      </w:r>
      <w:hyperlink r:id="rId23" w:tooltip="Ibn Qulawayh al-Qummi" w:history="1">
        <w:proofErr w:type="spellStart"/>
        <w:r w:rsidRPr="001E26E2">
          <w:rPr>
            <w:rFonts w:ascii="Times New Roman" w:eastAsia="Times New Roman" w:hAnsi="Times New Roman" w:cs="Times New Roman"/>
            <w:color w:val="000000"/>
            <w:sz w:val="24"/>
            <w:szCs w:val="24"/>
            <w:u w:val="single"/>
            <w:lang w:bidi="ar-SA"/>
          </w:rPr>
          <w:t>Ibn</w:t>
        </w:r>
        <w:proofErr w:type="spellEnd"/>
        <w:r w:rsidRPr="001E26E2">
          <w:rPr>
            <w:rFonts w:ascii="Times New Roman" w:eastAsia="Times New Roman" w:hAnsi="Times New Roman" w:cs="Times New Roman"/>
            <w:color w:val="000000"/>
            <w:sz w:val="24"/>
            <w:szCs w:val="24"/>
            <w:u w:val="single"/>
            <w:lang w:bidi="ar-SA"/>
          </w:rPr>
          <w:t xml:space="preserve"> </w:t>
        </w:r>
        <w:proofErr w:type="spellStart"/>
        <w:r w:rsidRPr="001E26E2">
          <w:rPr>
            <w:rFonts w:ascii="Times New Roman" w:eastAsia="Times New Roman" w:hAnsi="Times New Roman" w:cs="Times New Roman"/>
            <w:color w:val="000000"/>
            <w:sz w:val="24"/>
            <w:szCs w:val="24"/>
            <w:u w:val="single"/>
            <w:lang w:bidi="ar-SA"/>
          </w:rPr>
          <w:t>Qulawayh</w:t>
        </w:r>
        <w:proofErr w:type="spellEnd"/>
      </w:hyperlink>
      <w:r w:rsidRPr="001E26E2">
        <w:rPr>
          <w:rFonts w:ascii="Times New Roman" w:eastAsia="Times New Roman" w:hAnsi="Times New Roman" w:cs="Times New Roman"/>
          <w:color w:val="000000"/>
          <w:sz w:val="24"/>
          <w:szCs w:val="24"/>
          <w:lang w:bidi="ar-SA"/>
        </w:rPr>
        <w:t xml:space="preserve"> in </w:t>
      </w:r>
      <w:hyperlink r:id="rId24" w:tooltip="Kamil al-ziyarat" w:history="1">
        <w:proofErr w:type="spellStart"/>
        <w:r w:rsidRPr="001E26E2">
          <w:rPr>
            <w:rFonts w:ascii="Times New Roman" w:eastAsia="Times New Roman" w:hAnsi="Times New Roman" w:cs="Times New Roman"/>
            <w:i/>
            <w:iCs/>
            <w:color w:val="000000"/>
            <w:sz w:val="24"/>
            <w:szCs w:val="24"/>
            <w:u w:val="single"/>
            <w:lang w:bidi="ar-SA"/>
          </w:rPr>
          <w:t>Kamil</w:t>
        </w:r>
        <w:proofErr w:type="spellEnd"/>
        <w:r w:rsidRPr="001E26E2">
          <w:rPr>
            <w:rFonts w:ascii="Times New Roman" w:eastAsia="Times New Roman" w:hAnsi="Times New Roman" w:cs="Times New Roman"/>
            <w:i/>
            <w:iCs/>
            <w:color w:val="000000"/>
            <w:sz w:val="24"/>
            <w:szCs w:val="24"/>
            <w:u w:val="single"/>
            <w:lang w:bidi="ar-SA"/>
          </w:rPr>
          <w:t xml:space="preserve"> al-</w:t>
        </w:r>
        <w:proofErr w:type="spellStart"/>
        <w:r w:rsidRPr="001E26E2">
          <w:rPr>
            <w:rFonts w:ascii="Times New Roman" w:eastAsia="Times New Roman" w:hAnsi="Times New Roman" w:cs="Times New Roman"/>
            <w:i/>
            <w:iCs/>
            <w:color w:val="000000"/>
            <w:sz w:val="24"/>
            <w:szCs w:val="24"/>
            <w:u w:val="single"/>
            <w:lang w:bidi="ar-SA"/>
          </w:rPr>
          <w:t>ziyarat</w:t>
        </w:r>
        <w:proofErr w:type="spellEnd"/>
      </w:hyperlink>
      <w:hyperlink r:id="rId25" w:anchor="cite_note-2" w:history="1">
        <w:r w:rsidRPr="001E26E2">
          <w:rPr>
            <w:rFonts w:ascii="Times New Roman" w:eastAsia="Times New Roman" w:hAnsi="Times New Roman" w:cs="Times New Roman"/>
            <w:color w:val="000000"/>
            <w:sz w:val="24"/>
            <w:szCs w:val="24"/>
            <w:u w:val="single"/>
            <w:vertAlign w:val="superscript"/>
            <w:lang w:bidi="ar-SA"/>
          </w:rPr>
          <w:t>[2]</w:t>
        </w:r>
      </w:hyperlink>
      <w:r w:rsidRPr="001E26E2">
        <w:rPr>
          <w:rFonts w:ascii="Times New Roman" w:eastAsia="Times New Roman" w:hAnsi="Times New Roman" w:cs="Times New Roman"/>
          <w:color w:val="000000"/>
          <w:sz w:val="24"/>
          <w:szCs w:val="24"/>
          <w:lang w:bidi="ar-SA"/>
        </w:rPr>
        <w:t xml:space="preserve">, this report has been narrated by Ahmad b. 'Ali from his father from </w:t>
      </w:r>
      <w:hyperlink r:id="rId26" w:tooltip="Imam al-Rida (a)" w:history="1">
        <w:r w:rsidRPr="001E26E2">
          <w:rPr>
            <w:rFonts w:ascii="Times New Roman" w:eastAsia="Times New Roman" w:hAnsi="Times New Roman" w:cs="Times New Roman"/>
            <w:color w:val="000000"/>
            <w:sz w:val="24"/>
            <w:szCs w:val="24"/>
            <w:u w:val="single"/>
            <w:lang w:bidi="ar-SA"/>
          </w:rPr>
          <w:t>Imam al-</w:t>
        </w:r>
        <w:proofErr w:type="spellStart"/>
        <w:r w:rsidRPr="001E26E2">
          <w:rPr>
            <w:rFonts w:ascii="Times New Roman" w:eastAsia="Times New Roman" w:hAnsi="Times New Roman" w:cs="Times New Roman"/>
            <w:color w:val="000000"/>
            <w:sz w:val="24"/>
            <w:szCs w:val="24"/>
            <w:u w:val="single"/>
            <w:lang w:bidi="ar-SA"/>
          </w:rPr>
          <w:t>Rida</w:t>
        </w:r>
        <w:proofErr w:type="spellEnd"/>
        <w:r w:rsidRPr="001E26E2">
          <w:rPr>
            <w:rFonts w:ascii="Times New Roman" w:eastAsia="Times New Roman" w:hAnsi="Times New Roman" w:cs="Times New Roman"/>
            <w:color w:val="000000"/>
            <w:sz w:val="24"/>
            <w:szCs w:val="24"/>
            <w:u w:val="single"/>
            <w:lang w:bidi="ar-SA"/>
          </w:rPr>
          <w:t xml:space="preserve"> (a)</w:t>
        </w:r>
      </w:hyperlink>
      <w:r w:rsidRPr="001E26E2">
        <w:rPr>
          <w:rFonts w:ascii="Times New Roman" w:eastAsia="Times New Roman" w:hAnsi="Times New Roman" w:cs="Times New Roman"/>
          <w:color w:val="000000"/>
          <w:sz w:val="24"/>
          <w:szCs w:val="24"/>
          <w:lang w:bidi="ar-SA"/>
        </w:rPr>
        <w:t xml:space="preserve"> from his fathers (a) from Imam al-</w:t>
      </w:r>
      <w:proofErr w:type="spellStart"/>
      <w:r w:rsidRPr="001E26E2">
        <w:rPr>
          <w:rFonts w:ascii="Times New Roman" w:eastAsia="Times New Roman" w:hAnsi="Times New Roman" w:cs="Times New Roman"/>
          <w:color w:val="000000"/>
          <w:sz w:val="24"/>
          <w:szCs w:val="24"/>
          <w:lang w:bidi="ar-SA"/>
        </w:rPr>
        <w:t>Sajjad</w:t>
      </w:r>
      <w:proofErr w:type="spellEnd"/>
      <w:r w:rsidRPr="001E26E2">
        <w:rPr>
          <w:rFonts w:ascii="Times New Roman" w:eastAsia="Times New Roman" w:hAnsi="Times New Roman" w:cs="Times New Roman"/>
          <w:color w:val="000000"/>
          <w:sz w:val="24"/>
          <w:szCs w:val="24"/>
          <w:lang w:bidi="ar-SA"/>
        </w:rPr>
        <w:t xml:space="preserve"> (a). </w:t>
      </w:r>
      <w:hyperlink r:id="rId27" w:tooltip="Muhammad Baqir al-Majlisi" w:history="1">
        <w:r w:rsidRPr="001E26E2">
          <w:rPr>
            <w:rFonts w:ascii="Times New Roman" w:eastAsia="Times New Roman" w:hAnsi="Times New Roman" w:cs="Times New Roman"/>
            <w:color w:val="000000"/>
            <w:sz w:val="24"/>
            <w:szCs w:val="24"/>
            <w:u w:val="single"/>
            <w:lang w:bidi="ar-SA"/>
          </w:rPr>
          <w:t>Al-</w:t>
        </w:r>
        <w:proofErr w:type="spellStart"/>
        <w:r w:rsidRPr="001E26E2">
          <w:rPr>
            <w:rFonts w:ascii="Times New Roman" w:eastAsia="Times New Roman" w:hAnsi="Times New Roman" w:cs="Times New Roman"/>
            <w:color w:val="000000"/>
            <w:sz w:val="24"/>
            <w:szCs w:val="24"/>
            <w:u w:val="single"/>
            <w:lang w:bidi="ar-SA"/>
          </w:rPr>
          <w:t>Majlisi</w:t>
        </w:r>
        <w:proofErr w:type="spellEnd"/>
      </w:hyperlink>
      <w:r w:rsidRPr="001E26E2">
        <w:rPr>
          <w:rFonts w:ascii="Times New Roman" w:eastAsia="Times New Roman" w:hAnsi="Times New Roman" w:cs="Times New Roman"/>
          <w:color w:val="000000"/>
          <w:sz w:val="24"/>
          <w:szCs w:val="24"/>
          <w:lang w:bidi="ar-SA"/>
        </w:rPr>
        <w:t xml:space="preserve"> has narrated this report with the same chain of transmission in </w:t>
      </w:r>
      <w:hyperlink r:id="rId28" w:tooltip="Bihar al-anwar" w:history="1">
        <w:r w:rsidRPr="001E26E2">
          <w:rPr>
            <w:rFonts w:ascii="Times New Roman" w:eastAsia="Times New Roman" w:hAnsi="Times New Roman" w:cs="Times New Roman"/>
            <w:i/>
            <w:iCs/>
            <w:color w:val="000000"/>
            <w:sz w:val="24"/>
            <w:szCs w:val="24"/>
            <w:u w:val="single"/>
            <w:lang w:bidi="ar-SA"/>
          </w:rPr>
          <w:t>Bihar al-</w:t>
        </w:r>
        <w:proofErr w:type="spellStart"/>
        <w:r w:rsidRPr="001E26E2">
          <w:rPr>
            <w:rFonts w:ascii="Times New Roman" w:eastAsia="Times New Roman" w:hAnsi="Times New Roman" w:cs="Times New Roman"/>
            <w:i/>
            <w:iCs/>
            <w:color w:val="000000"/>
            <w:sz w:val="24"/>
            <w:szCs w:val="24"/>
            <w:u w:val="single"/>
            <w:lang w:bidi="ar-SA"/>
          </w:rPr>
          <w:t>anwar</w:t>
        </w:r>
        <w:proofErr w:type="spellEnd"/>
      </w:hyperlink>
      <w:r w:rsidRPr="001E26E2">
        <w:rPr>
          <w:rFonts w:ascii="Times New Roman" w:eastAsia="Times New Roman" w:hAnsi="Times New Roman" w:cs="Times New Roman"/>
          <w:color w:val="000000"/>
          <w:sz w:val="24"/>
          <w:szCs w:val="24"/>
          <w:lang w:bidi="ar-SA"/>
        </w:rPr>
        <w:t>.</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9" w:tooltip="Al-Shaykh al-Tusi" w:history="1">
        <w:r w:rsidRPr="001E26E2">
          <w:rPr>
            <w:rFonts w:ascii="Times New Roman" w:eastAsia="Times New Roman" w:hAnsi="Times New Roman" w:cs="Times New Roman"/>
            <w:color w:val="000000"/>
            <w:sz w:val="24"/>
            <w:szCs w:val="24"/>
            <w:u w:val="single"/>
            <w:lang w:bidi="ar-SA"/>
          </w:rPr>
          <w:t>Al-</w:t>
        </w:r>
        <w:proofErr w:type="spellStart"/>
        <w:r w:rsidRPr="001E26E2">
          <w:rPr>
            <w:rFonts w:ascii="Times New Roman" w:eastAsia="Times New Roman" w:hAnsi="Times New Roman" w:cs="Times New Roman"/>
            <w:color w:val="000000"/>
            <w:sz w:val="24"/>
            <w:szCs w:val="24"/>
            <w:u w:val="single"/>
            <w:lang w:bidi="ar-SA"/>
          </w:rPr>
          <w:t>Shaykh</w:t>
        </w:r>
        <w:proofErr w:type="spellEnd"/>
        <w:r w:rsidRPr="001E26E2">
          <w:rPr>
            <w:rFonts w:ascii="Times New Roman" w:eastAsia="Times New Roman" w:hAnsi="Times New Roman" w:cs="Times New Roman"/>
            <w:color w:val="000000"/>
            <w:sz w:val="24"/>
            <w:szCs w:val="24"/>
            <w:u w:val="single"/>
            <w:lang w:bidi="ar-SA"/>
          </w:rPr>
          <w:t xml:space="preserve"> al-</w:t>
        </w:r>
        <w:proofErr w:type="spellStart"/>
        <w:r w:rsidRPr="001E26E2">
          <w:rPr>
            <w:rFonts w:ascii="Times New Roman" w:eastAsia="Times New Roman" w:hAnsi="Times New Roman" w:cs="Times New Roman"/>
            <w:color w:val="000000"/>
            <w:sz w:val="24"/>
            <w:szCs w:val="24"/>
            <w:u w:val="single"/>
            <w:lang w:bidi="ar-SA"/>
          </w:rPr>
          <w:t>Tusi</w:t>
        </w:r>
        <w:proofErr w:type="spellEnd"/>
      </w:hyperlink>
      <w:hyperlink r:id="rId30" w:anchor="cite_note-3" w:history="1">
        <w:r w:rsidRPr="001E26E2">
          <w:rPr>
            <w:rFonts w:ascii="Times New Roman" w:eastAsia="Times New Roman" w:hAnsi="Times New Roman" w:cs="Times New Roman"/>
            <w:color w:val="000000"/>
            <w:sz w:val="24"/>
            <w:szCs w:val="24"/>
            <w:u w:val="single"/>
            <w:vertAlign w:val="superscript"/>
            <w:lang w:bidi="ar-SA"/>
          </w:rPr>
          <w:t>[3]</w:t>
        </w:r>
      </w:hyperlink>
      <w:r w:rsidRPr="001E26E2">
        <w:rPr>
          <w:rFonts w:ascii="Times New Roman" w:eastAsia="Times New Roman" w:hAnsi="Times New Roman" w:cs="Times New Roman"/>
          <w:color w:val="000000"/>
          <w:sz w:val="24"/>
          <w:szCs w:val="24"/>
          <w:lang w:bidi="ar-SA"/>
        </w:rPr>
        <w:t xml:space="preserve">, </w:t>
      </w:r>
      <w:hyperlink r:id="rId31" w:tooltip="Al-Sayyid b. Tawus" w:history="1">
        <w:r w:rsidRPr="001E26E2">
          <w:rPr>
            <w:rFonts w:ascii="Times New Roman" w:eastAsia="Times New Roman" w:hAnsi="Times New Roman" w:cs="Times New Roman"/>
            <w:color w:val="000000"/>
            <w:sz w:val="24"/>
            <w:szCs w:val="24"/>
            <w:u w:val="single"/>
            <w:lang w:bidi="ar-SA"/>
          </w:rPr>
          <w:t>al-</w:t>
        </w:r>
        <w:proofErr w:type="spellStart"/>
        <w:r w:rsidRPr="001E26E2">
          <w:rPr>
            <w:rFonts w:ascii="Times New Roman" w:eastAsia="Times New Roman" w:hAnsi="Times New Roman" w:cs="Times New Roman"/>
            <w:color w:val="000000"/>
            <w:sz w:val="24"/>
            <w:szCs w:val="24"/>
            <w:u w:val="single"/>
            <w:lang w:bidi="ar-SA"/>
          </w:rPr>
          <w:t>Sayyid</w:t>
        </w:r>
        <w:proofErr w:type="spellEnd"/>
        <w:r w:rsidRPr="001E26E2">
          <w:rPr>
            <w:rFonts w:ascii="Times New Roman" w:eastAsia="Times New Roman" w:hAnsi="Times New Roman" w:cs="Times New Roman"/>
            <w:color w:val="000000"/>
            <w:sz w:val="24"/>
            <w:szCs w:val="24"/>
            <w:u w:val="single"/>
            <w:lang w:bidi="ar-SA"/>
          </w:rPr>
          <w:t xml:space="preserve"> b. </w:t>
        </w:r>
        <w:proofErr w:type="spellStart"/>
        <w:r w:rsidRPr="001E26E2">
          <w:rPr>
            <w:rFonts w:ascii="Times New Roman" w:eastAsia="Times New Roman" w:hAnsi="Times New Roman" w:cs="Times New Roman"/>
            <w:color w:val="000000"/>
            <w:sz w:val="24"/>
            <w:szCs w:val="24"/>
            <w:u w:val="single"/>
            <w:lang w:bidi="ar-SA"/>
          </w:rPr>
          <w:t>Tawus</w:t>
        </w:r>
        <w:proofErr w:type="spellEnd"/>
      </w:hyperlink>
      <w:hyperlink r:id="rId32" w:anchor="cite_note-4" w:history="1">
        <w:r w:rsidRPr="001E26E2">
          <w:rPr>
            <w:rFonts w:ascii="Times New Roman" w:eastAsia="Times New Roman" w:hAnsi="Times New Roman" w:cs="Times New Roman"/>
            <w:color w:val="000000"/>
            <w:sz w:val="24"/>
            <w:szCs w:val="24"/>
            <w:u w:val="single"/>
            <w:vertAlign w:val="superscript"/>
            <w:lang w:bidi="ar-SA"/>
          </w:rPr>
          <w:t>[4]</w:t>
        </w:r>
      </w:hyperlink>
      <w:r w:rsidRPr="001E26E2">
        <w:rPr>
          <w:rFonts w:ascii="Times New Roman" w:eastAsia="Times New Roman" w:hAnsi="Times New Roman" w:cs="Times New Roman"/>
          <w:color w:val="000000"/>
          <w:sz w:val="24"/>
          <w:szCs w:val="24"/>
          <w:lang w:bidi="ar-SA"/>
        </w:rPr>
        <w:t xml:space="preserve">, </w:t>
      </w:r>
      <w:hyperlink r:id="rId33" w:tooltip="Al-Shahid al-Awwal" w:history="1">
        <w:r w:rsidRPr="001E26E2">
          <w:rPr>
            <w:rFonts w:ascii="Times New Roman" w:eastAsia="Times New Roman" w:hAnsi="Times New Roman" w:cs="Times New Roman"/>
            <w:color w:val="000000"/>
            <w:sz w:val="24"/>
            <w:szCs w:val="24"/>
            <w:u w:val="single"/>
            <w:lang w:bidi="ar-SA"/>
          </w:rPr>
          <w:t>al-</w:t>
        </w:r>
        <w:proofErr w:type="spellStart"/>
        <w:r w:rsidRPr="001E26E2">
          <w:rPr>
            <w:rFonts w:ascii="Times New Roman" w:eastAsia="Times New Roman" w:hAnsi="Times New Roman" w:cs="Times New Roman"/>
            <w:color w:val="000000"/>
            <w:sz w:val="24"/>
            <w:szCs w:val="24"/>
            <w:u w:val="single"/>
            <w:lang w:bidi="ar-SA"/>
          </w:rPr>
          <w:t>Shahid</w:t>
        </w:r>
        <w:proofErr w:type="spellEnd"/>
        <w:r w:rsidRPr="001E26E2">
          <w:rPr>
            <w:rFonts w:ascii="Times New Roman" w:eastAsia="Times New Roman" w:hAnsi="Times New Roman" w:cs="Times New Roman"/>
            <w:color w:val="000000"/>
            <w:sz w:val="24"/>
            <w:szCs w:val="24"/>
            <w:u w:val="single"/>
            <w:lang w:bidi="ar-SA"/>
          </w:rPr>
          <w:t xml:space="preserve"> al-</w:t>
        </w:r>
        <w:proofErr w:type="spellStart"/>
        <w:r w:rsidRPr="001E26E2">
          <w:rPr>
            <w:rFonts w:ascii="Times New Roman" w:eastAsia="Times New Roman" w:hAnsi="Times New Roman" w:cs="Times New Roman"/>
            <w:color w:val="000000"/>
            <w:sz w:val="24"/>
            <w:szCs w:val="24"/>
            <w:u w:val="single"/>
            <w:lang w:bidi="ar-SA"/>
          </w:rPr>
          <w:t>Awwal</w:t>
        </w:r>
        <w:proofErr w:type="spellEnd"/>
      </w:hyperlink>
      <w:hyperlink r:id="rId34" w:anchor="cite_note-5" w:history="1">
        <w:r w:rsidRPr="001E26E2">
          <w:rPr>
            <w:rFonts w:ascii="Times New Roman" w:eastAsia="Times New Roman" w:hAnsi="Times New Roman" w:cs="Times New Roman"/>
            <w:color w:val="000000"/>
            <w:sz w:val="24"/>
            <w:szCs w:val="24"/>
            <w:u w:val="single"/>
            <w:vertAlign w:val="superscript"/>
            <w:lang w:bidi="ar-SA"/>
          </w:rPr>
          <w:t>[5]</w:t>
        </w:r>
      </w:hyperlink>
      <w:r w:rsidRPr="001E26E2">
        <w:rPr>
          <w:rFonts w:ascii="Times New Roman" w:eastAsia="Times New Roman" w:hAnsi="Times New Roman" w:cs="Times New Roman"/>
          <w:color w:val="000000"/>
          <w:sz w:val="24"/>
          <w:szCs w:val="24"/>
          <w:lang w:bidi="ar-SA"/>
        </w:rPr>
        <w:t xml:space="preserve"> and </w:t>
      </w:r>
      <w:hyperlink r:id="rId35" w:tooltip="Al-Kaf'ami" w:history="1">
        <w:r w:rsidRPr="001E26E2">
          <w:rPr>
            <w:rFonts w:ascii="Times New Roman" w:eastAsia="Times New Roman" w:hAnsi="Times New Roman" w:cs="Times New Roman"/>
            <w:color w:val="000000"/>
            <w:sz w:val="24"/>
            <w:szCs w:val="24"/>
            <w:u w:val="single"/>
            <w:lang w:bidi="ar-SA"/>
          </w:rPr>
          <w:t>al-</w:t>
        </w:r>
        <w:proofErr w:type="spellStart"/>
        <w:r w:rsidRPr="001E26E2">
          <w:rPr>
            <w:rFonts w:ascii="Times New Roman" w:eastAsia="Times New Roman" w:hAnsi="Times New Roman" w:cs="Times New Roman"/>
            <w:color w:val="000000"/>
            <w:sz w:val="24"/>
            <w:szCs w:val="24"/>
            <w:u w:val="single"/>
            <w:lang w:bidi="ar-SA"/>
          </w:rPr>
          <w:t>Kaf'ami</w:t>
        </w:r>
        <w:proofErr w:type="spellEnd"/>
      </w:hyperlink>
      <w:hyperlink r:id="rId36" w:anchor="cite_note-6" w:history="1">
        <w:r w:rsidRPr="001E26E2">
          <w:rPr>
            <w:rFonts w:ascii="Times New Roman" w:eastAsia="Times New Roman" w:hAnsi="Times New Roman" w:cs="Times New Roman"/>
            <w:color w:val="000000"/>
            <w:sz w:val="24"/>
            <w:szCs w:val="24"/>
            <w:u w:val="single"/>
            <w:vertAlign w:val="superscript"/>
            <w:lang w:bidi="ar-SA"/>
          </w:rPr>
          <w:t>[6]</w:t>
        </w:r>
      </w:hyperlink>
      <w:r w:rsidRPr="001E26E2">
        <w:rPr>
          <w:rFonts w:ascii="Times New Roman" w:eastAsia="Times New Roman" w:hAnsi="Times New Roman" w:cs="Times New Roman"/>
          <w:color w:val="000000"/>
          <w:sz w:val="24"/>
          <w:szCs w:val="24"/>
          <w:lang w:bidi="ar-SA"/>
        </w:rPr>
        <w:t xml:space="preserve"> have narrated this report from </w:t>
      </w:r>
      <w:hyperlink r:id="rId37" w:tooltip="Jabir b. Yazid al-Ju'fi" w:history="1">
        <w:r w:rsidRPr="001E26E2">
          <w:rPr>
            <w:rFonts w:ascii="Times New Roman" w:eastAsia="Times New Roman" w:hAnsi="Times New Roman" w:cs="Times New Roman"/>
            <w:color w:val="000000"/>
            <w:sz w:val="24"/>
            <w:szCs w:val="24"/>
            <w:u w:val="single"/>
            <w:lang w:bidi="ar-SA"/>
          </w:rPr>
          <w:t xml:space="preserve">Jabir b. </w:t>
        </w:r>
        <w:proofErr w:type="spellStart"/>
        <w:r w:rsidRPr="001E26E2">
          <w:rPr>
            <w:rFonts w:ascii="Times New Roman" w:eastAsia="Times New Roman" w:hAnsi="Times New Roman" w:cs="Times New Roman"/>
            <w:color w:val="000000"/>
            <w:sz w:val="24"/>
            <w:szCs w:val="24"/>
            <w:u w:val="single"/>
            <w:lang w:bidi="ar-SA"/>
          </w:rPr>
          <w:t>Yazid</w:t>
        </w:r>
        <w:proofErr w:type="spellEnd"/>
        <w:r w:rsidRPr="001E26E2">
          <w:rPr>
            <w:rFonts w:ascii="Times New Roman" w:eastAsia="Times New Roman" w:hAnsi="Times New Roman" w:cs="Times New Roman"/>
            <w:color w:val="000000"/>
            <w:sz w:val="24"/>
            <w:szCs w:val="24"/>
            <w:u w:val="single"/>
            <w:lang w:bidi="ar-SA"/>
          </w:rPr>
          <w:t xml:space="preserve"> al-</w:t>
        </w:r>
        <w:proofErr w:type="spellStart"/>
        <w:r w:rsidRPr="001E26E2">
          <w:rPr>
            <w:rFonts w:ascii="Times New Roman" w:eastAsia="Times New Roman" w:hAnsi="Times New Roman" w:cs="Times New Roman"/>
            <w:color w:val="000000"/>
            <w:sz w:val="24"/>
            <w:szCs w:val="24"/>
            <w:u w:val="single"/>
            <w:lang w:bidi="ar-SA"/>
          </w:rPr>
          <w:t>Ju'fi</w:t>
        </w:r>
        <w:proofErr w:type="spellEnd"/>
      </w:hyperlink>
      <w:r w:rsidRPr="001E26E2">
        <w:rPr>
          <w:rFonts w:ascii="Times New Roman" w:eastAsia="Times New Roman" w:hAnsi="Times New Roman" w:cs="Times New Roman"/>
          <w:color w:val="000000"/>
          <w:sz w:val="24"/>
          <w:szCs w:val="24"/>
          <w:lang w:bidi="ar-SA"/>
        </w:rPr>
        <w:t xml:space="preserve"> from </w:t>
      </w:r>
      <w:hyperlink r:id="rId38" w:tooltip="Imam al-Baqir (a)" w:history="1">
        <w:r w:rsidRPr="001E26E2">
          <w:rPr>
            <w:rFonts w:ascii="Times New Roman" w:eastAsia="Times New Roman" w:hAnsi="Times New Roman" w:cs="Times New Roman"/>
            <w:color w:val="000000"/>
            <w:sz w:val="24"/>
            <w:szCs w:val="24"/>
            <w:u w:val="single"/>
            <w:lang w:bidi="ar-SA"/>
          </w:rPr>
          <w:t>Imam al-</w:t>
        </w:r>
        <w:proofErr w:type="spellStart"/>
        <w:r w:rsidRPr="001E26E2">
          <w:rPr>
            <w:rFonts w:ascii="Times New Roman" w:eastAsia="Times New Roman" w:hAnsi="Times New Roman" w:cs="Times New Roman"/>
            <w:color w:val="000000"/>
            <w:sz w:val="24"/>
            <w:szCs w:val="24"/>
            <w:u w:val="single"/>
            <w:lang w:bidi="ar-SA"/>
          </w:rPr>
          <w:t>Baqir</w:t>
        </w:r>
        <w:proofErr w:type="spellEnd"/>
        <w:r w:rsidRPr="001E26E2">
          <w:rPr>
            <w:rFonts w:ascii="Times New Roman" w:eastAsia="Times New Roman" w:hAnsi="Times New Roman" w:cs="Times New Roman"/>
            <w:color w:val="000000"/>
            <w:sz w:val="24"/>
            <w:szCs w:val="24"/>
            <w:u w:val="single"/>
            <w:lang w:bidi="ar-SA"/>
          </w:rPr>
          <w:t xml:space="preserve"> (a)</w:t>
        </w:r>
      </w:hyperlink>
      <w:r w:rsidRPr="001E26E2">
        <w:rPr>
          <w:rFonts w:ascii="Times New Roman" w:eastAsia="Times New Roman" w:hAnsi="Times New Roman" w:cs="Times New Roman"/>
          <w:color w:val="000000"/>
          <w:sz w:val="24"/>
          <w:szCs w:val="24"/>
          <w:lang w:bidi="ar-SA"/>
        </w:rPr>
        <w:t xml:space="preserve">, they also mention a chain of transmission like that of </w:t>
      </w:r>
      <w:proofErr w:type="spellStart"/>
      <w:r w:rsidRPr="001E26E2">
        <w:rPr>
          <w:rFonts w:ascii="Times New Roman" w:eastAsia="Times New Roman" w:hAnsi="Times New Roman" w:cs="Times New Roman"/>
          <w:i/>
          <w:iCs/>
          <w:color w:val="000000"/>
          <w:sz w:val="24"/>
          <w:szCs w:val="24"/>
          <w:lang w:bidi="ar-SA"/>
        </w:rPr>
        <w:t>Kamil</w:t>
      </w:r>
      <w:proofErr w:type="spellEnd"/>
      <w:r w:rsidRPr="001E26E2">
        <w:rPr>
          <w:rFonts w:ascii="Times New Roman" w:eastAsia="Times New Roman" w:hAnsi="Times New Roman" w:cs="Times New Roman"/>
          <w:i/>
          <w:iCs/>
          <w:color w:val="000000"/>
          <w:sz w:val="24"/>
          <w:szCs w:val="24"/>
          <w:lang w:bidi="ar-SA"/>
        </w:rPr>
        <w:t xml:space="preserve"> al-</w:t>
      </w:r>
      <w:proofErr w:type="spellStart"/>
      <w:r w:rsidRPr="001E26E2">
        <w:rPr>
          <w:rFonts w:ascii="Times New Roman" w:eastAsia="Times New Roman" w:hAnsi="Times New Roman" w:cs="Times New Roman"/>
          <w:i/>
          <w:iCs/>
          <w:color w:val="000000"/>
          <w:sz w:val="24"/>
          <w:szCs w:val="24"/>
          <w:lang w:bidi="ar-SA"/>
        </w:rPr>
        <w:t>ziyarat</w:t>
      </w:r>
      <w:proofErr w:type="spellEnd"/>
      <w:r w:rsidRPr="001E26E2">
        <w:rPr>
          <w:rFonts w:ascii="Times New Roman" w:eastAsia="Times New Roman" w:hAnsi="Times New Roman" w:cs="Times New Roman"/>
          <w:color w:val="000000"/>
          <w:sz w:val="24"/>
          <w:szCs w:val="24"/>
          <w:lang w:bidi="ar-SA"/>
        </w:rPr>
        <w:t>.</w:t>
      </w:r>
    </w:p>
    <w:p w:rsidR="001E26E2" w:rsidRPr="001E26E2" w:rsidRDefault="001E26E2" w:rsidP="001E26E2">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1E26E2">
        <w:rPr>
          <w:rFonts w:ascii="Times New Roman" w:eastAsia="Times New Roman" w:hAnsi="Times New Roman" w:cs="Times New Roman"/>
          <w:b/>
          <w:bCs/>
          <w:color w:val="000000"/>
          <w:sz w:val="27"/>
          <w:szCs w:val="27"/>
          <w:lang w:bidi="ar-SA"/>
        </w:rPr>
        <w:t>Authenticity</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In </w:t>
      </w:r>
      <w:hyperlink r:id="rId39" w:tooltip="Mafatih al-jinan" w:history="1">
        <w:proofErr w:type="spellStart"/>
        <w:r w:rsidRPr="001E26E2">
          <w:rPr>
            <w:rFonts w:ascii="Times New Roman" w:eastAsia="Times New Roman" w:hAnsi="Times New Roman" w:cs="Times New Roman"/>
            <w:i/>
            <w:iCs/>
            <w:color w:val="000000"/>
            <w:sz w:val="24"/>
            <w:szCs w:val="24"/>
            <w:u w:val="single"/>
            <w:lang w:bidi="ar-SA"/>
          </w:rPr>
          <w:t>Mafatih</w:t>
        </w:r>
        <w:proofErr w:type="spellEnd"/>
        <w:r w:rsidRPr="001E26E2">
          <w:rPr>
            <w:rFonts w:ascii="Times New Roman" w:eastAsia="Times New Roman" w:hAnsi="Times New Roman" w:cs="Times New Roman"/>
            <w:i/>
            <w:iCs/>
            <w:color w:val="000000"/>
            <w:sz w:val="24"/>
            <w:szCs w:val="24"/>
            <w:u w:val="single"/>
            <w:lang w:bidi="ar-SA"/>
          </w:rPr>
          <w:t xml:space="preserve"> al-</w:t>
        </w:r>
        <w:proofErr w:type="spellStart"/>
        <w:r w:rsidRPr="001E26E2">
          <w:rPr>
            <w:rFonts w:ascii="Times New Roman" w:eastAsia="Times New Roman" w:hAnsi="Times New Roman" w:cs="Times New Roman"/>
            <w:i/>
            <w:iCs/>
            <w:color w:val="000000"/>
            <w:sz w:val="24"/>
            <w:szCs w:val="24"/>
            <w:u w:val="single"/>
            <w:lang w:bidi="ar-SA"/>
          </w:rPr>
          <w:t>jinan</w:t>
        </w:r>
        <w:proofErr w:type="spellEnd"/>
      </w:hyperlink>
      <w:r w:rsidRPr="001E26E2">
        <w:rPr>
          <w:rFonts w:ascii="Times New Roman" w:eastAsia="Times New Roman" w:hAnsi="Times New Roman" w:cs="Times New Roman"/>
          <w:color w:val="000000"/>
          <w:sz w:val="24"/>
          <w:szCs w:val="24"/>
          <w:lang w:bidi="ar-SA"/>
        </w:rPr>
        <w:t xml:space="preserve">, </w:t>
      </w:r>
      <w:hyperlink r:id="rId40" w:tooltip="Shaykh 'Abbas Qummi" w:history="1">
        <w:proofErr w:type="spellStart"/>
        <w:r w:rsidRPr="001E26E2">
          <w:rPr>
            <w:rFonts w:ascii="Times New Roman" w:eastAsia="Times New Roman" w:hAnsi="Times New Roman" w:cs="Times New Roman"/>
            <w:color w:val="000000"/>
            <w:sz w:val="24"/>
            <w:szCs w:val="24"/>
            <w:u w:val="single"/>
            <w:lang w:bidi="ar-SA"/>
          </w:rPr>
          <w:t>Shaykh</w:t>
        </w:r>
        <w:proofErr w:type="spellEnd"/>
        <w:r w:rsidRPr="001E26E2">
          <w:rPr>
            <w:rFonts w:ascii="Times New Roman" w:eastAsia="Times New Roman" w:hAnsi="Times New Roman" w:cs="Times New Roman"/>
            <w:color w:val="000000"/>
            <w:sz w:val="24"/>
            <w:szCs w:val="24"/>
            <w:u w:val="single"/>
            <w:lang w:bidi="ar-SA"/>
          </w:rPr>
          <w:t xml:space="preserve"> 'Abbas </w:t>
        </w:r>
        <w:proofErr w:type="spellStart"/>
        <w:r w:rsidRPr="001E26E2">
          <w:rPr>
            <w:rFonts w:ascii="Times New Roman" w:eastAsia="Times New Roman" w:hAnsi="Times New Roman" w:cs="Times New Roman"/>
            <w:color w:val="000000"/>
            <w:sz w:val="24"/>
            <w:szCs w:val="24"/>
            <w:u w:val="single"/>
            <w:lang w:bidi="ar-SA"/>
          </w:rPr>
          <w:t>Qummi</w:t>
        </w:r>
        <w:proofErr w:type="spellEnd"/>
      </w:hyperlink>
      <w:r w:rsidRPr="001E26E2">
        <w:rPr>
          <w:rFonts w:ascii="Times New Roman" w:eastAsia="Times New Roman" w:hAnsi="Times New Roman" w:cs="Times New Roman"/>
          <w:color w:val="000000"/>
          <w:sz w:val="24"/>
          <w:szCs w:val="24"/>
          <w:lang w:bidi="ar-SA"/>
        </w:rPr>
        <w:t xml:space="preserve"> lists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as the second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-text of Imam Ali (a) and says: the second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famously known as the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Amin Allah, is of the utmost authenticity and has been narrated in all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and supplication sources. Al-'</w:t>
      </w:r>
      <w:proofErr w:type="spellStart"/>
      <w:r w:rsidRPr="001E26E2">
        <w:rPr>
          <w:rFonts w:ascii="Times New Roman" w:eastAsia="Times New Roman" w:hAnsi="Times New Roman" w:cs="Times New Roman"/>
          <w:color w:val="000000"/>
          <w:sz w:val="24"/>
          <w:szCs w:val="24"/>
          <w:lang w:bidi="ar-SA"/>
        </w:rPr>
        <w:t>Allama</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Majlisi</w:t>
      </w:r>
      <w:proofErr w:type="spellEnd"/>
      <w:r w:rsidRPr="001E26E2">
        <w:rPr>
          <w:rFonts w:ascii="Times New Roman" w:eastAsia="Times New Roman" w:hAnsi="Times New Roman" w:cs="Times New Roman"/>
          <w:color w:val="000000"/>
          <w:sz w:val="24"/>
          <w:szCs w:val="24"/>
          <w:lang w:bidi="ar-SA"/>
        </w:rPr>
        <w:t xml:space="preserve"> has stated that it is the best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and it is highly credible in terms of the text and chain of transmission, it must be recited in all holy shrines.</w:t>
      </w:r>
      <w:hyperlink r:id="rId41" w:anchor="cite_note-7" w:history="1">
        <w:r w:rsidRPr="001E26E2">
          <w:rPr>
            <w:rFonts w:ascii="Times New Roman" w:eastAsia="Times New Roman" w:hAnsi="Times New Roman" w:cs="Times New Roman"/>
            <w:color w:val="000000"/>
            <w:sz w:val="24"/>
            <w:szCs w:val="24"/>
            <w:u w:val="single"/>
            <w:vertAlign w:val="superscript"/>
            <w:lang w:bidi="ar-SA"/>
          </w:rPr>
          <w:t>[7]</w:t>
        </w:r>
      </w:hyperlink>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In </w:t>
      </w:r>
      <w:hyperlink r:id="rId42" w:tooltip="Bihar al-anwar" w:history="1">
        <w:r w:rsidRPr="001E26E2">
          <w:rPr>
            <w:rFonts w:ascii="Times New Roman" w:eastAsia="Times New Roman" w:hAnsi="Times New Roman" w:cs="Times New Roman"/>
            <w:i/>
            <w:iCs/>
            <w:color w:val="000000"/>
            <w:sz w:val="24"/>
            <w:szCs w:val="24"/>
            <w:u w:val="single"/>
            <w:lang w:bidi="ar-SA"/>
          </w:rPr>
          <w:t>Bihar al-</w:t>
        </w:r>
        <w:proofErr w:type="spellStart"/>
        <w:r w:rsidRPr="001E26E2">
          <w:rPr>
            <w:rFonts w:ascii="Times New Roman" w:eastAsia="Times New Roman" w:hAnsi="Times New Roman" w:cs="Times New Roman"/>
            <w:i/>
            <w:iCs/>
            <w:color w:val="000000"/>
            <w:sz w:val="24"/>
            <w:szCs w:val="24"/>
            <w:u w:val="single"/>
            <w:lang w:bidi="ar-SA"/>
          </w:rPr>
          <w:t>anwar</w:t>
        </w:r>
        <w:proofErr w:type="spellEnd"/>
      </w:hyperlink>
      <w:r w:rsidRPr="001E26E2">
        <w:rPr>
          <w:rFonts w:ascii="Times New Roman" w:eastAsia="Times New Roman" w:hAnsi="Times New Roman" w:cs="Times New Roman"/>
          <w:color w:val="000000"/>
          <w:sz w:val="24"/>
          <w:szCs w:val="24"/>
          <w:lang w:bidi="ar-SA"/>
        </w:rPr>
        <w:t xml:space="preserve">, </w:t>
      </w:r>
      <w:hyperlink r:id="rId43" w:tooltip="Al-Majlisi" w:history="1">
        <w:r w:rsidRPr="001E26E2">
          <w:rPr>
            <w:rFonts w:ascii="Times New Roman" w:eastAsia="Times New Roman" w:hAnsi="Times New Roman" w:cs="Times New Roman"/>
            <w:color w:val="000000"/>
            <w:sz w:val="24"/>
            <w:szCs w:val="24"/>
            <w:u w:val="single"/>
            <w:lang w:bidi="ar-SA"/>
          </w:rPr>
          <w:t>al-</w:t>
        </w:r>
        <w:proofErr w:type="spellStart"/>
        <w:r w:rsidRPr="001E26E2">
          <w:rPr>
            <w:rFonts w:ascii="Times New Roman" w:eastAsia="Times New Roman" w:hAnsi="Times New Roman" w:cs="Times New Roman"/>
            <w:color w:val="000000"/>
            <w:sz w:val="24"/>
            <w:szCs w:val="24"/>
            <w:u w:val="single"/>
            <w:lang w:bidi="ar-SA"/>
          </w:rPr>
          <w:t>Majlisi</w:t>
        </w:r>
        <w:proofErr w:type="spellEnd"/>
      </w:hyperlink>
      <w:r w:rsidRPr="001E26E2">
        <w:rPr>
          <w:rFonts w:ascii="Times New Roman" w:eastAsia="Times New Roman" w:hAnsi="Times New Roman" w:cs="Times New Roman"/>
          <w:color w:val="000000"/>
          <w:sz w:val="24"/>
          <w:szCs w:val="24"/>
          <w:lang w:bidi="ar-SA"/>
        </w:rPr>
        <w:t xml:space="preserve"> writes: we have narrated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and repeated it for some reasons, 1- in terms of the differences of the text 2- and also, in terms of the </w:t>
      </w:r>
      <w:hyperlink r:id="rId44" w:tooltip="Chain of transmission (page does not exist)" w:history="1">
        <w:r w:rsidRPr="001E26E2">
          <w:rPr>
            <w:rFonts w:ascii="Times New Roman" w:eastAsia="Times New Roman" w:hAnsi="Times New Roman" w:cs="Times New Roman"/>
            <w:color w:val="000000"/>
            <w:sz w:val="24"/>
            <w:szCs w:val="24"/>
            <w:u w:val="single"/>
            <w:lang w:bidi="ar-SA"/>
          </w:rPr>
          <w:t>chain of transmission</w:t>
        </w:r>
      </w:hyperlink>
      <w:r w:rsidRPr="001E26E2">
        <w:rPr>
          <w:rFonts w:ascii="Times New Roman" w:eastAsia="Times New Roman" w:hAnsi="Times New Roman" w:cs="Times New Roman"/>
          <w:color w:val="000000"/>
          <w:sz w:val="24"/>
          <w:szCs w:val="24"/>
          <w:lang w:bidi="ar-SA"/>
        </w:rPr>
        <w:t xml:space="preserve">, this </w:t>
      </w:r>
      <w:proofErr w:type="spellStart"/>
      <w:r w:rsidRPr="001E26E2">
        <w:rPr>
          <w:rFonts w:ascii="Times New Roman" w:eastAsia="Times New Roman" w:hAnsi="Times New Roman" w:cs="Times New Roman"/>
          <w:color w:val="000000"/>
          <w:sz w:val="24"/>
          <w:szCs w:val="24"/>
          <w:lang w:bidi="ar-SA"/>
        </w:rPr>
        <w:lastRenderedPageBreak/>
        <w:t>ziyara</w:t>
      </w:r>
      <w:proofErr w:type="spellEnd"/>
      <w:r w:rsidRPr="001E26E2">
        <w:rPr>
          <w:rFonts w:ascii="Times New Roman" w:eastAsia="Times New Roman" w:hAnsi="Times New Roman" w:cs="Times New Roman"/>
          <w:color w:val="000000"/>
          <w:sz w:val="24"/>
          <w:szCs w:val="24"/>
          <w:lang w:bidi="ar-SA"/>
        </w:rPr>
        <w:t xml:space="preserve"> is one of the most authentic ones. 3- In terms of the wide range of places and situations in which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can be recited, it is the most comprehensive one, and can be recited in all holy shrines.</w:t>
      </w:r>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color w:val="000000"/>
          <w:sz w:val="36"/>
          <w:szCs w:val="36"/>
          <w:lang w:bidi="ar-SA"/>
        </w:rPr>
        <w:t>Significance</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Imam al-</w:t>
      </w:r>
      <w:proofErr w:type="spellStart"/>
      <w:r w:rsidRPr="001E26E2">
        <w:rPr>
          <w:rFonts w:ascii="Times New Roman" w:eastAsia="Times New Roman" w:hAnsi="Times New Roman" w:cs="Times New Roman"/>
          <w:color w:val="000000"/>
          <w:sz w:val="24"/>
          <w:szCs w:val="24"/>
          <w:lang w:bidi="ar-SA"/>
        </w:rPr>
        <w:t>Baqir</w:t>
      </w:r>
      <w:proofErr w:type="spellEnd"/>
      <w:r w:rsidRPr="001E26E2">
        <w:rPr>
          <w:rFonts w:ascii="Times New Roman" w:eastAsia="Times New Roman" w:hAnsi="Times New Roman" w:cs="Times New Roman"/>
          <w:color w:val="000000"/>
          <w:sz w:val="24"/>
          <w:szCs w:val="24"/>
          <w:lang w:bidi="ar-SA"/>
        </w:rPr>
        <w:t xml:space="preserve"> (a) says about the significance of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"whoever among the Shia recites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-text near the tomb of </w:t>
      </w:r>
      <w:hyperlink r:id="rId45" w:tooltip="Imam 'Ali (a)" w:history="1">
        <w:r w:rsidRPr="001E26E2">
          <w:rPr>
            <w:rFonts w:ascii="Times New Roman" w:eastAsia="Times New Roman" w:hAnsi="Times New Roman" w:cs="Times New Roman"/>
            <w:color w:val="000000"/>
            <w:sz w:val="24"/>
            <w:szCs w:val="24"/>
            <w:u w:val="single"/>
            <w:lang w:bidi="ar-SA"/>
          </w:rPr>
          <w:t>Imam 'Ali (a)</w:t>
        </w:r>
      </w:hyperlink>
      <w:r w:rsidRPr="001E26E2">
        <w:rPr>
          <w:rFonts w:ascii="Times New Roman" w:eastAsia="Times New Roman" w:hAnsi="Times New Roman" w:cs="Times New Roman"/>
          <w:color w:val="000000"/>
          <w:sz w:val="24"/>
          <w:szCs w:val="24"/>
          <w:lang w:bidi="ar-SA"/>
        </w:rPr>
        <w:t xml:space="preserve"> or near the tomb of any of the Imams, Allah, Exalted is He, takes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and supplication to heaven in an envelope of light and signs it with the seal of </w:t>
      </w:r>
      <w:hyperlink r:id="rId46" w:tooltip="Prophet Muhammad (s)" w:history="1">
        <w:r w:rsidRPr="001E26E2">
          <w:rPr>
            <w:rFonts w:ascii="Times New Roman" w:eastAsia="Times New Roman" w:hAnsi="Times New Roman" w:cs="Times New Roman"/>
            <w:color w:val="000000"/>
            <w:sz w:val="24"/>
            <w:szCs w:val="24"/>
            <w:u w:val="single"/>
            <w:lang w:bidi="ar-SA"/>
          </w:rPr>
          <w:t>Prophet Muhammad (s)</w:t>
        </w:r>
      </w:hyperlink>
      <w:r w:rsidRPr="001E26E2">
        <w:rPr>
          <w:rFonts w:ascii="Times New Roman" w:eastAsia="Times New Roman" w:hAnsi="Times New Roman" w:cs="Times New Roman"/>
          <w:color w:val="000000"/>
          <w:sz w:val="24"/>
          <w:szCs w:val="24"/>
          <w:lang w:bidi="ar-SA"/>
        </w:rPr>
        <w:t xml:space="preserve"> and it will be preserved till the time it is given to </w:t>
      </w:r>
      <w:hyperlink r:id="rId47" w:tooltip="Al-Qa'im" w:history="1">
        <w:r w:rsidRPr="001E26E2">
          <w:rPr>
            <w:rFonts w:ascii="Times New Roman" w:eastAsia="Times New Roman" w:hAnsi="Times New Roman" w:cs="Times New Roman"/>
            <w:color w:val="000000"/>
            <w:sz w:val="24"/>
            <w:szCs w:val="24"/>
            <w:u w:val="single"/>
            <w:lang w:bidi="ar-SA"/>
          </w:rPr>
          <w:t>al-</w:t>
        </w:r>
        <w:proofErr w:type="spellStart"/>
        <w:r w:rsidRPr="001E26E2">
          <w:rPr>
            <w:rFonts w:ascii="Times New Roman" w:eastAsia="Times New Roman" w:hAnsi="Times New Roman" w:cs="Times New Roman"/>
            <w:color w:val="000000"/>
            <w:sz w:val="24"/>
            <w:szCs w:val="24"/>
            <w:u w:val="single"/>
            <w:lang w:bidi="ar-SA"/>
          </w:rPr>
          <w:t>Qa'im</w:t>
        </w:r>
        <w:proofErr w:type="spellEnd"/>
      </w:hyperlink>
      <w:r w:rsidRPr="001E26E2">
        <w:rPr>
          <w:rFonts w:ascii="Times New Roman" w:eastAsia="Times New Roman" w:hAnsi="Times New Roman" w:cs="Times New Roman"/>
          <w:color w:val="000000"/>
          <w:sz w:val="24"/>
          <w:szCs w:val="24"/>
          <w:lang w:bidi="ar-SA"/>
        </w:rPr>
        <w:t xml:space="preserve"> from the progeny of Muhammad (a), and then he welcomes its owner with glad tidings, greetings and honor."</w:t>
      </w:r>
      <w:hyperlink r:id="rId48" w:anchor="cite_note-8" w:history="1">
        <w:r w:rsidRPr="001E26E2">
          <w:rPr>
            <w:rFonts w:ascii="Times New Roman" w:eastAsia="Times New Roman" w:hAnsi="Times New Roman" w:cs="Times New Roman"/>
            <w:color w:val="000000"/>
            <w:sz w:val="24"/>
            <w:szCs w:val="24"/>
            <w:u w:val="single"/>
            <w:vertAlign w:val="superscript"/>
            <w:lang w:bidi="ar-SA"/>
          </w:rPr>
          <w:t>[8]</w:t>
        </w:r>
      </w:hyperlink>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is both a special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of Imam 'Ali (a) on the </w:t>
      </w:r>
      <w:proofErr w:type="spellStart"/>
      <w:r w:rsidRPr="001E26E2">
        <w:rPr>
          <w:rFonts w:ascii="Times New Roman" w:eastAsia="Times New Roman" w:hAnsi="Times New Roman" w:cs="Times New Roman"/>
          <w:color w:val="000000"/>
          <w:sz w:val="24"/>
          <w:szCs w:val="24"/>
          <w:lang w:bidi="ar-SA"/>
        </w:rPr>
        <w:t>Eid</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Ghadir</w:t>
      </w:r>
      <w:proofErr w:type="spellEnd"/>
      <w:r w:rsidRPr="001E26E2">
        <w:rPr>
          <w:rFonts w:ascii="Times New Roman" w:eastAsia="Times New Roman" w:hAnsi="Times New Roman" w:cs="Times New Roman"/>
          <w:color w:val="000000"/>
          <w:sz w:val="24"/>
          <w:szCs w:val="24"/>
          <w:lang w:bidi="ar-SA"/>
        </w:rPr>
        <w:t xml:space="preserve"> and one of the general </w:t>
      </w:r>
      <w:proofErr w:type="spellStart"/>
      <w:r w:rsidRPr="001E26E2">
        <w:rPr>
          <w:rFonts w:ascii="Times New Roman" w:eastAsia="Times New Roman" w:hAnsi="Times New Roman" w:cs="Times New Roman"/>
          <w:color w:val="000000"/>
          <w:sz w:val="24"/>
          <w:szCs w:val="24"/>
          <w:lang w:bidi="ar-SA"/>
        </w:rPr>
        <w:t>ziyaras</w:t>
      </w:r>
      <w:proofErr w:type="spellEnd"/>
      <w:r w:rsidRPr="001E26E2">
        <w:rPr>
          <w:rFonts w:ascii="Times New Roman" w:eastAsia="Times New Roman" w:hAnsi="Times New Roman" w:cs="Times New Roman"/>
          <w:color w:val="000000"/>
          <w:sz w:val="24"/>
          <w:szCs w:val="24"/>
          <w:lang w:bidi="ar-SA"/>
        </w:rPr>
        <w:t xml:space="preserve"> that can be recited near the shrines of all Imams.</w:t>
      </w:r>
      <w:hyperlink r:id="rId49" w:anchor="cite_note-9" w:history="1">
        <w:r w:rsidRPr="001E26E2">
          <w:rPr>
            <w:rFonts w:ascii="Times New Roman" w:eastAsia="Times New Roman" w:hAnsi="Times New Roman" w:cs="Times New Roman"/>
            <w:color w:val="000000"/>
            <w:sz w:val="24"/>
            <w:szCs w:val="24"/>
            <w:u w:val="single"/>
            <w:vertAlign w:val="superscript"/>
            <w:lang w:bidi="ar-SA"/>
          </w:rPr>
          <w:t>[9]</w:t>
        </w:r>
      </w:hyperlink>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color w:val="000000"/>
          <w:sz w:val="36"/>
          <w:szCs w:val="36"/>
          <w:lang w:bidi="ar-SA"/>
        </w:rPr>
        <w:t>Instructions</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The famous account that has been reported in </w:t>
      </w:r>
      <w:hyperlink r:id="rId50" w:tooltip="Mafatih al-jinan" w:history="1">
        <w:proofErr w:type="spellStart"/>
        <w:r w:rsidRPr="001E26E2">
          <w:rPr>
            <w:rFonts w:ascii="Times New Roman" w:eastAsia="Times New Roman" w:hAnsi="Times New Roman" w:cs="Times New Roman"/>
            <w:i/>
            <w:iCs/>
            <w:color w:val="000000"/>
            <w:sz w:val="24"/>
            <w:szCs w:val="24"/>
            <w:u w:val="single"/>
            <w:lang w:bidi="ar-SA"/>
          </w:rPr>
          <w:t>Mafatih</w:t>
        </w:r>
        <w:proofErr w:type="spellEnd"/>
        <w:r w:rsidRPr="001E26E2">
          <w:rPr>
            <w:rFonts w:ascii="Times New Roman" w:eastAsia="Times New Roman" w:hAnsi="Times New Roman" w:cs="Times New Roman"/>
            <w:i/>
            <w:iCs/>
            <w:color w:val="000000"/>
            <w:sz w:val="24"/>
            <w:szCs w:val="24"/>
            <w:u w:val="single"/>
            <w:lang w:bidi="ar-SA"/>
          </w:rPr>
          <w:t xml:space="preserve"> al-</w:t>
        </w:r>
        <w:proofErr w:type="spellStart"/>
        <w:r w:rsidRPr="001E26E2">
          <w:rPr>
            <w:rFonts w:ascii="Times New Roman" w:eastAsia="Times New Roman" w:hAnsi="Times New Roman" w:cs="Times New Roman"/>
            <w:i/>
            <w:iCs/>
            <w:color w:val="000000"/>
            <w:sz w:val="24"/>
            <w:szCs w:val="24"/>
            <w:u w:val="single"/>
            <w:lang w:bidi="ar-SA"/>
          </w:rPr>
          <w:t>jinan</w:t>
        </w:r>
        <w:proofErr w:type="spellEnd"/>
      </w:hyperlink>
      <w:r w:rsidRPr="001E26E2">
        <w:rPr>
          <w:rFonts w:ascii="Times New Roman" w:eastAsia="Times New Roman" w:hAnsi="Times New Roman" w:cs="Times New Roman"/>
          <w:color w:val="000000"/>
          <w:sz w:val="24"/>
          <w:szCs w:val="24"/>
          <w:lang w:bidi="ar-SA"/>
        </w:rPr>
        <w:t xml:space="preserve">, is from </w:t>
      </w:r>
      <w:hyperlink r:id="rId51" w:tooltip="Jabir b. Yazid al-Ju'fi" w:history="1">
        <w:r w:rsidRPr="001E26E2">
          <w:rPr>
            <w:rFonts w:ascii="Times New Roman" w:eastAsia="Times New Roman" w:hAnsi="Times New Roman" w:cs="Times New Roman"/>
            <w:color w:val="000000"/>
            <w:sz w:val="24"/>
            <w:szCs w:val="24"/>
            <w:u w:val="single"/>
            <w:lang w:bidi="ar-SA"/>
          </w:rPr>
          <w:t xml:space="preserve">Jabir b. </w:t>
        </w:r>
        <w:proofErr w:type="spellStart"/>
        <w:r w:rsidRPr="001E26E2">
          <w:rPr>
            <w:rFonts w:ascii="Times New Roman" w:eastAsia="Times New Roman" w:hAnsi="Times New Roman" w:cs="Times New Roman"/>
            <w:color w:val="000000"/>
            <w:sz w:val="24"/>
            <w:szCs w:val="24"/>
            <w:u w:val="single"/>
            <w:lang w:bidi="ar-SA"/>
          </w:rPr>
          <w:t>Yazid</w:t>
        </w:r>
        <w:proofErr w:type="spellEnd"/>
        <w:r w:rsidRPr="001E26E2">
          <w:rPr>
            <w:rFonts w:ascii="Times New Roman" w:eastAsia="Times New Roman" w:hAnsi="Times New Roman" w:cs="Times New Roman"/>
            <w:color w:val="000000"/>
            <w:sz w:val="24"/>
            <w:szCs w:val="24"/>
            <w:u w:val="single"/>
            <w:lang w:bidi="ar-SA"/>
          </w:rPr>
          <w:t xml:space="preserve"> al-</w:t>
        </w:r>
        <w:proofErr w:type="spellStart"/>
        <w:r w:rsidRPr="001E26E2">
          <w:rPr>
            <w:rFonts w:ascii="Times New Roman" w:eastAsia="Times New Roman" w:hAnsi="Times New Roman" w:cs="Times New Roman"/>
            <w:color w:val="000000"/>
            <w:sz w:val="24"/>
            <w:szCs w:val="24"/>
            <w:u w:val="single"/>
            <w:lang w:bidi="ar-SA"/>
          </w:rPr>
          <w:t>Ju'fi</w:t>
        </w:r>
        <w:proofErr w:type="spellEnd"/>
      </w:hyperlink>
      <w:r w:rsidRPr="001E26E2">
        <w:rPr>
          <w:rFonts w:ascii="Times New Roman" w:eastAsia="Times New Roman" w:hAnsi="Times New Roman" w:cs="Times New Roman"/>
          <w:color w:val="000000"/>
          <w:sz w:val="24"/>
          <w:szCs w:val="24"/>
          <w:lang w:bidi="ar-SA"/>
        </w:rPr>
        <w:t xml:space="preserve"> from </w:t>
      </w:r>
      <w:hyperlink r:id="rId52" w:tooltip="Imam al-Baqir (a)" w:history="1">
        <w:r w:rsidRPr="001E26E2">
          <w:rPr>
            <w:rFonts w:ascii="Times New Roman" w:eastAsia="Times New Roman" w:hAnsi="Times New Roman" w:cs="Times New Roman"/>
            <w:color w:val="000000"/>
            <w:sz w:val="24"/>
            <w:szCs w:val="24"/>
            <w:u w:val="single"/>
            <w:lang w:bidi="ar-SA"/>
          </w:rPr>
          <w:t>Imam al-</w:t>
        </w:r>
        <w:proofErr w:type="spellStart"/>
        <w:r w:rsidRPr="001E26E2">
          <w:rPr>
            <w:rFonts w:ascii="Times New Roman" w:eastAsia="Times New Roman" w:hAnsi="Times New Roman" w:cs="Times New Roman"/>
            <w:color w:val="000000"/>
            <w:sz w:val="24"/>
            <w:szCs w:val="24"/>
            <w:u w:val="single"/>
            <w:lang w:bidi="ar-SA"/>
          </w:rPr>
          <w:t>Baqir</w:t>
        </w:r>
        <w:proofErr w:type="spellEnd"/>
        <w:r w:rsidRPr="001E26E2">
          <w:rPr>
            <w:rFonts w:ascii="Times New Roman" w:eastAsia="Times New Roman" w:hAnsi="Times New Roman" w:cs="Times New Roman"/>
            <w:color w:val="000000"/>
            <w:sz w:val="24"/>
            <w:szCs w:val="24"/>
            <w:u w:val="single"/>
            <w:lang w:bidi="ar-SA"/>
          </w:rPr>
          <w:t xml:space="preserve"> (a)</w:t>
        </w:r>
      </w:hyperlink>
      <w:r w:rsidRPr="001E26E2">
        <w:rPr>
          <w:rFonts w:ascii="Times New Roman" w:eastAsia="Times New Roman" w:hAnsi="Times New Roman" w:cs="Times New Roman"/>
          <w:color w:val="000000"/>
          <w:sz w:val="24"/>
          <w:szCs w:val="24"/>
          <w:lang w:bidi="ar-SA"/>
        </w:rPr>
        <w:t xml:space="preserve"> who says: "</w:t>
      </w:r>
      <w:hyperlink r:id="rId53" w:tooltip="Imam al-Sajjad (a)" w:history="1">
        <w:r w:rsidRPr="001E26E2">
          <w:rPr>
            <w:rFonts w:ascii="Times New Roman" w:eastAsia="Times New Roman" w:hAnsi="Times New Roman" w:cs="Times New Roman"/>
            <w:color w:val="000000"/>
            <w:sz w:val="24"/>
            <w:szCs w:val="24"/>
            <w:u w:val="single"/>
            <w:lang w:bidi="ar-SA"/>
          </w:rPr>
          <w:t>Imam al-</w:t>
        </w:r>
        <w:proofErr w:type="spellStart"/>
        <w:r w:rsidRPr="001E26E2">
          <w:rPr>
            <w:rFonts w:ascii="Times New Roman" w:eastAsia="Times New Roman" w:hAnsi="Times New Roman" w:cs="Times New Roman"/>
            <w:color w:val="000000"/>
            <w:sz w:val="24"/>
            <w:szCs w:val="24"/>
            <w:u w:val="single"/>
            <w:lang w:bidi="ar-SA"/>
          </w:rPr>
          <w:t>Sajjad</w:t>
        </w:r>
        <w:proofErr w:type="spellEnd"/>
        <w:r w:rsidRPr="001E26E2">
          <w:rPr>
            <w:rFonts w:ascii="Times New Roman" w:eastAsia="Times New Roman" w:hAnsi="Times New Roman" w:cs="Times New Roman"/>
            <w:color w:val="000000"/>
            <w:sz w:val="24"/>
            <w:szCs w:val="24"/>
            <w:u w:val="single"/>
            <w:lang w:bidi="ar-SA"/>
          </w:rPr>
          <w:t xml:space="preserve"> (a)</w:t>
        </w:r>
      </w:hyperlink>
      <w:r w:rsidRPr="001E26E2">
        <w:rPr>
          <w:rFonts w:ascii="Times New Roman" w:eastAsia="Times New Roman" w:hAnsi="Times New Roman" w:cs="Times New Roman"/>
          <w:color w:val="000000"/>
          <w:sz w:val="24"/>
          <w:szCs w:val="24"/>
          <w:lang w:bidi="ar-SA"/>
        </w:rPr>
        <w:t xml:space="preserve"> went to visit </w:t>
      </w:r>
      <w:hyperlink r:id="rId54" w:tooltip="Holy Shrine of Imam 'Ali (a)" w:history="1">
        <w:r w:rsidRPr="001E26E2">
          <w:rPr>
            <w:rFonts w:ascii="Times New Roman" w:eastAsia="Times New Roman" w:hAnsi="Times New Roman" w:cs="Times New Roman"/>
            <w:color w:val="000000"/>
            <w:sz w:val="24"/>
            <w:szCs w:val="24"/>
            <w:u w:val="single"/>
            <w:lang w:bidi="ar-SA"/>
          </w:rPr>
          <w:t>Imam 'Ali's shrine</w:t>
        </w:r>
      </w:hyperlink>
      <w:r w:rsidRPr="001E26E2">
        <w:rPr>
          <w:rFonts w:ascii="Times New Roman" w:eastAsia="Times New Roman" w:hAnsi="Times New Roman" w:cs="Times New Roman"/>
          <w:color w:val="000000"/>
          <w:sz w:val="24"/>
          <w:szCs w:val="24"/>
          <w:lang w:bidi="ar-SA"/>
        </w:rPr>
        <w:t xml:space="preserve">, stood by his grave, recited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while he was crying."</w:t>
      </w:r>
      <w:hyperlink r:id="rId55" w:anchor="cite_note-10" w:history="1">
        <w:r w:rsidRPr="001E26E2">
          <w:rPr>
            <w:rFonts w:ascii="Times New Roman" w:eastAsia="Times New Roman" w:hAnsi="Times New Roman" w:cs="Times New Roman"/>
            <w:color w:val="000000"/>
            <w:sz w:val="24"/>
            <w:szCs w:val="24"/>
            <w:u w:val="single"/>
            <w:vertAlign w:val="superscript"/>
            <w:lang w:bidi="ar-SA"/>
          </w:rPr>
          <w:t>[10]</w:t>
        </w:r>
      </w:hyperlink>
      <w:r w:rsidRPr="001E26E2">
        <w:rPr>
          <w:rFonts w:ascii="Times New Roman" w:eastAsia="Times New Roman" w:hAnsi="Times New Roman" w:cs="Times New Roman"/>
          <w:color w:val="000000"/>
          <w:sz w:val="24"/>
          <w:szCs w:val="24"/>
          <w:lang w:bidi="ar-SA"/>
        </w:rPr>
        <w:t xml:space="preserve"> According to the report, Imam al-</w:t>
      </w:r>
      <w:proofErr w:type="spellStart"/>
      <w:r w:rsidRPr="001E26E2">
        <w:rPr>
          <w:rFonts w:ascii="Times New Roman" w:eastAsia="Times New Roman" w:hAnsi="Times New Roman" w:cs="Times New Roman"/>
          <w:color w:val="000000"/>
          <w:sz w:val="24"/>
          <w:szCs w:val="24"/>
          <w:lang w:bidi="ar-SA"/>
        </w:rPr>
        <w:t>Sajjad</w:t>
      </w:r>
      <w:proofErr w:type="spellEnd"/>
      <w:r w:rsidRPr="001E26E2">
        <w:rPr>
          <w:rFonts w:ascii="Times New Roman" w:eastAsia="Times New Roman" w:hAnsi="Times New Roman" w:cs="Times New Roman"/>
          <w:color w:val="000000"/>
          <w:sz w:val="24"/>
          <w:szCs w:val="24"/>
          <w:lang w:bidi="ar-SA"/>
        </w:rPr>
        <w:t xml:space="preserve"> (a) recited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in two positions near the </w:t>
      </w:r>
      <w:hyperlink r:id="rId56" w:tooltip="Shrine of Imam 'Ali (a)" w:history="1">
        <w:r w:rsidRPr="001E26E2">
          <w:rPr>
            <w:rFonts w:ascii="Times New Roman" w:eastAsia="Times New Roman" w:hAnsi="Times New Roman" w:cs="Times New Roman"/>
            <w:color w:val="000000"/>
            <w:sz w:val="24"/>
            <w:szCs w:val="24"/>
            <w:u w:val="single"/>
            <w:lang w:bidi="ar-SA"/>
          </w:rPr>
          <w:t>tomb of Imam Ali (a)</w:t>
        </w:r>
      </w:hyperlink>
      <w:r w:rsidRPr="001E26E2">
        <w:rPr>
          <w:rFonts w:ascii="Times New Roman" w:eastAsia="Times New Roman" w:hAnsi="Times New Roman" w:cs="Times New Roman"/>
          <w:color w:val="000000"/>
          <w:sz w:val="24"/>
          <w:szCs w:val="24"/>
          <w:lang w:bidi="ar-SA"/>
        </w:rPr>
        <w:t>:</w:t>
      </w:r>
    </w:p>
    <w:p w:rsidR="001E26E2" w:rsidRPr="001E26E2" w:rsidRDefault="001E26E2" w:rsidP="001E26E2">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He recited the first part while standing and crying</w:t>
      </w:r>
    </w:p>
    <w:p w:rsidR="001E26E2" w:rsidRPr="001E26E2" w:rsidRDefault="001E26E2" w:rsidP="001E26E2">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The second part, which begins with this phrase: "O Allah the hearts of the humble are loving toward you …" to the end, Imam al-</w:t>
      </w:r>
      <w:proofErr w:type="spellStart"/>
      <w:r w:rsidRPr="001E26E2">
        <w:rPr>
          <w:rFonts w:ascii="Times New Roman" w:eastAsia="Times New Roman" w:hAnsi="Times New Roman" w:cs="Times New Roman"/>
          <w:color w:val="000000"/>
          <w:sz w:val="24"/>
          <w:szCs w:val="24"/>
          <w:lang w:bidi="ar-SA"/>
        </w:rPr>
        <w:t>Sajjad</w:t>
      </w:r>
      <w:proofErr w:type="spellEnd"/>
      <w:r w:rsidRPr="001E26E2">
        <w:rPr>
          <w:rFonts w:ascii="Times New Roman" w:eastAsia="Times New Roman" w:hAnsi="Times New Roman" w:cs="Times New Roman"/>
          <w:color w:val="000000"/>
          <w:sz w:val="24"/>
          <w:szCs w:val="24"/>
          <w:lang w:bidi="ar-SA"/>
        </w:rPr>
        <w:t xml:space="preserve"> (a) recited this part while he had put his face on the grave of Imam Ali (a).</w:t>
      </w:r>
      <w:hyperlink r:id="rId57" w:anchor="cite_note-11" w:history="1">
        <w:r w:rsidRPr="001E26E2">
          <w:rPr>
            <w:rFonts w:ascii="Times New Roman" w:eastAsia="Times New Roman" w:hAnsi="Times New Roman" w:cs="Times New Roman"/>
            <w:color w:val="000000"/>
            <w:sz w:val="24"/>
            <w:szCs w:val="24"/>
            <w:u w:val="single"/>
            <w:vertAlign w:val="superscript"/>
            <w:lang w:bidi="ar-SA"/>
          </w:rPr>
          <w:t>[11]</w:t>
        </w:r>
      </w:hyperlink>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color w:val="000000"/>
          <w:sz w:val="36"/>
          <w:szCs w:val="36"/>
          <w:lang w:bidi="ar-SA"/>
        </w:rPr>
        <w:t>Content</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-text has been reported through different chains of transmission. Nearly all of them share the same content while there are slight differences in some phrases.</w:t>
      </w:r>
    </w:p>
    <w:p w:rsidR="001E26E2" w:rsidRPr="001E26E2" w:rsidRDefault="001E26E2" w:rsidP="001E26E2">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At the beginning, there are some short phrases of greetings and salutations to the infallible Imam, followed by testimonies to some of Imam's characteristics.</w:t>
      </w:r>
    </w:p>
    <w:p w:rsidR="001E26E2" w:rsidRPr="001E26E2" w:rsidRDefault="001E26E2" w:rsidP="001E26E2">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A remarkable portion of the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has been dedicated to making requests from God, supplications for human happiness and perfection.</w:t>
      </w:r>
    </w:p>
    <w:p w:rsidR="001E26E2" w:rsidRPr="001E26E2" w:rsidRDefault="001E26E2" w:rsidP="001E26E2">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Then, there are some supplication.</w:t>
      </w:r>
    </w:p>
    <w:p w:rsidR="001E26E2" w:rsidRPr="001E26E2" w:rsidRDefault="001E26E2" w:rsidP="001E26E2">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There are some educative teachings in this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w:t>
      </w:r>
      <w:hyperlink r:id="rId58" w:anchor="cite_note-12" w:history="1">
        <w:r w:rsidRPr="001E26E2">
          <w:rPr>
            <w:rFonts w:ascii="Times New Roman" w:eastAsia="Times New Roman" w:hAnsi="Times New Roman" w:cs="Times New Roman"/>
            <w:color w:val="000000"/>
            <w:sz w:val="24"/>
            <w:szCs w:val="24"/>
            <w:u w:val="single"/>
            <w:vertAlign w:val="superscript"/>
            <w:lang w:bidi="ar-SA"/>
          </w:rPr>
          <w:t>[12]</w:t>
        </w:r>
      </w:hyperlink>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sz w:val="24"/>
          <w:szCs w:val="24"/>
          <w:lang w:bidi="ar-SA"/>
        </w:rPr>
        <w:t> </w:t>
      </w:r>
    </w:p>
    <w:p w:rsid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color w:val="000000"/>
          <w:sz w:val="36"/>
          <w:szCs w:val="36"/>
          <w:lang w:bidi="ar-SA"/>
        </w:rPr>
      </w:pPr>
      <w:r w:rsidRPr="001E26E2">
        <w:rPr>
          <w:rFonts w:ascii="Times New Roman" w:eastAsia="Times New Roman" w:hAnsi="Times New Roman" w:cs="Times New Roman"/>
          <w:b/>
          <w:bCs/>
          <w:color w:val="000000"/>
          <w:sz w:val="36"/>
          <w:szCs w:val="36"/>
          <w:lang w:bidi="ar-SA"/>
        </w:rPr>
        <w:t>Notes</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Style w:val="reference-text"/>
          <w:rFonts w:ascii="Times New Roman" w:eastAsia="Times New Roman" w:hAnsi="Times New Roman" w:cs="Times New Roman"/>
          <w:b/>
          <w:bCs/>
          <w:sz w:val="36"/>
          <w:szCs w:val="36"/>
          <w:lang w:bidi="ar-SA"/>
        </w:rPr>
      </w:pPr>
      <w:proofErr w:type="spellStart"/>
      <w:r>
        <w:rPr>
          <w:rStyle w:val="reference-text"/>
        </w:rPr>
        <w:lastRenderedPageBreak/>
        <w:t>Ibn</w:t>
      </w:r>
      <w:proofErr w:type="spellEnd"/>
      <w:r>
        <w:rPr>
          <w:rStyle w:val="reference-text"/>
        </w:rPr>
        <w:t xml:space="preserve"> </w:t>
      </w:r>
      <w:proofErr w:type="spellStart"/>
      <w:r>
        <w:rPr>
          <w:rStyle w:val="reference-text"/>
        </w:rPr>
        <w:t>Mashhadī</w:t>
      </w:r>
      <w:proofErr w:type="spellEnd"/>
      <w:r>
        <w:rPr>
          <w:rStyle w:val="reference-text"/>
        </w:rPr>
        <w:t xml:space="preserve">, </w:t>
      </w:r>
      <w:r>
        <w:rPr>
          <w:rStyle w:val="reference-text"/>
          <w:i/>
          <w:iCs/>
        </w:rPr>
        <w:t>al-</w:t>
      </w:r>
      <w:proofErr w:type="spellStart"/>
      <w:r>
        <w:rPr>
          <w:rStyle w:val="reference-text"/>
          <w:i/>
          <w:iCs/>
        </w:rPr>
        <w:t>Mazār</w:t>
      </w:r>
      <w:proofErr w:type="spellEnd"/>
      <w:r>
        <w:rPr>
          <w:rStyle w:val="reference-text"/>
          <w:i/>
          <w:iCs/>
        </w:rPr>
        <w:t xml:space="preserve"> al-</w:t>
      </w:r>
      <w:proofErr w:type="spellStart"/>
      <w:r>
        <w:rPr>
          <w:rStyle w:val="reference-text"/>
          <w:i/>
          <w:iCs/>
        </w:rPr>
        <w:t>kabīr</w:t>
      </w:r>
      <w:proofErr w:type="spellEnd"/>
      <w:r>
        <w:rPr>
          <w:rStyle w:val="reference-text"/>
        </w:rPr>
        <w:t>, p. 285.</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Ibn</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Qūlawayh</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Kāmil</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zīyārāt</w:t>
      </w:r>
      <w:proofErr w:type="spellEnd"/>
      <w:r w:rsidRPr="00011DF4">
        <w:rPr>
          <w:rFonts w:ascii="Times New Roman" w:eastAsia="Times New Roman" w:hAnsi="Times New Roman" w:cs="Times New Roman"/>
          <w:sz w:val="24"/>
          <w:szCs w:val="24"/>
          <w:lang w:bidi="ar-SA"/>
        </w:rPr>
        <w:t xml:space="preserve">, p. 39.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Ṭūsī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Miṣbāḥ</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mutahajjid</w:t>
      </w:r>
      <w:proofErr w:type="spellEnd"/>
      <w:r w:rsidRPr="00011DF4">
        <w:rPr>
          <w:rFonts w:ascii="Times New Roman" w:eastAsia="Times New Roman" w:hAnsi="Times New Roman" w:cs="Times New Roman"/>
          <w:sz w:val="24"/>
          <w:szCs w:val="24"/>
          <w:lang w:bidi="ar-SA"/>
        </w:rPr>
        <w:t xml:space="preserve">, vol. 2, p. 738.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Sayyid</w:t>
      </w:r>
      <w:proofErr w:type="spellEnd"/>
      <w:r w:rsidRPr="00011DF4">
        <w:rPr>
          <w:rFonts w:ascii="Times New Roman" w:eastAsia="Times New Roman" w:hAnsi="Times New Roman" w:cs="Times New Roman"/>
          <w:sz w:val="24"/>
          <w:szCs w:val="24"/>
          <w:lang w:bidi="ar-SA"/>
        </w:rPr>
        <w:t xml:space="preserve"> b. </w:t>
      </w:r>
      <w:proofErr w:type="spellStart"/>
      <w:r w:rsidRPr="00011DF4">
        <w:rPr>
          <w:rFonts w:ascii="Times New Roman" w:eastAsia="Times New Roman" w:hAnsi="Times New Roman" w:cs="Times New Roman"/>
          <w:sz w:val="24"/>
          <w:szCs w:val="24"/>
          <w:lang w:bidi="ar-SA"/>
        </w:rPr>
        <w:t>Ṭāwūs</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Miṣbaḥ</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zāʾir</w:t>
      </w:r>
      <w:proofErr w:type="spellEnd"/>
      <w:r w:rsidRPr="00011DF4">
        <w:rPr>
          <w:rFonts w:ascii="Times New Roman" w:eastAsia="Times New Roman" w:hAnsi="Times New Roman" w:cs="Times New Roman"/>
          <w:sz w:val="24"/>
          <w:szCs w:val="24"/>
          <w:lang w:bidi="ar-SA"/>
        </w:rPr>
        <w:t xml:space="preserve">, p. 474.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Shahīd</w:t>
      </w:r>
      <w:proofErr w:type="spellEnd"/>
      <w:r w:rsidRPr="00011DF4">
        <w:rPr>
          <w:rFonts w:ascii="Times New Roman" w:eastAsia="Times New Roman" w:hAnsi="Times New Roman" w:cs="Times New Roman"/>
          <w:sz w:val="24"/>
          <w:szCs w:val="24"/>
          <w:lang w:bidi="ar-SA"/>
        </w:rPr>
        <w:t xml:space="preserve"> al-</w:t>
      </w:r>
      <w:proofErr w:type="spellStart"/>
      <w:r w:rsidRPr="00011DF4">
        <w:rPr>
          <w:rFonts w:ascii="Times New Roman" w:eastAsia="Times New Roman" w:hAnsi="Times New Roman" w:cs="Times New Roman"/>
          <w:sz w:val="24"/>
          <w:szCs w:val="24"/>
          <w:lang w:bidi="ar-SA"/>
        </w:rPr>
        <w:t>Awwal</w:t>
      </w:r>
      <w:proofErr w:type="spellEnd"/>
      <w:r w:rsidRPr="00011DF4">
        <w:rPr>
          <w:rFonts w:ascii="Times New Roman" w:eastAsia="Times New Roman" w:hAnsi="Times New Roman" w:cs="Times New Roman"/>
          <w:sz w:val="24"/>
          <w:szCs w:val="24"/>
          <w:lang w:bidi="ar-SA"/>
        </w:rPr>
        <w:t xml:space="preserve">, </w:t>
      </w:r>
      <w:r w:rsidRPr="00011DF4">
        <w:rPr>
          <w:rFonts w:ascii="Times New Roman" w:eastAsia="Times New Roman" w:hAnsi="Times New Roman" w:cs="Times New Roman"/>
          <w:i/>
          <w:iCs/>
          <w:sz w:val="24"/>
          <w:szCs w:val="24"/>
          <w:lang w:bidi="ar-SA"/>
        </w:rPr>
        <w:t>al-</w:t>
      </w:r>
      <w:proofErr w:type="spellStart"/>
      <w:r w:rsidRPr="00011DF4">
        <w:rPr>
          <w:rFonts w:ascii="Times New Roman" w:eastAsia="Times New Roman" w:hAnsi="Times New Roman" w:cs="Times New Roman"/>
          <w:i/>
          <w:iCs/>
          <w:sz w:val="24"/>
          <w:szCs w:val="24"/>
          <w:lang w:bidi="ar-SA"/>
        </w:rPr>
        <w:t>Mazār</w:t>
      </w:r>
      <w:proofErr w:type="spellEnd"/>
      <w:r w:rsidRPr="00011DF4">
        <w:rPr>
          <w:rFonts w:ascii="Times New Roman" w:eastAsia="Times New Roman" w:hAnsi="Times New Roman" w:cs="Times New Roman"/>
          <w:sz w:val="24"/>
          <w:szCs w:val="24"/>
          <w:lang w:bidi="ar-SA"/>
        </w:rPr>
        <w:t xml:space="preserve">, p. 114.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Kafʿamī</w:t>
      </w:r>
      <w:proofErr w:type="spellEnd"/>
      <w:r w:rsidRPr="00011DF4">
        <w:rPr>
          <w:rFonts w:ascii="Times New Roman" w:eastAsia="Times New Roman" w:hAnsi="Times New Roman" w:cs="Times New Roman"/>
          <w:sz w:val="24"/>
          <w:szCs w:val="24"/>
          <w:lang w:bidi="ar-SA"/>
        </w:rPr>
        <w:t xml:space="preserve">, </w:t>
      </w:r>
      <w:r w:rsidRPr="00011DF4">
        <w:rPr>
          <w:rFonts w:ascii="Times New Roman" w:eastAsia="Times New Roman" w:hAnsi="Times New Roman" w:cs="Times New Roman"/>
          <w:i/>
          <w:iCs/>
          <w:sz w:val="24"/>
          <w:szCs w:val="24"/>
          <w:lang w:bidi="ar-SA"/>
        </w:rPr>
        <w:t>al-</w:t>
      </w:r>
      <w:proofErr w:type="spellStart"/>
      <w:r w:rsidRPr="00011DF4">
        <w:rPr>
          <w:rFonts w:ascii="Times New Roman" w:eastAsia="Times New Roman" w:hAnsi="Times New Roman" w:cs="Times New Roman"/>
          <w:i/>
          <w:iCs/>
          <w:sz w:val="24"/>
          <w:szCs w:val="24"/>
          <w:lang w:bidi="ar-SA"/>
        </w:rPr>
        <w:t>Miṣbāḥ</w:t>
      </w:r>
      <w:proofErr w:type="spellEnd"/>
      <w:r w:rsidRPr="00011DF4">
        <w:rPr>
          <w:rFonts w:ascii="Times New Roman" w:eastAsia="Times New Roman" w:hAnsi="Times New Roman" w:cs="Times New Roman"/>
          <w:sz w:val="24"/>
          <w:szCs w:val="24"/>
          <w:lang w:bidi="ar-SA"/>
        </w:rPr>
        <w:t xml:space="preserve">, p. 480.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Qummī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Mafātīḥ</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jinān</w:t>
      </w:r>
      <w:proofErr w:type="spellEnd"/>
      <w:r w:rsidRPr="00011DF4">
        <w:rPr>
          <w:rFonts w:ascii="Times New Roman" w:eastAsia="Times New Roman" w:hAnsi="Times New Roman" w:cs="Times New Roman"/>
          <w:sz w:val="24"/>
          <w:szCs w:val="24"/>
          <w:lang w:bidi="ar-SA"/>
        </w:rPr>
        <w:t xml:space="preserve">, Under the </w:t>
      </w:r>
      <w:proofErr w:type="spellStart"/>
      <w:r w:rsidRPr="00011DF4">
        <w:rPr>
          <w:rFonts w:ascii="Times New Roman" w:eastAsia="Times New Roman" w:hAnsi="Times New Roman" w:cs="Times New Roman"/>
          <w:sz w:val="24"/>
          <w:szCs w:val="24"/>
          <w:lang w:bidi="ar-SA"/>
        </w:rPr>
        <w:t>Zīyāra</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Amīn</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Allāh</w:t>
      </w:r>
      <w:proofErr w:type="spellEnd"/>
      <w:r w:rsidRPr="00011DF4">
        <w:rPr>
          <w:rFonts w:ascii="Times New Roman" w:eastAsia="Times New Roman" w:hAnsi="Times New Roman" w:cs="Times New Roman"/>
          <w:sz w:val="24"/>
          <w:szCs w:val="24"/>
          <w:lang w:bidi="ar-SA"/>
        </w:rPr>
        <w:t xml:space="preserve">.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Qummī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Mafātīḥ</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jinān</w:t>
      </w:r>
      <w:proofErr w:type="spellEnd"/>
      <w:r w:rsidRPr="00011DF4">
        <w:rPr>
          <w:rFonts w:ascii="Times New Roman" w:eastAsia="Times New Roman" w:hAnsi="Times New Roman" w:cs="Times New Roman"/>
          <w:sz w:val="24"/>
          <w:szCs w:val="24"/>
          <w:lang w:bidi="ar-SA"/>
        </w:rPr>
        <w:t xml:space="preserve">, Under the </w:t>
      </w:r>
      <w:proofErr w:type="spellStart"/>
      <w:r w:rsidRPr="00011DF4">
        <w:rPr>
          <w:rFonts w:ascii="Times New Roman" w:eastAsia="Times New Roman" w:hAnsi="Times New Roman" w:cs="Times New Roman"/>
          <w:sz w:val="24"/>
          <w:szCs w:val="24"/>
          <w:lang w:bidi="ar-SA"/>
        </w:rPr>
        <w:t>Zīyāra</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Amīn</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Allāh</w:t>
      </w:r>
      <w:proofErr w:type="spellEnd"/>
      <w:r w:rsidRPr="00011DF4">
        <w:rPr>
          <w:rFonts w:ascii="Times New Roman" w:eastAsia="Times New Roman" w:hAnsi="Times New Roman" w:cs="Times New Roman"/>
          <w:sz w:val="24"/>
          <w:szCs w:val="24"/>
          <w:lang w:bidi="ar-SA"/>
        </w:rPr>
        <w:t xml:space="preserve">.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Qummī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Mafātīḥ</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jinān</w:t>
      </w:r>
      <w:proofErr w:type="spellEnd"/>
      <w:r w:rsidRPr="00011DF4">
        <w:rPr>
          <w:rFonts w:ascii="Times New Roman" w:eastAsia="Times New Roman" w:hAnsi="Times New Roman" w:cs="Times New Roman"/>
          <w:sz w:val="24"/>
          <w:szCs w:val="24"/>
          <w:lang w:bidi="ar-SA"/>
        </w:rPr>
        <w:t xml:space="preserve">, Under the </w:t>
      </w:r>
      <w:proofErr w:type="spellStart"/>
      <w:r w:rsidRPr="00011DF4">
        <w:rPr>
          <w:rFonts w:ascii="Times New Roman" w:eastAsia="Times New Roman" w:hAnsi="Times New Roman" w:cs="Times New Roman"/>
          <w:sz w:val="24"/>
          <w:szCs w:val="24"/>
          <w:lang w:bidi="ar-SA"/>
        </w:rPr>
        <w:t>Zīyāra</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Amīn</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Allāh</w:t>
      </w:r>
      <w:proofErr w:type="spellEnd"/>
      <w:r w:rsidRPr="00011DF4">
        <w:rPr>
          <w:rFonts w:ascii="Times New Roman" w:eastAsia="Times New Roman" w:hAnsi="Times New Roman" w:cs="Times New Roman"/>
          <w:sz w:val="24"/>
          <w:szCs w:val="24"/>
          <w:lang w:bidi="ar-SA"/>
        </w:rPr>
        <w:t xml:space="preserve">.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Qummī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Mafātīḥ</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jinān</w:t>
      </w:r>
      <w:proofErr w:type="spellEnd"/>
      <w:r w:rsidRPr="00011DF4">
        <w:rPr>
          <w:rFonts w:ascii="Times New Roman" w:eastAsia="Times New Roman" w:hAnsi="Times New Roman" w:cs="Times New Roman"/>
          <w:sz w:val="24"/>
          <w:szCs w:val="24"/>
          <w:lang w:bidi="ar-SA"/>
        </w:rPr>
        <w:t xml:space="preserve">, Under the </w:t>
      </w:r>
      <w:proofErr w:type="spellStart"/>
      <w:r w:rsidRPr="00011DF4">
        <w:rPr>
          <w:rFonts w:ascii="Times New Roman" w:eastAsia="Times New Roman" w:hAnsi="Times New Roman" w:cs="Times New Roman"/>
          <w:sz w:val="24"/>
          <w:szCs w:val="24"/>
          <w:lang w:bidi="ar-SA"/>
        </w:rPr>
        <w:t>Zīyāra</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Amīn</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Allāh</w:t>
      </w:r>
      <w:proofErr w:type="spellEnd"/>
      <w:r w:rsidRPr="00011DF4">
        <w:rPr>
          <w:rFonts w:ascii="Times New Roman" w:eastAsia="Times New Roman" w:hAnsi="Times New Roman" w:cs="Times New Roman"/>
          <w:sz w:val="24"/>
          <w:szCs w:val="24"/>
          <w:lang w:bidi="ar-SA"/>
        </w:rPr>
        <w:t xml:space="preserve">. </w:t>
      </w:r>
    </w:p>
    <w:p w:rsidR="00011DF4"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Qummī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Mafātīḥ</w:t>
      </w:r>
      <w:proofErr w:type="spellEnd"/>
      <w:r w:rsidRPr="00011DF4">
        <w:rPr>
          <w:rFonts w:ascii="Times New Roman" w:eastAsia="Times New Roman" w:hAnsi="Times New Roman" w:cs="Times New Roman"/>
          <w:i/>
          <w:iCs/>
          <w:sz w:val="24"/>
          <w:szCs w:val="24"/>
          <w:lang w:bidi="ar-SA"/>
        </w:rPr>
        <w:t xml:space="preserve"> al-</w:t>
      </w:r>
      <w:proofErr w:type="spellStart"/>
      <w:r w:rsidRPr="00011DF4">
        <w:rPr>
          <w:rFonts w:ascii="Times New Roman" w:eastAsia="Times New Roman" w:hAnsi="Times New Roman" w:cs="Times New Roman"/>
          <w:i/>
          <w:iCs/>
          <w:sz w:val="24"/>
          <w:szCs w:val="24"/>
          <w:lang w:bidi="ar-SA"/>
        </w:rPr>
        <w:t>jinān</w:t>
      </w:r>
      <w:proofErr w:type="spellEnd"/>
      <w:r w:rsidRPr="00011DF4">
        <w:rPr>
          <w:rFonts w:ascii="Times New Roman" w:eastAsia="Times New Roman" w:hAnsi="Times New Roman" w:cs="Times New Roman"/>
          <w:sz w:val="24"/>
          <w:szCs w:val="24"/>
          <w:lang w:bidi="ar-SA"/>
        </w:rPr>
        <w:t xml:space="preserve">, Under the </w:t>
      </w:r>
      <w:proofErr w:type="spellStart"/>
      <w:r w:rsidRPr="00011DF4">
        <w:rPr>
          <w:rFonts w:ascii="Times New Roman" w:eastAsia="Times New Roman" w:hAnsi="Times New Roman" w:cs="Times New Roman"/>
          <w:sz w:val="24"/>
          <w:szCs w:val="24"/>
          <w:lang w:bidi="ar-SA"/>
        </w:rPr>
        <w:t>Zīyāra</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Amīn</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Allāh</w:t>
      </w:r>
      <w:proofErr w:type="spellEnd"/>
      <w:r w:rsidRPr="00011DF4">
        <w:rPr>
          <w:rFonts w:ascii="Times New Roman" w:eastAsia="Times New Roman" w:hAnsi="Times New Roman" w:cs="Times New Roman"/>
          <w:sz w:val="24"/>
          <w:szCs w:val="24"/>
          <w:lang w:bidi="ar-SA"/>
        </w:rPr>
        <w:t xml:space="preserve">. </w:t>
      </w:r>
    </w:p>
    <w:p w:rsidR="001E26E2" w:rsidRPr="00011DF4" w:rsidRDefault="00011DF4" w:rsidP="00011DF4">
      <w:pPr>
        <w:pStyle w:val="ListParagraph"/>
        <w:numPr>
          <w:ilvl w:val="0"/>
          <w:numId w:val="11"/>
        </w:num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proofErr w:type="spellStart"/>
      <w:r w:rsidRPr="00011DF4">
        <w:rPr>
          <w:rFonts w:ascii="Times New Roman" w:eastAsia="Times New Roman" w:hAnsi="Times New Roman" w:cs="Times New Roman"/>
          <w:sz w:val="24"/>
          <w:szCs w:val="24"/>
          <w:lang w:bidi="ar-SA"/>
        </w:rPr>
        <w:t>Rasūlī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sz w:val="24"/>
          <w:szCs w:val="24"/>
          <w:lang w:bidi="ar-SA"/>
        </w:rPr>
        <w:t>Maḥallātī</w:t>
      </w:r>
      <w:proofErr w:type="spellEnd"/>
      <w:r w:rsidRPr="00011DF4">
        <w:rPr>
          <w:rFonts w:ascii="Times New Roman" w:eastAsia="Times New Roman" w:hAnsi="Times New Roman" w:cs="Times New Roman"/>
          <w:sz w:val="24"/>
          <w:szCs w:val="24"/>
          <w:lang w:bidi="ar-SA"/>
        </w:rPr>
        <w:t xml:space="preserve">, </w:t>
      </w:r>
      <w:proofErr w:type="spellStart"/>
      <w:r w:rsidRPr="00011DF4">
        <w:rPr>
          <w:rFonts w:ascii="Times New Roman" w:eastAsia="Times New Roman" w:hAnsi="Times New Roman" w:cs="Times New Roman"/>
          <w:i/>
          <w:iCs/>
          <w:sz w:val="24"/>
          <w:szCs w:val="24"/>
          <w:lang w:bidi="ar-SA"/>
        </w:rPr>
        <w:t>Zīyārat</w:t>
      </w:r>
      <w:proofErr w:type="spellEnd"/>
      <w:r w:rsidRPr="00011DF4">
        <w:rPr>
          <w:rFonts w:ascii="Times New Roman" w:eastAsia="Times New Roman" w:hAnsi="Times New Roman" w:cs="Times New Roman"/>
          <w:i/>
          <w:iCs/>
          <w:sz w:val="24"/>
          <w:szCs w:val="24"/>
          <w:lang w:bidi="ar-SA"/>
        </w:rPr>
        <w:t xml:space="preserve"> </w:t>
      </w:r>
      <w:proofErr w:type="spellStart"/>
      <w:r w:rsidRPr="00011DF4">
        <w:rPr>
          <w:rFonts w:ascii="Times New Roman" w:eastAsia="Times New Roman" w:hAnsi="Times New Roman" w:cs="Times New Roman"/>
          <w:i/>
          <w:iCs/>
          <w:sz w:val="24"/>
          <w:szCs w:val="24"/>
          <w:lang w:bidi="ar-SA"/>
        </w:rPr>
        <w:t>Amīn</w:t>
      </w:r>
      <w:proofErr w:type="spellEnd"/>
      <w:r w:rsidRPr="00011DF4">
        <w:rPr>
          <w:rFonts w:ascii="Times New Roman" w:eastAsia="Times New Roman" w:hAnsi="Times New Roman" w:cs="Times New Roman"/>
          <w:i/>
          <w:iCs/>
          <w:sz w:val="24"/>
          <w:szCs w:val="24"/>
          <w:lang w:bidi="ar-SA"/>
        </w:rPr>
        <w:t xml:space="preserve"> </w:t>
      </w:r>
      <w:proofErr w:type="spellStart"/>
      <w:r w:rsidRPr="00011DF4">
        <w:rPr>
          <w:rFonts w:ascii="Times New Roman" w:eastAsia="Times New Roman" w:hAnsi="Times New Roman" w:cs="Times New Roman"/>
          <w:i/>
          <w:iCs/>
          <w:sz w:val="24"/>
          <w:szCs w:val="24"/>
          <w:lang w:bidi="ar-SA"/>
        </w:rPr>
        <w:t>Allāh</w:t>
      </w:r>
      <w:proofErr w:type="spellEnd"/>
      <w:r w:rsidRPr="00011DF4">
        <w:rPr>
          <w:rFonts w:ascii="Times New Roman" w:eastAsia="Times New Roman" w:hAnsi="Times New Roman" w:cs="Times New Roman"/>
          <w:sz w:val="24"/>
          <w:szCs w:val="24"/>
          <w:lang w:bidi="ar-SA"/>
        </w:rPr>
        <w:t>, p. 15.</w:t>
      </w:r>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color w:val="000000"/>
          <w:sz w:val="36"/>
          <w:szCs w:val="36"/>
          <w:lang w:bidi="ar-SA"/>
        </w:rPr>
        <w:t>References</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Ibn</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Mashhadī</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Muḥammad</w:t>
      </w:r>
      <w:proofErr w:type="spellEnd"/>
      <w:r w:rsidRPr="001E26E2">
        <w:rPr>
          <w:rFonts w:ascii="Times New Roman" w:eastAsia="Times New Roman" w:hAnsi="Times New Roman" w:cs="Times New Roman"/>
          <w:color w:val="000000"/>
          <w:sz w:val="24"/>
          <w:szCs w:val="24"/>
          <w:lang w:bidi="ar-SA"/>
        </w:rPr>
        <w:t xml:space="preserve"> b. </w:t>
      </w:r>
      <w:proofErr w:type="spellStart"/>
      <w:r w:rsidRPr="001E26E2">
        <w:rPr>
          <w:rFonts w:ascii="Times New Roman" w:eastAsia="Times New Roman" w:hAnsi="Times New Roman" w:cs="Times New Roman"/>
          <w:color w:val="000000"/>
          <w:sz w:val="24"/>
          <w:szCs w:val="24"/>
          <w:lang w:bidi="ar-SA"/>
        </w:rPr>
        <w:t>Jaʿfar</w:t>
      </w:r>
      <w:proofErr w:type="spellEnd"/>
      <w:r w:rsidRPr="001E26E2">
        <w:rPr>
          <w:rFonts w:ascii="Times New Roman" w:eastAsia="Times New Roman" w:hAnsi="Times New Roman" w:cs="Times New Roman"/>
          <w:color w:val="000000"/>
          <w:sz w:val="24"/>
          <w:szCs w:val="24"/>
          <w:lang w:bidi="ar-SA"/>
        </w:rPr>
        <w:t xml:space="preserve">. </w:t>
      </w:r>
      <w:r w:rsidRPr="001E26E2">
        <w:rPr>
          <w:rFonts w:ascii="Times New Roman" w:eastAsia="Times New Roman" w:hAnsi="Times New Roman" w:cs="Times New Roman"/>
          <w:i/>
          <w:iCs/>
          <w:color w:val="000000"/>
          <w:sz w:val="24"/>
          <w:szCs w:val="24"/>
          <w:lang w:bidi="ar-SA"/>
        </w:rPr>
        <w:t>Al-</w:t>
      </w:r>
      <w:proofErr w:type="spellStart"/>
      <w:r w:rsidRPr="001E26E2">
        <w:rPr>
          <w:rFonts w:ascii="Times New Roman" w:eastAsia="Times New Roman" w:hAnsi="Times New Roman" w:cs="Times New Roman"/>
          <w:i/>
          <w:iCs/>
          <w:color w:val="000000"/>
          <w:sz w:val="24"/>
          <w:szCs w:val="24"/>
          <w:lang w:bidi="ar-SA"/>
        </w:rPr>
        <w:t>Mazār</w:t>
      </w:r>
      <w:proofErr w:type="spellEnd"/>
      <w:r w:rsidRPr="001E26E2">
        <w:rPr>
          <w:rFonts w:ascii="Times New Roman" w:eastAsia="Times New Roman" w:hAnsi="Times New Roman" w:cs="Times New Roman"/>
          <w:i/>
          <w:iCs/>
          <w:color w:val="000000"/>
          <w:sz w:val="24"/>
          <w:szCs w:val="24"/>
          <w:lang w:bidi="ar-SA"/>
        </w:rPr>
        <w:t xml:space="preserve"> al-</w:t>
      </w:r>
      <w:proofErr w:type="spellStart"/>
      <w:r w:rsidRPr="001E26E2">
        <w:rPr>
          <w:rFonts w:ascii="Times New Roman" w:eastAsia="Times New Roman" w:hAnsi="Times New Roman" w:cs="Times New Roman"/>
          <w:i/>
          <w:iCs/>
          <w:color w:val="000000"/>
          <w:sz w:val="24"/>
          <w:szCs w:val="24"/>
          <w:lang w:bidi="ar-SA"/>
        </w:rPr>
        <w:t>kabīr</w:t>
      </w:r>
      <w:proofErr w:type="spellEnd"/>
      <w:r w:rsidRPr="001E26E2">
        <w:rPr>
          <w:rFonts w:ascii="Times New Roman" w:eastAsia="Times New Roman" w:hAnsi="Times New Roman" w:cs="Times New Roman"/>
          <w:color w:val="000000"/>
          <w:sz w:val="24"/>
          <w:szCs w:val="24"/>
          <w:lang w:bidi="ar-SA"/>
        </w:rPr>
        <w:t xml:space="preserve">. Qom: </w:t>
      </w:r>
      <w:proofErr w:type="spellStart"/>
      <w:r w:rsidRPr="001E26E2">
        <w:rPr>
          <w:rFonts w:ascii="Times New Roman" w:eastAsia="Times New Roman" w:hAnsi="Times New Roman" w:cs="Times New Roman"/>
          <w:color w:val="000000"/>
          <w:sz w:val="24"/>
          <w:szCs w:val="24"/>
          <w:lang w:bidi="ar-SA"/>
        </w:rPr>
        <w:t>Muʿassisat</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Nashr</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Islāmī</w:t>
      </w:r>
      <w:proofErr w:type="spellEnd"/>
      <w:r w:rsidRPr="001E26E2">
        <w:rPr>
          <w:rFonts w:ascii="Times New Roman" w:eastAsia="Times New Roman" w:hAnsi="Times New Roman" w:cs="Times New Roman"/>
          <w:color w:val="000000"/>
          <w:sz w:val="24"/>
          <w:szCs w:val="24"/>
          <w:lang w:bidi="ar-SA"/>
        </w:rPr>
        <w:t>, 1378 Sh.</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Ibn</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Qūlawayh</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Jaʿfar</w:t>
      </w:r>
      <w:proofErr w:type="spellEnd"/>
      <w:r w:rsidRPr="001E26E2">
        <w:rPr>
          <w:rFonts w:ascii="Times New Roman" w:eastAsia="Times New Roman" w:hAnsi="Times New Roman" w:cs="Times New Roman"/>
          <w:color w:val="000000"/>
          <w:sz w:val="24"/>
          <w:szCs w:val="24"/>
          <w:lang w:bidi="ar-SA"/>
        </w:rPr>
        <w:t xml:space="preserve"> b. </w:t>
      </w:r>
      <w:proofErr w:type="spellStart"/>
      <w:r w:rsidRPr="001E26E2">
        <w:rPr>
          <w:rFonts w:ascii="Times New Roman" w:eastAsia="Times New Roman" w:hAnsi="Times New Roman" w:cs="Times New Roman"/>
          <w:color w:val="000000"/>
          <w:sz w:val="24"/>
          <w:szCs w:val="24"/>
          <w:lang w:bidi="ar-SA"/>
        </w:rPr>
        <w:t>Muḥammad</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i/>
          <w:iCs/>
          <w:color w:val="000000"/>
          <w:sz w:val="24"/>
          <w:szCs w:val="24"/>
          <w:lang w:bidi="ar-SA"/>
        </w:rPr>
        <w:t>Kāmil</w:t>
      </w:r>
      <w:proofErr w:type="spellEnd"/>
      <w:r w:rsidRPr="001E26E2">
        <w:rPr>
          <w:rFonts w:ascii="Times New Roman" w:eastAsia="Times New Roman" w:hAnsi="Times New Roman" w:cs="Times New Roman"/>
          <w:i/>
          <w:iCs/>
          <w:color w:val="000000"/>
          <w:sz w:val="24"/>
          <w:szCs w:val="24"/>
          <w:lang w:bidi="ar-SA"/>
        </w:rPr>
        <w:t xml:space="preserve"> al-</w:t>
      </w:r>
      <w:proofErr w:type="spellStart"/>
      <w:r w:rsidRPr="001E26E2">
        <w:rPr>
          <w:rFonts w:ascii="Times New Roman" w:eastAsia="Times New Roman" w:hAnsi="Times New Roman" w:cs="Times New Roman"/>
          <w:i/>
          <w:iCs/>
          <w:color w:val="000000"/>
          <w:sz w:val="24"/>
          <w:szCs w:val="24"/>
          <w:lang w:bidi="ar-SA"/>
        </w:rPr>
        <w:t>zīyārāt</w:t>
      </w:r>
      <w:proofErr w:type="spellEnd"/>
      <w:r w:rsidRPr="001E26E2">
        <w:rPr>
          <w:rFonts w:ascii="Times New Roman" w:eastAsia="Times New Roman" w:hAnsi="Times New Roman" w:cs="Times New Roman"/>
          <w:color w:val="000000"/>
          <w:sz w:val="24"/>
          <w:szCs w:val="24"/>
          <w:lang w:bidi="ar-SA"/>
        </w:rPr>
        <w:t xml:space="preserve">. Najaf: </w:t>
      </w:r>
      <w:proofErr w:type="spellStart"/>
      <w:r w:rsidRPr="001E26E2">
        <w:rPr>
          <w:rFonts w:ascii="Times New Roman" w:eastAsia="Times New Roman" w:hAnsi="Times New Roman" w:cs="Times New Roman"/>
          <w:color w:val="000000"/>
          <w:sz w:val="24"/>
          <w:szCs w:val="24"/>
          <w:lang w:bidi="ar-SA"/>
        </w:rPr>
        <w:t>Maṭbaʿat</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Muqaddasa</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Raḍawīyya</w:t>
      </w:r>
      <w:proofErr w:type="spellEnd"/>
      <w:r w:rsidRPr="001E26E2">
        <w:rPr>
          <w:rFonts w:ascii="Times New Roman" w:eastAsia="Times New Roman" w:hAnsi="Times New Roman" w:cs="Times New Roman"/>
          <w:color w:val="000000"/>
          <w:sz w:val="24"/>
          <w:szCs w:val="24"/>
          <w:lang w:bidi="ar-SA"/>
        </w:rPr>
        <w:t>.</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Kafʿamī</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Ibrāhīm</w:t>
      </w:r>
      <w:proofErr w:type="spellEnd"/>
      <w:r w:rsidRPr="001E26E2">
        <w:rPr>
          <w:rFonts w:ascii="Times New Roman" w:eastAsia="Times New Roman" w:hAnsi="Times New Roman" w:cs="Times New Roman"/>
          <w:color w:val="000000"/>
          <w:sz w:val="24"/>
          <w:szCs w:val="24"/>
          <w:lang w:bidi="ar-SA"/>
        </w:rPr>
        <w:t xml:space="preserve"> b. </w:t>
      </w:r>
      <w:proofErr w:type="spellStart"/>
      <w:r w:rsidRPr="001E26E2">
        <w:rPr>
          <w:rFonts w:ascii="Times New Roman" w:eastAsia="Times New Roman" w:hAnsi="Times New Roman" w:cs="Times New Roman"/>
          <w:color w:val="000000"/>
          <w:sz w:val="24"/>
          <w:szCs w:val="24"/>
          <w:lang w:bidi="ar-SA"/>
        </w:rPr>
        <w:t>ʿAlī</w:t>
      </w:r>
      <w:proofErr w:type="spellEnd"/>
      <w:r w:rsidRPr="001E26E2">
        <w:rPr>
          <w:rFonts w:ascii="Times New Roman" w:eastAsia="Times New Roman" w:hAnsi="Times New Roman" w:cs="Times New Roman"/>
          <w:color w:val="000000"/>
          <w:sz w:val="24"/>
          <w:szCs w:val="24"/>
          <w:lang w:bidi="ar-SA"/>
        </w:rPr>
        <w:t xml:space="preserve"> al-.</w:t>
      </w:r>
      <w:r w:rsidRPr="001E26E2">
        <w:rPr>
          <w:rFonts w:ascii="Times New Roman" w:eastAsia="Times New Roman" w:hAnsi="Times New Roman" w:cs="Times New Roman"/>
          <w:i/>
          <w:iCs/>
          <w:color w:val="000000"/>
          <w:sz w:val="24"/>
          <w:szCs w:val="24"/>
          <w:lang w:bidi="ar-SA"/>
        </w:rPr>
        <w:t xml:space="preserve"> Al- </w:t>
      </w:r>
      <w:proofErr w:type="spellStart"/>
      <w:r w:rsidRPr="001E26E2">
        <w:rPr>
          <w:rFonts w:ascii="Times New Roman" w:eastAsia="Times New Roman" w:hAnsi="Times New Roman" w:cs="Times New Roman"/>
          <w:i/>
          <w:iCs/>
          <w:color w:val="000000"/>
          <w:sz w:val="24"/>
          <w:szCs w:val="24"/>
          <w:lang w:bidi="ar-SA"/>
        </w:rPr>
        <w:t>Miṣbāḥ</w:t>
      </w:r>
      <w:proofErr w:type="spellEnd"/>
      <w:r w:rsidRPr="001E26E2">
        <w:rPr>
          <w:rFonts w:ascii="Times New Roman" w:eastAsia="Times New Roman" w:hAnsi="Times New Roman" w:cs="Times New Roman"/>
          <w:color w:val="000000"/>
          <w:sz w:val="24"/>
          <w:szCs w:val="24"/>
          <w:lang w:bidi="ar-SA"/>
        </w:rPr>
        <w:t>. Qom: Al-</w:t>
      </w:r>
      <w:proofErr w:type="spellStart"/>
      <w:r w:rsidRPr="001E26E2">
        <w:rPr>
          <w:rFonts w:ascii="Times New Roman" w:eastAsia="Times New Roman" w:hAnsi="Times New Roman" w:cs="Times New Roman"/>
          <w:color w:val="000000"/>
          <w:sz w:val="24"/>
          <w:szCs w:val="24"/>
          <w:lang w:bidi="ar-SA"/>
        </w:rPr>
        <w:t>Sharīf</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Raḍī</w:t>
      </w:r>
      <w:proofErr w:type="spellEnd"/>
      <w:r w:rsidRPr="001E26E2">
        <w:rPr>
          <w:rFonts w:ascii="Times New Roman" w:eastAsia="Times New Roman" w:hAnsi="Times New Roman" w:cs="Times New Roman"/>
          <w:color w:val="000000"/>
          <w:sz w:val="24"/>
          <w:szCs w:val="24"/>
          <w:lang w:bidi="ar-SA"/>
        </w:rPr>
        <w:t>, 1405 AH.</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Qummī</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Shaykh</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ʿAbbās</w:t>
      </w:r>
      <w:proofErr w:type="spellEnd"/>
      <w:r w:rsidRPr="001E26E2">
        <w:rPr>
          <w:rFonts w:ascii="Times New Roman" w:eastAsia="Times New Roman" w:hAnsi="Times New Roman" w:cs="Times New Roman"/>
          <w:color w:val="000000"/>
          <w:sz w:val="24"/>
          <w:szCs w:val="24"/>
          <w:lang w:bidi="ar-SA"/>
        </w:rPr>
        <w:t xml:space="preserve"> al-. </w:t>
      </w:r>
      <w:proofErr w:type="spellStart"/>
      <w:r w:rsidRPr="001E26E2">
        <w:rPr>
          <w:rFonts w:ascii="Times New Roman" w:eastAsia="Times New Roman" w:hAnsi="Times New Roman" w:cs="Times New Roman"/>
          <w:i/>
          <w:iCs/>
          <w:color w:val="000000"/>
          <w:sz w:val="24"/>
          <w:szCs w:val="24"/>
          <w:lang w:bidi="ar-SA"/>
        </w:rPr>
        <w:t>Mafātīḥ</w:t>
      </w:r>
      <w:proofErr w:type="spellEnd"/>
      <w:r w:rsidRPr="001E26E2">
        <w:rPr>
          <w:rFonts w:ascii="Times New Roman" w:eastAsia="Times New Roman" w:hAnsi="Times New Roman" w:cs="Times New Roman"/>
          <w:i/>
          <w:iCs/>
          <w:color w:val="000000"/>
          <w:sz w:val="24"/>
          <w:szCs w:val="24"/>
          <w:lang w:bidi="ar-SA"/>
        </w:rPr>
        <w:t xml:space="preserve"> al-</w:t>
      </w:r>
      <w:proofErr w:type="spellStart"/>
      <w:r w:rsidRPr="001E26E2">
        <w:rPr>
          <w:rFonts w:ascii="Times New Roman" w:eastAsia="Times New Roman" w:hAnsi="Times New Roman" w:cs="Times New Roman"/>
          <w:i/>
          <w:iCs/>
          <w:color w:val="000000"/>
          <w:sz w:val="24"/>
          <w:szCs w:val="24"/>
          <w:lang w:bidi="ar-SA"/>
        </w:rPr>
        <w:t>jinān</w:t>
      </w:r>
      <w:proofErr w:type="spellEnd"/>
      <w:r w:rsidRPr="001E26E2">
        <w:rPr>
          <w:rFonts w:ascii="Times New Roman" w:eastAsia="Times New Roman" w:hAnsi="Times New Roman" w:cs="Times New Roman"/>
          <w:color w:val="000000"/>
          <w:sz w:val="24"/>
          <w:szCs w:val="24"/>
          <w:lang w:bidi="ar-SA"/>
        </w:rPr>
        <w:t xml:space="preserve">, Qom: </w:t>
      </w:r>
      <w:proofErr w:type="spellStart"/>
      <w:r w:rsidRPr="001E26E2">
        <w:rPr>
          <w:rFonts w:ascii="Times New Roman" w:eastAsia="Times New Roman" w:hAnsi="Times New Roman" w:cs="Times New Roman"/>
          <w:color w:val="000000"/>
          <w:sz w:val="24"/>
          <w:szCs w:val="24"/>
          <w:lang w:bidi="ar-SA"/>
        </w:rPr>
        <w:t>Ayyīni-yi</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Dānish</w:t>
      </w:r>
      <w:proofErr w:type="spellEnd"/>
      <w:r w:rsidRPr="001E26E2">
        <w:rPr>
          <w:rFonts w:ascii="Times New Roman" w:eastAsia="Times New Roman" w:hAnsi="Times New Roman" w:cs="Times New Roman"/>
          <w:color w:val="000000"/>
          <w:sz w:val="24"/>
          <w:szCs w:val="24"/>
          <w:lang w:bidi="ar-SA"/>
        </w:rPr>
        <w:t>, 1384 Sh.</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Rasūlī</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Maḥallātī</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Sayyid</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Hāshim</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i/>
          <w:iCs/>
          <w:color w:val="000000"/>
          <w:sz w:val="24"/>
          <w:szCs w:val="24"/>
          <w:lang w:bidi="ar-SA"/>
        </w:rPr>
        <w:t>Sharḥ-i</w:t>
      </w:r>
      <w:proofErr w:type="spellEnd"/>
      <w:r w:rsidRPr="001E26E2">
        <w:rPr>
          <w:rFonts w:ascii="Times New Roman" w:eastAsia="Times New Roman" w:hAnsi="Times New Roman" w:cs="Times New Roman"/>
          <w:i/>
          <w:iCs/>
          <w:color w:val="000000"/>
          <w:sz w:val="24"/>
          <w:szCs w:val="24"/>
          <w:lang w:bidi="ar-SA"/>
        </w:rPr>
        <w:t xml:space="preserve"> </w:t>
      </w:r>
      <w:proofErr w:type="spellStart"/>
      <w:r w:rsidRPr="001E26E2">
        <w:rPr>
          <w:rFonts w:ascii="Times New Roman" w:eastAsia="Times New Roman" w:hAnsi="Times New Roman" w:cs="Times New Roman"/>
          <w:i/>
          <w:iCs/>
          <w:color w:val="000000"/>
          <w:sz w:val="24"/>
          <w:szCs w:val="24"/>
          <w:lang w:bidi="ar-SA"/>
        </w:rPr>
        <w:t>Zīyārat-i</w:t>
      </w:r>
      <w:proofErr w:type="spellEnd"/>
      <w:r w:rsidRPr="001E26E2">
        <w:rPr>
          <w:rFonts w:ascii="Times New Roman" w:eastAsia="Times New Roman" w:hAnsi="Times New Roman" w:cs="Times New Roman"/>
          <w:i/>
          <w:iCs/>
          <w:color w:val="000000"/>
          <w:sz w:val="24"/>
          <w:szCs w:val="24"/>
          <w:lang w:bidi="ar-SA"/>
        </w:rPr>
        <w:t xml:space="preserve"> </w:t>
      </w:r>
      <w:proofErr w:type="spellStart"/>
      <w:r w:rsidRPr="001E26E2">
        <w:rPr>
          <w:rFonts w:ascii="Times New Roman" w:eastAsia="Times New Roman" w:hAnsi="Times New Roman" w:cs="Times New Roman"/>
          <w:i/>
          <w:iCs/>
          <w:color w:val="000000"/>
          <w:sz w:val="24"/>
          <w:szCs w:val="24"/>
          <w:lang w:bidi="ar-SA"/>
        </w:rPr>
        <w:t>Amīn</w:t>
      </w:r>
      <w:proofErr w:type="spellEnd"/>
      <w:r w:rsidRPr="001E26E2">
        <w:rPr>
          <w:rFonts w:ascii="Times New Roman" w:eastAsia="Times New Roman" w:hAnsi="Times New Roman" w:cs="Times New Roman"/>
          <w:i/>
          <w:iCs/>
          <w:color w:val="000000"/>
          <w:sz w:val="24"/>
          <w:szCs w:val="24"/>
          <w:lang w:bidi="ar-SA"/>
        </w:rPr>
        <w:t xml:space="preserve"> </w:t>
      </w:r>
      <w:proofErr w:type="spellStart"/>
      <w:r w:rsidRPr="001E26E2">
        <w:rPr>
          <w:rFonts w:ascii="Times New Roman" w:eastAsia="Times New Roman" w:hAnsi="Times New Roman" w:cs="Times New Roman"/>
          <w:i/>
          <w:iCs/>
          <w:color w:val="000000"/>
          <w:sz w:val="24"/>
          <w:szCs w:val="24"/>
          <w:lang w:bidi="ar-SA"/>
        </w:rPr>
        <w:t>Allāh</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Secend</w:t>
      </w:r>
      <w:proofErr w:type="spellEnd"/>
      <w:r w:rsidRPr="001E26E2">
        <w:rPr>
          <w:rFonts w:ascii="Times New Roman" w:eastAsia="Times New Roman" w:hAnsi="Times New Roman" w:cs="Times New Roman"/>
          <w:color w:val="000000"/>
          <w:sz w:val="24"/>
          <w:szCs w:val="24"/>
          <w:lang w:bidi="ar-SA"/>
        </w:rPr>
        <w:t xml:space="preserve"> edition. Qom: </w:t>
      </w:r>
      <w:proofErr w:type="spellStart"/>
      <w:r w:rsidRPr="001E26E2">
        <w:rPr>
          <w:rFonts w:ascii="Times New Roman" w:eastAsia="Times New Roman" w:hAnsi="Times New Roman" w:cs="Times New Roman"/>
          <w:color w:val="000000"/>
          <w:sz w:val="24"/>
          <w:szCs w:val="24"/>
          <w:lang w:bidi="ar-SA"/>
        </w:rPr>
        <w:t>Daftar-i</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Nashr-i</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Farhang-i</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Islāmī</w:t>
      </w:r>
      <w:proofErr w:type="spellEnd"/>
      <w:r w:rsidRPr="001E26E2">
        <w:rPr>
          <w:rFonts w:ascii="Times New Roman" w:eastAsia="Times New Roman" w:hAnsi="Times New Roman" w:cs="Times New Roman"/>
          <w:color w:val="000000"/>
          <w:sz w:val="24"/>
          <w:szCs w:val="24"/>
          <w:lang w:bidi="ar-SA"/>
        </w:rPr>
        <w:t>, 1379 Sh.</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Sayyid</w:t>
      </w:r>
      <w:proofErr w:type="spellEnd"/>
      <w:r w:rsidRPr="001E26E2">
        <w:rPr>
          <w:rFonts w:ascii="Times New Roman" w:eastAsia="Times New Roman" w:hAnsi="Times New Roman" w:cs="Times New Roman"/>
          <w:color w:val="000000"/>
          <w:sz w:val="24"/>
          <w:szCs w:val="24"/>
          <w:lang w:bidi="ar-SA"/>
        </w:rPr>
        <w:t xml:space="preserve"> b. </w:t>
      </w:r>
      <w:proofErr w:type="spellStart"/>
      <w:r w:rsidRPr="001E26E2">
        <w:rPr>
          <w:rFonts w:ascii="Times New Roman" w:eastAsia="Times New Roman" w:hAnsi="Times New Roman" w:cs="Times New Roman"/>
          <w:color w:val="000000"/>
          <w:sz w:val="24"/>
          <w:szCs w:val="24"/>
          <w:lang w:bidi="ar-SA"/>
        </w:rPr>
        <w:t>Ṭāwūs</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ʿAlī</w:t>
      </w:r>
      <w:proofErr w:type="spellEnd"/>
      <w:r w:rsidRPr="001E26E2">
        <w:rPr>
          <w:rFonts w:ascii="Times New Roman" w:eastAsia="Times New Roman" w:hAnsi="Times New Roman" w:cs="Times New Roman"/>
          <w:color w:val="000000"/>
          <w:sz w:val="24"/>
          <w:szCs w:val="24"/>
          <w:lang w:bidi="ar-SA"/>
        </w:rPr>
        <w:t xml:space="preserve"> b. </w:t>
      </w:r>
      <w:proofErr w:type="spellStart"/>
      <w:r w:rsidRPr="001E26E2">
        <w:rPr>
          <w:rFonts w:ascii="Times New Roman" w:eastAsia="Times New Roman" w:hAnsi="Times New Roman" w:cs="Times New Roman"/>
          <w:color w:val="000000"/>
          <w:sz w:val="24"/>
          <w:szCs w:val="24"/>
          <w:lang w:bidi="ar-SA"/>
        </w:rPr>
        <w:t>Mūsā</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i/>
          <w:iCs/>
          <w:color w:val="000000"/>
          <w:sz w:val="24"/>
          <w:szCs w:val="24"/>
          <w:lang w:bidi="ar-SA"/>
        </w:rPr>
        <w:t>Miṣbaḥ</w:t>
      </w:r>
      <w:proofErr w:type="spellEnd"/>
      <w:r w:rsidRPr="001E26E2">
        <w:rPr>
          <w:rFonts w:ascii="Times New Roman" w:eastAsia="Times New Roman" w:hAnsi="Times New Roman" w:cs="Times New Roman"/>
          <w:i/>
          <w:iCs/>
          <w:color w:val="000000"/>
          <w:sz w:val="24"/>
          <w:szCs w:val="24"/>
          <w:lang w:bidi="ar-SA"/>
        </w:rPr>
        <w:t xml:space="preserve"> al-</w:t>
      </w:r>
      <w:proofErr w:type="spellStart"/>
      <w:r w:rsidRPr="001E26E2">
        <w:rPr>
          <w:rFonts w:ascii="Times New Roman" w:eastAsia="Times New Roman" w:hAnsi="Times New Roman" w:cs="Times New Roman"/>
          <w:i/>
          <w:iCs/>
          <w:color w:val="000000"/>
          <w:sz w:val="24"/>
          <w:szCs w:val="24"/>
          <w:lang w:bidi="ar-SA"/>
        </w:rPr>
        <w:t>zāʾir</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Muʿassisat</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Āl</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Bayt</w:t>
      </w:r>
      <w:proofErr w:type="spellEnd"/>
      <w:r w:rsidRPr="001E26E2">
        <w:rPr>
          <w:rFonts w:ascii="Times New Roman" w:eastAsia="Times New Roman" w:hAnsi="Times New Roman" w:cs="Times New Roman"/>
          <w:color w:val="000000"/>
          <w:sz w:val="24"/>
          <w:szCs w:val="24"/>
          <w:lang w:bidi="ar-SA"/>
        </w:rPr>
        <w:t xml:space="preserve"> l-</w:t>
      </w:r>
      <w:proofErr w:type="spellStart"/>
      <w:r w:rsidRPr="001E26E2">
        <w:rPr>
          <w:rFonts w:ascii="Times New Roman" w:eastAsia="Times New Roman" w:hAnsi="Times New Roman" w:cs="Times New Roman"/>
          <w:color w:val="000000"/>
          <w:sz w:val="24"/>
          <w:szCs w:val="24"/>
          <w:lang w:bidi="ar-SA"/>
        </w:rPr>
        <w:t>Iḥyāʾ</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Turāth</w:t>
      </w:r>
      <w:proofErr w:type="spellEnd"/>
      <w:r w:rsidRPr="001E26E2">
        <w:rPr>
          <w:rFonts w:ascii="Times New Roman" w:eastAsia="Times New Roman" w:hAnsi="Times New Roman" w:cs="Times New Roman"/>
          <w:color w:val="000000"/>
          <w:sz w:val="24"/>
          <w:szCs w:val="24"/>
          <w:lang w:bidi="ar-SA"/>
        </w:rPr>
        <w:t>, 1417 AH.</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ʿĀmilī</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Shahīd</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Awwal</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Muḥammad</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Makkī</w:t>
      </w:r>
      <w:proofErr w:type="spellEnd"/>
      <w:r w:rsidRPr="001E26E2">
        <w:rPr>
          <w:rFonts w:ascii="Times New Roman" w:eastAsia="Times New Roman" w:hAnsi="Times New Roman" w:cs="Times New Roman"/>
          <w:color w:val="000000"/>
          <w:sz w:val="24"/>
          <w:szCs w:val="24"/>
          <w:lang w:bidi="ar-SA"/>
        </w:rPr>
        <w:t xml:space="preserve"> al-. </w:t>
      </w:r>
      <w:r w:rsidRPr="001E26E2">
        <w:rPr>
          <w:rFonts w:ascii="Times New Roman" w:eastAsia="Times New Roman" w:hAnsi="Times New Roman" w:cs="Times New Roman"/>
          <w:i/>
          <w:iCs/>
          <w:color w:val="000000"/>
          <w:sz w:val="24"/>
          <w:szCs w:val="24"/>
          <w:lang w:bidi="ar-SA"/>
        </w:rPr>
        <w:t>Al-</w:t>
      </w:r>
      <w:proofErr w:type="spellStart"/>
      <w:r w:rsidRPr="001E26E2">
        <w:rPr>
          <w:rFonts w:ascii="Times New Roman" w:eastAsia="Times New Roman" w:hAnsi="Times New Roman" w:cs="Times New Roman"/>
          <w:i/>
          <w:iCs/>
          <w:color w:val="000000"/>
          <w:sz w:val="24"/>
          <w:szCs w:val="24"/>
          <w:lang w:bidi="ar-SA"/>
        </w:rPr>
        <w:t>Mazār</w:t>
      </w:r>
      <w:proofErr w:type="spellEnd"/>
      <w:r w:rsidRPr="001E26E2">
        <w:rPr>
          <w:rFonts w:ascii="Times New Roman" w:eastAsia="Times New Roman" w:hAnsi="Times New Roman" w:cs="Times New Roman"/>
          <w:color w:val="000000"/>
          <w:sz w:val="24"/>
          <w:szCs w:val="24"/>
          <w:lang w:bidi="ar-SA"/>
        </w:rPr>
        <w:t xml:space="preserve">. Qom: </w:t>
      </w:r>
      <w:proofErr w:type="spellStart"/>
      <w:r w:rsidRPr="001E26E2">
        <w:rPr>
          <w:rFonts w:ascii="Times New Roman" w:eastAsia="Times New Roman" w:hAnsi="Times New Roman" w:cs="Times New Roman"/>
          <w:color w:val="000000"/>
          <w:sz w:val="24"/>
          <w:szCs w:val="24"/>
          <w:lang w:bidi="ar-SA"/>
        </w:rPr>
        <w:t>Madrisat</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Imām</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Mahdī</w:t>
      </w:r>
      <w:proofErr w:type="spellEnd"/>
      <w:r w:rsidRPr="001E26E2">
        <w:rPr>
          <w:rFonts w:ascii="Times New Roman" w:eastAsia="Times New Roman" w:hAnsi="Times New Roman" w:cs="Times New Roman"/>
          <w:color w:val="000000"/>
          <w:sz w:val="24"/>
          <w:szCs w:val="24"/>
          <w:lang w:bidi="ar-SA"/>
        </w:rPr>
        <w:t>, 1368 Sh.</w:t>
      </w:r>
    </w:p>
    <w:p w:rsidR="001E26E2" w:rsidRPr="001E26E2" w:rsidRDefault="001E26E2" w:rsidP="001E26E2">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roofErr w:type="spellStart"/>
      <w:r w:rsidRPr="001E26E2">
        <w:rPr>
          <w:rFonts w:ascii="Times New Roman" w:eastAsia="Times New Roman" w:hAnsi="Times New Roman" w:cs="Times New Roman"/>
          <w:color w:val="000000"/>
          <w:sz w:val="24"/>
          <w:szCs w:val="24"/>
          <w:lang w:bidi="ar-SA"/>
        </w:rPr>
        <w:t>Ṭūsī</w:t>
      </w:r>
      <w:proofErr w:type="spellEnd"/>
      <w:r w:rsidRPr="001E26E2">
        <w:rPr>
          <w:rFonts w:ascii="Times New Roman" w:eastAsia="Times New Roman" w:hAnsi="Times New Roman" w:cs="Times New Roman"/>
          <w:color w:val="000000"/>
          <w:sz w:val="24"/>
          <w:szCs w:val="24"/>
          <w:lang w:bidi="ar-SA"/>
        </w:rPr>
        <w:t xml:space="preserve">, </w:t>
      </w:r>
      <w:proofErr w:type="spellStart"/>
      <w:r w:rsidRPr="001E26E2">
        <w:rPr>
          <w:rFonts w:ascii="Times New Roman" w:eastAsia="Times New Roman" w:hAnsi="Times New Roman" w:cs="Times New Roman"/>
          <w:color w:val="000000"/>
          <w:sz w:val="24"/>
          <w:szCs w:val="24"/>
          <w:lang w:bidi="ar-SA"/>
        </w:rPr>
        <w:t>Muḥammad</w:t>
      </w:r>
      <w:proofErr w:type="spellEnd"/>
      <w:r w:rsidRPr="001E26E2">
        <w:rPr>
          <w:rFonts w:ascii="Times New Roman" w:eastAsia="Times New Roman" w:hAnsi="Times New Roman" w:cs="Times New Roman"/>
          <w:color w:val="000000"/>
          <w:sz w:val="24"/>
          <w:szCs w:val="24"/>
          <w:lang w:bidi="ar-SA"/>
        </w:rPr>
        <w:t xml:space="preserve"> b. al-</w:t>
      </w:r>
      <w:proofErr w:type="spellStart"/>
      <w:r w:rsidRPr="001E26E2">
        <w:rPr>
          <w:rFonts w:ascii="Times New Roman" w:eastAsia="Times New Roman" w:hAnsi="Times New Roman" w:cs="Times New Roman"/>
          <w:color w:val="000000"/>
          <w:sz w:val="24"/>
          <w:szCs w:val="24"/>
          <w:lang w:bidi="ar-SA"/>
        </w:rPr>
        <w:t>Ḥasan</w:t>
      </w:r>
      <w:proofErr w:type="spellEnd"/>
      <w:r w:rsidRPr="001E26E2">
        <w:rPr>
          <w:rFonts w:ascii="Times New Roman" w:eastAsia="Times New Roman" w:hAnsi="Times New Roman" w:cs="Times New Roman"/>
          <w:color w:val="000000"/>
          <w:sz w:val="24"/>
          <w:szCs w:val="24"/>
          <w:lang w:bidi="ar-SA"/>
        </w:rPr>
        <w:t xml:space="preserve"> al-. </w:t>
      </w:r>
      <w:proofErr w:type="spellStart"/>
      <w:r w:rsidRPr="001E26E2">
        <w:rPr>
          <w:rFonts w:ascii="Times New Roman" w:eastAsia="Times New Roman" w:hAnsi="Times New Roman" w:cs="Times New Roman"/>
          <w:i/>
          <w:iCs/>
          <w:color w:val="000000"/>
          <w:sz w:val="24"/>
          <w:szCs w:val="24"/>
          <w:lang w:bidi="ar-SA"/>
        </w:rPr>
        <w:t>Miṣbāḥ</w:t>
      </w:r>
      <w:proofErr w:type="spellEnd"/>
      <w:r w:rsidRPr="001E26E2">
        <w:rPr>
          <w:rFonts w:ascii="Times New Roman" w:eastAsia="Times New Roman" w:hAnsi="Times New Roman" w:cs="Times New Roman"/>
          <w:i/>
          <w:iCs/>
          <w:color w:val="000000"/>
          <w:sz w:val="24"/>
          <w:szCs w:val="24"/>
          <w:lang w:bidi="ar-SA"/>
        </w:rPr>
        <w:t xml:space="preserve"> al-</w:t>
      </w:r>
      <w:proofErr w:type="spellStart"/>
      <w:r w:rsidRPr="001E26E2">
        <w:rPr>
          <w:rFonts w:ascii="Times New Roman" w:eastAsia="Times New Roman" w:hAnsi="Times New Roman" w:cs="Times New Roman"/>
          <w:i/>
          <w:iCs/>
          <w:color w:val="000000"/>
          <w:sz w:val="24"/>
          <w:szCs w:val="24"/>
          <w:lang w:bidi="ar-SA"/>
        </w:rPr>
        <w:t>mutahajjid</w:t>
      </w:r>
      <w:proofErr w:type="spellEnd"/>
      <w:r w:rsidRPr="001E26E2">
        <w:rPr>
          <w:rFonts w:ascii="Times New Roman" w:eastAsia="Times New Roman" w:hAnsi="Times New Roman" w:cs="Times New Roman"/>
          <w:color w:val="000000"/>
          <w:sz w:val="24"/>
          <w:szCs w:val="24"/>
          <w:lang w:bidi="ar-SA"/>
        </w:rPr>
        <w:t>. Tehran: Al-</w:t>
      </w:r>
      <w:proofErr w:type="spellStart"/>
      <w:r w:rsidRPr="001E26E2">
        <w:rPr>
          <w:rFonts w:ascii="Times New Roman" w:eastAsia="Times New Roman" w:hAnsi="Times New Roman" w:cs="Times New Roman"/>
          <w:color w:val="000000"/>
          <w:sz w:val="24"/>
          <w:szCs w:val="24"/>
          <w:lang w:bidi="ar-SA"/>
        </w:rPr>
        <w:t>Maktabat</w:t>
      </w:r>
      <w:proofErr w:type="spellEnd"/>
      <w:r w:rsidRPr="001E26E2">
        <w:rPr>
          <w:rFonts w:ascii="Times New Roman" w:eastAsia="Times New Roman" w:hAnsi="Times New Roman" w:cs="Times New Roman"/>
          <w:color w:val="000000"/>
          <w:sz w:val="24"/>
          <w:szCs w:val="24"/>
          <w:lang w:bidi="ar-SA"/>
        </w:rPr>
        <w:t xml:space="preserve"> al-</w:t>
      </w:r>
      <w:proofErr w:type="spellStart"/>
      <w:r w:rsidRPr="001E26E2">
        <w:rPr>
          <w:rFonts w:ascii="Times New Roman" w:eastAsia="Times New Roman" w:hAnsi="Times New Roman" w:cs="Times New Roman"/>
          <w:color w:val="000000"/>
          <w:sz w:val="24"/>
          <w:szCs w:val="24"/>
          <w:lang w:bidi="ar-SA"/>
        </w:rPr>
        <w:t>Islamīyya</w:t>
      </w:r>
      <w:proofErr w:type="spellEnd"/>
      <w:r w:rsidRPr="001E26E2">
        <w:rPr>
          <w:rFonts w:ascii="Times New Roman" w:eastAsia="Times New Roman" w:hAnsi="Times New Roman" w:cs="Times New Roman"/>
          <w:color w:val="000000"/>
          <w:sz w:val="24"/>
          <w:szCs w:val="24"/>
          <w:lang w:bidi="ar-SA"/>
        </w:rPr>
        <w:t>.</w:t>
      </w:r>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color w:val="000000"/>
          <w:sz w:val="36"/>
          <w:szCs w:val="36"/>
          <w:lang w:bidi="ar-SA"/>
        </w:rPr>
        <w:t>External Links</w:t>
      </w:r>
    </w:p>
    <w:p w:rsidR="001E26E2" w:rsidRPr="001E26E2" w:rsidRDefault="001E26E2" w:rsidP="001E26E2">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Arabic text and translation of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Amin Allah at </w:t>
      </w:r>
      <w:hyperlink r:id="rId59" w:history="1">
        <w:r w:rsidRPr="001E26E2">
          <w:rPr>
            <w:rFonts w:ascii="Times New Roman" w:eastAsia="Times New Roman" w:hAnsi="Times New Roman" w:cs="Times New Roman"/>
            <w:color w:val="000000"/>
            <w:sz w:val="24"/>
            <w:szCs w:val="24"/>
            <w:u w:val="single"/>
            <w:lang w:bidi="ar-SA"/>
          </w:rPr>
          <w:t>Duas.org</w:t>
        </w:r>
      </w:hyperlink>
      <w:r w:rsidRPr="001E26E2">
        <w:rPr>
          <w:rFonts w:ascii="Times New Roman" w:eastAsia="Times New Roman" w:hAnsi="Times New Roman" w:cs="Times New Roman"/>
          <w:color w:val="000000"/>
          <w:sz w:val="24"/>
          <w:szCs w:val="24"/>
          <w:lang w:bidi="ar-SA"/>
        </w:rPr>
        <w:t>.</w:t>
      </w:r>
    </w:p>
    <w:p w:rsidR="001E26E2" w:rsidRPr="001E26E2" w:rsidRDefault="001E26E2" w:rsidP="001E26E2">
      <w:pPr>
        <w:numPr>
          <w:ilvl w:val="0"/>
          <w:numId w:val="7"/>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Arabic text and translation of </w:t>
      </w:r>
      <w:proofErr w:type="spellStart"/>
      <w:r w:rsidRPr="001E26E2">
        <w:rPr>
          <w:rFonts w:ascii="Times New Roman" w:eastAsia="Times New Roman" w:hAnsi="Times New Roman" w:cs="Times New Roman"/>
          <w:color w:val="000000"/>
          <w:sz w:val="24"/>
          <w:szCs w:val="24"/>
          <w:lang w:bidi="ar-SA"/>
        </w:rPr>
        <w:t>Ziyara</w:t>
      </w:r>
      <w:proofErr w:type="spellEnd"/>
      <w:r w:rsidRPr="001E26E2">
        <w:rPr>
          <w:rFonts w:ascii="Times New Roman" w:eastAsia="Times New Roman" w:hAnsi="Times New Roman" w:cs="Times New Roman"/>
          <w:color w:val="000000"/>
          <w:sz w:val="24"/>
          <w:szCs w:val="24"/>
          <w:lang w:bidi="ar-SA"/>
        </w:rPr>
        <w:t xml:space="preserve"> Amin Allah at </w:t>
      </w:r>
      <w:hyperlink r:id="rId60" w:history="1">
        <w:r w:rsidRPr="001E26E2">
          <w:rPr>
            <w:rFonts w:ascii="Times New Roman" w:eastAsia="Times New Roman" w:hAnsi="Times New Roman" w:cs="Times New Roman"/>
            <w:color w:val="000000"/>
            <w:sz w:val="24"/>
            <w:szCs w:val="24"/>
            <w:u w:val="single"/>
            <w:lang w:bidi="ar-SA"/>
          </w:rPr>
          <w:t>Ziaraat.org</w:t>
        </w:r>
      </w:hyperlink>
      <w:r w:rsidRPr="001E26E2">
        <w:rPr>
          <w:rFonts w:ascii="Times New Roman" w:eastAsia="Times New Roman" w:hAnsi="Times New Roman" w:cs="Times New Roman"/>
          <w:color w:val="000000"/>
          <w:sz w:val="24"/>
          <w:szCs w:val="24"/>
          <w:lang w:bidi="ar-SA"/>
        </w:rPr>
        <w:t>.</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sz w:val="24"/>
          <w:szCs w:val="24"/>
          <w:lang w:bidi="ar-SA"/>
        </w:rPr>
        <w:t> </w:t>
      </w:r>
    </w:p>
    <w:p w:rsidR="001E26E2" w:rsidRPr="001E26E2" w:rsidRDefault="001E26E2" w:rsidP="001E26E2">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proofErr w:type="spellStart"/>
      <w:r w:rsidRPr="001E26E2">
        <w:rPr>
          <w:rFonts w:ascii="Times New Roman" w:eastAsia="Times New Roman" w:hAnsi="Times New Roman" w:cs="Times New Roman"/>
          <w:b/>
          <w:bCs/>
          <w:color w:val="000000"/>
          <w:kern w:val="36"/>
          <w:sz w:val="48"/>
          <w:szCs w:val="48"/>
          <w:lang w:val="en" w:bidi="ar-SA"/>
        </w:rPr>
        <w:t>Text</w:t>
      </w:r>
      <w:proofErr w:type="gramStart"/>
      <w:r w:rsidRPr="001E26E2">
        <w:rPr>
          <w:rFonts w:ascii="Times New Roman" w:eastAsia="Times New Roman" w:hAnsi="Times New Roman" w:cs="Times New Roman"/>
          <w:b/>
          <w:bCs/>
          <w:color w:val="000000"/>
          <w:kern w:val="36"/>
          <w:sz w:val="48"/>
          <w:szCs w:val="48"/>
          <w:lang w:val="en" w:bidi="ar-SA"/>
        </w:rPr>
        <w:t>:Ziyara</w:t>
      </w:r>
      <w:proofErr w:type="spellEnd"/>
      <w:proofErr w:type="gramEnd"/>
      <w:r w:rsidRPr="001E26E2">
        <w:rPr>
          <w:rFonts w:ascii="Times New Roman" w:eastAsia="Times New Roman" w:hAnsi="Times New Roman" w:cs="Times New Roman"/>
          <w:b/>
          <w:bCs/>
          <w:color w:val="000000"/>
          <w:kern w:val="36"/>
          <w:sz w:val="48"/>
          <w:szCs w:val="48"/>
          <w:lang w:val="en" w:bidi="ar-SA"/>
        </w:rPr>
        <w:t xml:space="preserve"> Amin Allah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49"/>
        <w:gridCol w:w="4411"/>
      </w:tblGrid>
      <w:tr w:rsidR="001E26E2" w:rsidRPr="001E26E2" w:rsidTr="001E26E2">
        <w:trPr>
          <w:tblCellSpacing w:w="15" w:type="dxa"/>
        </w:trPr>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Peace be on you, O trusted guardian, appointed by Allah, to administer His earth, and to convince the mankind to accept His plan. Peace be on you, O Amir al-</w:t>
            </w:r>
            <w:proofErr w:type="spellStart"/>
            <w:r w:rsidRPr="001E26E2">
              <w:rPr>
                <w:rFonts w:ascii="Times New Roman" w:eastAsia="Times New Roman" w:hAnsi="Times New Roman" w:cs="Times New Roman"/>
                <w:color w:val="000000"/>
                <w:sz w:val="24"/>
                <w:szCs w:val="24"/>
                <w:lang w:bidi="ar-SA"/>
              </w:rPr>
              <w:t>Mu'minin</w:t>
            </w:r>
            <w:proofErr w:type="spellEnd"/>
            <w:r w:rsidRPr="001E26E2">
              <w:rPr>
                <w:rFonts w:ascii="Times New Roman" w:eastAsia="Times New Roman" w:hAnsi="Times New Roman" w:cs="Times New Roman"/>
                <w:color w:val="000000"/>
                <w:sz w:val="24"/>
                <w:szCs w:val="24"/>
                <w:lang w:bidi="ar-SA"/>
              </w:rPr>
              <w:t>;</w:t>
            </w:r>
          </w:p>
        </w:tc>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rtl/>
                <w:lang w:bidi="ar-SA"/>
              </w:rPr>
              <w:t>السَّلاَمُ عَلَيْكَ يَا أَمِينَ اللَّهِ فِي أَرْضِهِ وَ حُجَّتَهُ عَلَى عِبَادِهِ السَّلاَمُ عَلَيْكَ يَا أَمِيرَ الْمُؤْمِنِينَ‏</w:t>
            </w:r>
          </w:p>
        </w:tc>
      </w:tr>
      <w:tr w:rsidR="001E26E2" w:rsidRPr="001E26E2" w:rsidTr="001E26E2">
        <w:trPr>
          <w:tblCellSpacing w:w="15" w:type="dxa"/>
        </w:trPr>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lastRenderedPageBreak/>
              <w:t>I testify that you made utmost efforts, as it should be, in the cause of Allah, acted upon His Book, followed the way of life of His Prophet, (blessings of Allah be on him and on his children), to the last moment of your life, until Allah invited you to come unto Him, and used His discretion to take you away, and sealed your enemies' doom with the blame that the arguments had been made known to one and all through you.</w:t>
            </w:r>
          </w:p>
        </w:tc>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rtl/>
                <w:lang w:bidi="ar-SA"/>
              </w:rPr>
              <w:t>أَشْهَدُ أَنَّكَ جَاهَدْتَ فِي اللَّهِ حَقَّ جِهَادِهِ وَ عَمِلْتَ بِكِتَابِهِ وَ اتَّبَعْتَ سُنَنَ نَبِيِّهِ صَلَّى اللَّهُ عَلَيْهِ وَ آلِهِ‏ حَتَّى دَعَاكَ اللَّهُ إِلَى جِوَارِهِ فَقَبَضَكَ إِلَيْهِ بِاخْتِيَارِهِ‏ وَ أَلْزَمَ أَعْدَاءَكَ الْحُجَّةَ مَعَ مَا لَكَ مِنَ الْحُجَجِ الْبَالِغَةِ عَلَى جَمِيعِ خَلْقِهِ‏</w:t>
            </w:r>
          </w:p>
        </w:tc>
      </w:tr>
      <w:tr w:rsidR="001E26E2" w:rsidRPr="001E26E2" w:rsidTr="001E26E2">
        <w:trPr>
          <w:tblCellSpacing w:w="15" w:type="dxa"/>
        </w:trPr>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O Allah let me be happy and satisfied with that which Thou considers good for me, let me agree with that which Thou decides for me, let me passionately remember Thee, and invoke Thee, let me be in love with Thy pure and sincere friends, let me be well-liked and respected on the earth, and in the heavens, let me be unruffled and well composed in the midst of misfortunes, let me be gratefully thankful in prosperity, let me be mindful of much and more bounties, let- me ardently desire for the </w:t>
            </w:r>
            <w:proofErr w:type="spellStart"/>
            <w:r w:rsidRPr="001E26E2">
              <w:rPr>
                <w:rFonts w:ascii="Times New Roman" w:eastAsia="Times New Roman" w:hAnsi="Times New Roman" w:cs="Times New Roman"/>
                <w:color w:val="000000"/>
                <w:sz w:val="24"/>
                <w:szCs w:val="24"/>
                <w:lang w:bidi="ar-SA"/>
              </w:rPr>
              <w:t>heart warming</w:t>
            </w:r>
            <w:proofErr w:type="spellEnd"/>
            <w:r w:rsidRPr="001E26E2">
              <w:rPr>
                <w:rFonts w:ascii="Times New Roman" w:eastAsia="Times New Roman" w:hAnsi="Times New Roman" w:cs="Times New Roman"/>
                <w:color w:val="000000"/>
                <w:sz w:val="24"/>
                <w:szCs w:val="24"/>
                <w:lang w:bidi="ar-SA"/>
              </w:rPr>
              <w:t xml:space="preserve"> meeting with Thee; well-equipped with piety to gain my end on the Day of Requital, let me follow into the footsteps of Thy representatives, let me disassociate myself from the mannerism of Thy enemies, let me pass my time, in this world, by praising and glorifying Thee.</w:t>
            </w:r>
          </w:p>
        </w:tc>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rtl/>
                <w:lang w:bidi="ar-SA"/>
              </w:rPr>
              <w:t>اللَّهُمَّ فَاجْعَلْ نَفْسِي مُطْمَئِنَّةً بِقَدَرِكَ رَاضِيَةً بِقَضَائِككَ مُولَعَةً بِذِكْرِكَ وَ دُعَائِكَ‏ مُحِبَّةً لِصَفْوَةِ أَوْلِيَائِكَ مَحْبُوبَةً فِي أَرْضِكَ وَ سَمَائِكَ صَابِرَةً عَلَى نُزُولِ بَلاَئِكَ‏ شَاكِرَةً لِفَوَاضِلِ نَعْمَائِكَ ذَاكِرَةً لِسَوَابِغِ آلاَئِكَ مُشْتَاقَةً إِلَى فَرْحَةِ لِقَائِكَ مُتَزَوِّدَةً التَّقْوَى لِيَوْمِ جَزَائِكَ‏ مُسْتَنَّةً بِسُنَنِ أَوْلِيَائِكَ مُفَارِقَةً لِأَخْلاَقِ أَعْدَائِكَ مَشْغُولَةً عَنِ الدُّنْيَا بِحَممْدِكَ وَ ثَنَائِكَ‏</w:t>
            </w:r>
          </w:p>
        </w:tc>
      </w:tr>
      <w:tr w:rsidR="001E26E2" w:rsidRPr="001E26E2" w:rsidTr="001E26E2">
        <w:trPr>
          <w:tblCellSpacing w:w="15" w:type="dxa"/>
        </w:trPr>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O Allah, verily, the hearts of those who surrender to Thee, are full of passionate love, the path of those, who long for Thee, is the straight (true) road, the instructions given by those, who lean on Thee, are distinct and precise, the minds of those, who are aware of Thy reality, are filled with awe and reverence, the call of those, who invite unto Thee, is loud and clear, and the doors of approval are kept open for them; whoso submits his supplication to Thee receives a </w:t>
            </w:r>
            <w:proofErr w:type="spellStart"/>
            <w:r w:rsidRPr="001E26E2">
              <w:rPr>
                <w:rFonts w:ascii="Times New Roman" w:eastAsia="Times New Roman" w:hAnsi="Times New Roman" w:cs="Times New Roman"/>
                <w:color w:val="000000"/>
                <w:sz w:val="24"/>
                <w:szCs w:val="24"/>
                <w:lang w:bidi="ar-SA"/>
              </w:rPr>
              <w:t>favourable</w:t>
            </w:r>
            <w:proofErr w:type="spellEnd"/>
            <w:r w:rsidRPr="001E26E2">
              <w:rPr>
                <w:rFonts w:ascii="Times New Roman" w:eastAsia="Times New Roman" w:hAnsi="Times New Roman" w:cs="Times New Roman"/>
                <w:color w:val="000000"/>
                <w:sz w:val="24"/>
                <w:szCs w:val="24"/>
                <w:lang w:bidi="ar-SA"/>
              </w:rPr>
              <w:t xml:space="preserve"> answer, whoso turns repentant unto Thee gets acceptance (amnesty), whoso bursts into tears in fear of Thy punishment obtains mercy, whoso seeks redress from Thee finds the required assistance at his disposal, whoso asks for Thy help procures the aid as a gift. Thy promise made with Thy servants is fulfilled; whoso asks for pardon of his errors finds them reduced to nothing, </w:t>
            </w:r>
            <w:proofErr w:type="spellStart"/>
            <w:r w:rsidRPr="001E26E2">
              <w:rPr>
                <w:rFonts w:ascii="Times New Roman" w:eastAsia="Times New Roman" w:hAnsi="Times New Roman" w:cs="Times New Roman"/>
                <w:color w:val="000000"/>
                <w:sz w:val="24"/>
                <w:szCs w:val="24"/>
                <w:lang w:bidi="ar-SA"/>
              </w:rPr>
              <w:t>whoso</w:t>
            </w:r>
            <w:proofErr w:type="spellEnd"/>
            <w:r w:rsidRPr="001E26E2">
              <w:rPr>
                <w:rFonts w:ascii="Times New Roman" w:eastAsia="Times New Roman" w:hAnsi="Times New Roman" w:cs="Times New Roman"/>
                <w:color w:val="000000"/>
                <w:sz w:val="24"/>
                <w:szCs w:val="24"/>
                <w:lang w:bidi="ar-SA"/>
              </w:rPr>
              <w:t xml:space="preserve"> does everything for </w:t>
            </w:r>
            <w:proofErr w:type="spellStart"/>
            <w:r w:rsidRPr="001E26E2">
              <w:rPr>
                <w:rFonts w:ascii="Times New Roman" w:eastAsia="Times New Roman" w:hAnsi="Times New Roman" w:cs="Times New Roman"/>
                <w:color w:val="000000"/>
                <w:sz w:val="24"/>
                <w:szCs w:val="24"/>
                <w:lang w:bidi="ar-SA"/>
              </w:rPr>
              <w:t>Thysake</w:t>
            </w:r>
            <w:proofErr w:type="spellEnd"/>
            <w:r w:rsidRPr="001E26E2">
              <w:rPr>
                <w:rFonts w:ascii="Times New Roman" w:eastAsia="Times New Roman" w:hAnsi="Times New Roman" w:cs="Times New Roman"/>
                <w:color w:val="000000"/>
                <w:sz w:val="24"/>
                <w:szCs w:val="24"/>
                <w:lang w:bidi="ar-SA"/>
              </w:rPr>
              <w:t xml:space="preserve"> discovers that each and every deed has been preserved. The means of livelihood </w:t>
            </w:r>
            <w:r w:rsidRPr="001E26E2">
              <w:rPr>
                <w:rFonts w:ascii="Times New Roman" w:eastAsia="Times New Roman" w:hAnsi="Times New Roman" w:cs="Times New Roman"/>
                <w:color w:val="000000"/>
                <w:sz w:val="24"/>
                <w:szCs w:val="24"/>
                <w:lang w:bidi="ar-SA"/>
              </w:rPr>
              <w:lastRenderedPageBreak/>
              <w:t xml:space="preserve">available to the created beings come from Thee like a rainfall, and in addition many recurring </w:t>
            </w:r>
            <w:proofErr w:type="spellStart"/>
            <w:r w:rsidRPr="001E26E2">
              <w:rPr>
                <w:rFonts w:ascii="Times New Roman" w:eastAsia="Times New Roman" w:hAnsi="Times New Roman" w:cs="Times New Roman"/>
                <w:color w:val="000000"/>
                <w:sz w:val="24"/>
                <w:szCs w:val="24"/>
                <w:lang w:bidi="ar-SA"/>
              </w:rPr>
              <w:t>favours</w:t>
            </w:r>
            <w:proofErr w:type="spellEnd"/>
            <w:r w:rsidRPr="001E26E2">
              <w:rPr>
                <w:rFonts w:ascii="Times New Roman" w:eastAsia="Times New Roman" w:hAnsi="Times New Roman" w:cs="Times New Roman"/>
                <w:color w:val="000000"/>
                <w:sz w:val="24"/>
                <w:szCs w:val="24"/>
                <w:lang w:bidi="ar-SA"/>
              </w:rPr>
              <w:t xml:space="preserve"> and bounties reach them in regular successions, the sins of those, who ask for forgiveness, are overlooked, the wants and needs of all that which has been created by Thee are properly satisfied, those who put forward genuine demands get more than they ask for, one after the other, again and again; for the hungry wholesome food is arranged, for the thirsty clean water is available in abundance.</w:t>
            </w:r>
          </w:p>
        </w:tc>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rtl/>
                <w:lang w:bidi="ar-SA"/>
              </w:rPr>
              <w:lastRenderedPageBreak/>
              <w:t>اللَّهُمَّ إِنَّ قُلُوبَ الْمُخْبِتِينَ إِلَيْكَ وَالِهَةٌ وَ سُبُلَ الرَّاغِبِينَ إِلَيْكَ شَارِعَةٌ وَ أَعْلاَمَ الْقَاصِدِينَ إِلَيْكَ وَاضِحَةٌ وَ أَفْئِدَةَ الْعَارِفِينَ مِنْكَ فَازِعَةٌ وَ أَصْوَاتَ الدَّاعِينَ إِلَيْكَ صَاعِدَةٌ وَ أَبْوَابَ الْإِجَابَةِ لَهُمْ مُفَتَّحَةٌ وَ دَعْوَةَ مَنْ نَاجَاكَ مُسْتَجَابَةٌ وَ تَوْبَةَ مَنْ أَنَابَ إِلَيْكَ مَقْبُولَةٌ وَ عَبْرَةَ مَنْ بَكَى مِنْ خَوْفِكَ مَرْحُومَةٌ وَ الْإِغَاثَةَ لِمَنِ اسْتَغَاثَ بِكَ مَوْجُودَةٌ (مَبْذُولَةٌ) وَ الْإِعَانَةَ لِمَنِ اسْتَعَانَ بِكَ مَبْذُولَةٌ (مَوْجُودَةٌ) وَ عِدَاتِكَ لِعِبَادِكَ مُنْجَزَةٌ وَ زَلَلَ مَنِ اسْتَقَالَكَ مُقَالَةٌ وَ أَعْمَالَ الْعَامِلِينَ لَدَيْكَ مَحْفُوظَةٌ وَ أَرْزَاقَكَ إِلَى الْخَلاَئِقِ مِنْ لَدُنْكَ نَازِلَةٌ وَ عَوَائِدَ الْمَزِيدِ إِلَيْهِمْ وَاصِلَةٌ وَ ذُنُوبَ الْمُسْتَغْفِرِينَ مَغْفُورَةٌ وَ حَوَائِجَ خَلْقِكَ عِنْدَكَ مَقْضِيَّةٌ وَ جَوَائِزَ السَّائِلِينَ عِنْدَكَ مُوَفَّرَةٌ وَ عَوَائِدَ الْمَزِيدِ مُتَوَاتِرَةٌ وَ مَوَائِدَ الْمُسْتَطْعِمِينَ مُعَدَّةٌ وَ مَنَاهِلَ الظِّمَاءِ (لَدَيْكَ) مُتْرَعَةٌ</w:t>
            </w:r>
          </w:p>
        </w:tc>
      </w:tr>
      <w:tr w:rsidR="001E26E2" w:rsidRPr="001E26E2" w:rsidTr="001E26E2">
        <w:trPr>
          <w:tblCellSpacing w:w="15" w:type="dxa"/>
        </w:trPr>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lastRenderedPageBreak/>
              <w:t>O Allah give favorable answer to my prayer, acknowledge the praise I sing in worship, let there be peace and harmony between me and my friends, for the sake of Muhammad, Ali, Fatimah, al-</w:t>
            </w:r>
            <w:proofErr w:type="spellStart"/>
            <w:r w:rsidRPr="001E26E2">
              <w:rPr>
                <w:rFonts w:ascii="Times New Roman" w:eastAsia="Times New Roman" w:hAnsi="Times New Roman" w:cs="Times New Roman"/>
                <w:color w:val="000000"/>
                <w:sz w:val="24"/>
                <w:szCs w:val="24"/>
                <w:lang w:bidi="ar-SA"/>
              </w:rPr>
              <w:t>Hasan</w:t>
            </w:r>
            <w:proofErr w:type="spellEnd"/>
            <w:r w:rsidRPr="001E26E2">
              <w:rPr>
                <w:rFonts w:ascii="Times New Roman" w:eastAsia="Times New Roman" w:hAnsi="Times New Roman" w:cs="Times New Roman"/>
                <w:color w:val="000000"/>
                <w:sz w:val="24"/>
                <w:szCs w:val="24"/>
                <w:lang w:bidi="ar-SA"/>
              </w:rPr>
              <w:t xml:space="preserve"> and al-</w:t>
            </w:r>
            <w:proofErr w:type="spellStart"/>
            <w:r w:rsidRPr="001E26E2">
              <w:rPr>
                <w:rFonts w:ascii="Times New Roman" w:eastAsia="Times New Roman" w:hAnsi="Times New Roman" w:cs="Times New Roman"/>
                <w:color w:val="000000"/>
                <w:sz w:val="24"/>
                <w:szCs w:val="24"/>
                <w:lang w:bidi="ar-SA"/>
              </w:rPr>
              <w:t>Husayn</w:t>
            </w:r>
            <w:proofErr w:type="spellEnd"/>
            <w:r w:rsidRPr="001E26E2">
              <w:rPr>
                <w:rFonts w:ascii="Times New Roman" w:eastAsia="Times New Roman" w:hAnsi="Times New Roman" w:cs="Times New Roman"/>
                <w:color w:val="000000"/>
                <w:sz w:val="24"/>
                <w:szCs w:val="24"/>
                <w:lang w:bidi="ar-SA"/>
              </w:rPr>
              <w:t>; verily, Thou art my Benefactor who provides with bounties, the aim of my desires, the ultimate destination of my hopes, in my future life, and during this short life.</w:t>
            </w:r>
          </w:p>
        </w:tc>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rtl/>
                <w:lang w:bidi="ar-SA"/>
              </w:rPr>
              <w:t>اللَّهُمَّ فَاسْتَجِبْ دُعَائِي وَ اقْبَلْ ثَنَائِي وَ اجْمَعْ بَيْنِي وَ بَيْنَ أَوْلِيَائِي‏ بِحَقِّ مُحَمَّدٍ وَ عَلِيٍّ وَ فَاطِمَةَ وَ الْحَسَنِ وَ الْحُسَيْنِ‏ إِنَّكَ وَلِيُّ نَعْمَائِي وَ مُنْتَهَى مُنَايَ وَ غَايَةُ رَجَائِي فِي مُنْقَلَبِي وَ مَثْوَايَ‏</w:t>
            </w:r>
          </w:p>
        </w:tc>
      </w:tr>
      <w:tr w:rsidR="001E26E2" w:rsidRPr="001E26E2" w:rsidTr="001E26E2">
        <w:trPr>
          <w:tblCellSpacing w:w="15" w:type="dxa"/>
        </w:trPr>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Thou art my God, my Master and my Lord; welcome my friends, keep our enemies away from us; to save us from the evil mischief divert their attention, let the "true Word" come out in the open, supreme and dominant, refute and condemn the "</w:t>
            </w:r>
            <w:proofErr w:type="spellStart"/>
            <w:r w:rsidRPr="001E26E2">
              <w:rPr>
                <w:rFonts w:ascii="Times New Roman" w:eastAsia="Times New Roman" w:hAnsi="Times New Roman" w:cs="Times New Roman"/>
                <w:color w:val="000000"/>
                <w:sz w:val="24"/>
                <w:szCs w:val="24"/>
                <w:lang w:bidi="ar-SA"/>
              </w:rPr>
              <w:t>foullie</w:t>
            </w:r>
            <w:proofErr w:type="spellEnd"/>
            <w:r w:rsidRPr="001E26E2">
              <w:rPr>
                <w:rFonts w:ascii="Times New Roman" w:eastAsia="Times New Roman" w:hAnsi="Times New Roman" w:cs="Times New Roman"/>
                <w:color w:val="000000"/>
                <w:sz w:val="24"/>
                <w:szCs w:val="24"/>
                <w:lang w:bidi="ar-SA"/>
              </w:rPr>
              <w:t>", rendered contemptible, verily, Thou art able to do all things.</w:t>
            </w:r>
            <w:hyperlink r:id="rId61" w:anchor="cite_note-1" w:history="1">
              <w:r w:rsidRPr="001E26E2">
                <w:rPr>
                  <w:rFonts w:ascii="Times New Roman" w:eastAsia="Times New Roman" w:hAnsi="Times New Roman" w:cs="Times New Roman"/>
                  <w:color w:val="000000"/>
                  <w:sz w:val="24"/>
                  <w:szCs w:val="24"/>
                  <w:u w:val="single"/>
                  <w:vertAlign w:val="superscript"/>
                  <w:lang w:bidi="ar-SA"/>
                </w:rPr>
                <w:t>[1]</w:t>
              </w:r>
            </w:hyperlink>
          </w:p>
        </w:tc>
        <w:tc>
          <w:tcPr>
            <w:tcW w:w="0" w:type="auto"/>
            <w:vAlign w:val="center"/>
            <w:hideMark/>
          </w:tcPr>
          <w:p w:rsidR="001E26E2" w:rsidRPr="001E26E2" w:rsidRDefault="001E26E2" w:rsidP="001E26E2">
            <w:pPr>
              <w:bidi w:val="0"/>
              <w:spacing w:after="0" w:line="240" w:lineRule="auto"/>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rtl/>
                <w:lang w:bidi="ar-SA"/>
              </w:rPr>
              <w:t>أَنْتَ إِلَهِي وَ سَيِّدِي وَ مَوْلاَيَ اغْفِرْ لِأَوْلِيَائِنَا وَ كُفَّ عَنَّا أَعْدَاءَنَا وَ اشْغَلْهُمْ عَنْ أَذَانَا وَ أَظْهِرْ كَلِمَةَ الْحَقِّ وَ اجْعَلْهَا الْعُلْيَا وَ أَدْحِضْ كَلِمَةَ الْبَاطِلِ وَ اجْعَلْهَا السُّفْلَى إِنَّكَ عَلَى كُلِّ شَيْ‏ءٍ قَدِير</w:t>
            </w:r>
          </w:p>
        </w:tc>
      </w:tr>
    </w:tbl>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sz w:val="36"/>
          <w:szCs w:val="36"/>
          <w:lang w:bidi="ar-SA"/>
        </w:rPr>
        <w:t> </w:t>
      </w:r>
    </w:p>
    <w:p w:rsidR="001E26E2" w:rsidRPr="001E26E2" w:rsidRDefault="001E26E2" w:rsidP="001E26E2">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1E26E2">
        <w:rPr>
          <w:rFonts w:ascii="Times New Roman" w:eastAsia="Times New Roman" w:hAnsi="Times New Roman" w:cs="Times New Roman"/>
          <w:b/>
          <w:bCs/>
          <w:color w:val="000000"/>
          <w:sz w:val="36"/>
          <w:szCs w:val="36"/>
          <w:lang w:bidi="ar-SA"/>
        </w:rPr>
        <w:t>Notes</w:t>
      </w:r>
    </w:p>
    <w:p w:rsidR="001E26E2" w:rsidRPr="001E26E2" w:rsidRDefault="001E26E2" w:rsidP="001E26E2">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1E26E2">
        <w:rPr>
          <w:rFonts w:ascii="Times New Roman" w:eastAsia="Times New Roman" w:hAnsi="Times New Roman" w:cs="Times New Roman"/>
          <w:color w:val="000000"/>
          <w:sz w:val="24"/>
          <w:szCs w:val="24"/>
          <w:lang w:bidi="ar-SA"/>
        </w:rPr>
        <w:t xml:space="preserve">Translation taken from </w:t>
      </w:r>
      <w:hyperlink r:id="rId62" w:history="1">
        <w:r w:rsidRPr="001E26E2">
          <w:rPr>
            <w:rFonts w:ascii="Times New Roman" w:eastAsia="Times New Roman" w:hAnsi="Times New Roman" w:cs="Times New Roman"/>
            <w:color w:val="000000"/>
            <w:sz w:val="24"/>
            <w:szCs w:val="24"/>
            <w:u w:val="single"/>
            <w:lang w:bidi="ar-SA"/>
          </w:rPr>
          <w:t>Ziaraat.org</w:t>
        </w:r>
      </w:hyperlink>
    </w:p>
    <w:p w:rsidR="0012483E" w:rsidRDefault="00011DF4" w:rsidP="001E26E2">
      <w:pPr>
        <w:bidi w:val="0"/>
      </w:pPr>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E3600"/>
    <w:multiLevelType w:val="multilevel"/>
    <w:tmpl w:val="DB22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B5263"/>
    <w:multiLevelType w:val="multilevel"/>
    <w:tmpl w:val="E9C2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BB47EC"/>
    <w:multiLevelType w:val="multilevel"/>
    <w:tmpl w:val="D0FE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F45079"/>
    <w:multiLevelType w:val="hybridMultilevel"/>
    <w:tmpl w:val="B448A604"/>
    <w:lvl w:ilvl="0" w:tplc="F78C45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E31E3"/>
    <w:multiLevelType w:val="hybridMultilevel"/>
    <w:tmpl w:val="82DA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17D48"/>
    <w:multiLevelType w:val="multilevel"/>
    <w:tmpl w:val="291E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F43BC0"/>
    <w:multiLevelType w:val="hybridMultilevel"/>
    <w:tmpl w:val="609C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313E6"/>
    <w:multiLevelType w:val="multilevel"/>
    <w:tmpl w:val="1BC82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7C2AC5"/>
    <w:multiLevelType w:val="hybridMultilevel"/>
    <w:tmpl w:val="A4200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2A65E8"/>
    <w:multiLevelType w:val="multilevel"/>
    <w:tmpl w:val="8D44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962250"/>
    <w:multiLevelType w:val="multilevel"/>
    <w:tmpl w:val="2248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FB4B8F"/>
    <w:multiLevelType w:val="hybridMultilevel"/>
    <w:tmpl w:val="4F1402A4"/>
    <w:lvl w:ilvl="0" w:tplc="B94AEC32">
      <w:start w:val="1"/>
      <w:numFmt w:val="decimal"/>
      <w:lvlText w:val="%1."/>
      <w:lvlJc w:val="left"/>
      <w:pPr>
        <w:ind w:left="644" w:hanging="360"/>
      </w:pPr>
      <w:rPr>
        <w:rFonts w:hint="default"/>
        <w:color w:val="000000"/>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5"/>
  </w:num>
  <w:num w:numId="3">
    <w:abstractNumId w:val="9"/>
  </w:num>
  <w:num w:numId="4">
    <w:abstractNumId w:val="10"/>
  </w:num>
  <w:num w:numId="5">
    <w:abstractNumId w:val="1"/>
    <w:lvlOverride w:ilvl="0">
      <w:startOverride w:val="12"/>
    </w:lvlOverride>
  </w:num>
  <w:num w:numId="6">
    <w:abstractNumId w:val="2"/>
  </w:num>
  <w:num w:numId="7">
    <w:abstractNumId w:val="0"/>
  </w:num>
  <w:num w:numId="8">
    <w:abstractNumId w:val="6"/>
  </w:num>
  <w:num w:numId="9">
    <w:abstractNumId w:val="4"/>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45"/>
    <w:rsid w:val="00011DF4"/>
    <w:rsid w:val="00044B3C"/>
    <w:rsid w:val="001E26E2"/>
    <w:rsid w:val="0090221F"/>
    <w:rsid w:val="009479EC"/>
    <w:rsid w:val="009A034F"/>
    <w:rsid w:val="00E71745"/>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1B8F3-B886-470B-AA37-E7E3C377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1E26E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1E26E2"/>
    <w:rPr>
      <w:color w:val="0000FF"/>
      <w:u w:val="single"/>
    </w:rPr>
  </w:style>
  <w:style w:type="character" w:customStyle="1" w:styleId="tocnumber">
    <w:name w:val="tocnumber"/>
    <w:basedOn w:val="DefaultParagraphFont"/>
    <w:rsid w:val="001E26E2"/>
  </w:style>
  <w:style w:type="character" w:customStyle="1" w:styleId="toctext">
    <w:name w:val="toctext"/>
    <w:basedOn w:val="DefaultParagraphFont"/>
    <w:rsid w:val="001E26E2"/>
  </w:style>
  <w:style w:type="character" w:customStyle="1" w:styleId="mw-headline">
    <w:name w:val="mw-headline"/>
    <w:basedOn w:val="DefaultParagraphFont"/>
    <w:rsid w:val="001E26E2"/>
  </w:style>
  <w:style w:type="character" w:customStyle="1" w:styleId="reference-text">
    <w:name w:val="reference-text"/>
    <w:basedOn w:val="DefaultParagraphFont"/>
    <w:rsid w:val="001E26E2"/>
  </w:style>
  <w:style w:type="paragraph" w:styleId="ListParagraph">
    <w:name w:val="List Paragraph"/>
    <w:basedOn w:val="Normal"/>
    <w:uiPriority w:val="34"/>
    <w:qFormat/>
    <w:rsid w:val="001E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75304">
      <w:bodyDiv w:val="1"/>
      <w:marLeft w:val="0"/>
      <w:marRight w:val="0"/>
      <w:marTop w:val="0"/>
      <w:marBottom w:val="0"/>
      <w:divBdr>
        <w:top w:val="none" w:sz="0" w:space="0" w:color="auto"/>
        <w:left w:val="none" w:sz="0" w:space="0" w:color="auto"/>
        <w:bottom w:val="none" w:sz="0" w:space="0" w:color="auto"/>
        <w:right w:val="none" w:sz="0" w:space="0" w:color="auto"/>
      </w:divBdr>
      <w:divsChild>
        <w:div w:id="1964076218">
          <w:marLeft w:val="0"/>
          <w:marRight w:val="0"/>
          <w:marTop w:val="0"/>
          <w:marBottom w:val="0"/>
          <w:divBdr>
            <w:top w:val="none" w:sz="0" w:space="0" w:color="auto"/>
            <w:left w:val="none" w:sz="0" w:space="0" w:color="auto"/>
            <w:bottom w:val="none" w:sz="0" w:space="0" w:color="auto"/>
            <w:right w:val="none" w:sz="0" w:space="0" w:color="auto"/>
          </w:divBdr>
          <w:divsChild>
            <w:div w:id="1774977064">
              <w:marLeft w:val="0"/>
              <w:marRight w:val="0"/>
              <w:marTop w:val="0"/>
              <w:marBottom w:val="0"/>
              <w:divBdr>
                <w:top w:val="none" w:sz="0" w:space="0" w:color="auto"/>
                <w:left w:val="none" w:sz="0" w:space="0" w:color="auto"/>
                <w:bottom w:val="none" w:sz="0" w:space="0" w:color="auto"/>
                <w:right w:val="none" w:sz="0" w:space="0" w:color="auto"/>
              </w:divBdr>
              <w:divsChild>
                <w:div w:id="12908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20764">
      <w:bodyDiv w:val="1"/>
      <w:marLeft w:val="0"/>
      <w:marRight w:val="0"/>
      <w:marTop w:val="0"/>
      <w:marBottom w:val="0"/>
      <w:divBdr>
        <w:top w:val="none" w:sz="0" w:space="0" w:color="auto"/>
        <w:left w:val="none" w:sz="0" w:space="0" w:color="auto"/>
        <w:bottom w:val="none" w:sz="0" w:space="0" w:color="auto"/>
        <w:right w:val="none" w:sz="0" w:space="0" w:color="auto"/>
      </w:divBdr>
    </w:div>
    <w:div w:id="1726946627">
      <w:bodyDiv w:val="1"/>
      <w:marLeft w:val="0"/>
      <w:marRight w:val="0"/>
      <w:marTop w:val="0"/>
      <w:marBottom w:val="0"/>
      <w:divBdr>
        <w:top w:val="none" w:sz="0" w:space="0" w:color="auto"/>
        <w:left w:val="none" w:sz="0" w:space="0" w:color="auto"/>
        <w:bottom w:val="none" w:sz="0" w:space="0" w:color="auto"/>
        <w:right w:val="none" w:sz="0" w:space="0" w:color="auto"/>
      </w:divBdr>
    </w:div>
    <w:div w:id="1926693372">
      <w:bodyDiv w:val="1"/>
      <w:marLeft w:val="0"/>
      <w:marRight w:val="0"/>
      <w:marTop w:val="0"/>
      <w:marBottom w:val="0"/>
      <w:divBdr>
        <w:top w:val="none" w:sz="0" w:space="0" w:color="auto"/>
        <w:left w:val="none" w:sz="0" w:space="0" w:color="auto"/>
        <w:bottom w:val="none" w:sz="0" w:space="0" w:color="auto"/>
        <w:right w:val="none" w:sz="0" w:space="0" w:color="auto"/>
      </w:divBdr>
    </w:div>
    <w:div w:id="1958565758">
      <w:bodyDiv w:val="1"/>
      <w:marLeft w:val="0"/>
      <w:marRight w:val="0"/>
      <w:marTop w:val="0"/>
      <w:marBottom w:val="0"/>
      <w:divBdr>
        <w:top w:val="none" w:sz="0" w:space="0" w:color="auto"/>
        <w:left w:val="none" w:sz="0" w:space="0" w:color="auto"/>
        <w:bottom w:val="none" w:sz="0" w:space="0" w:color="auto"/>
        <w:right w:val="none" w:sz="0" w:space="0" w:color="auto"/>
      </w:divBdr>
      <w:divsChild>
        <w:div w:id="87191218">
          <w:marLeft w:val="0"/>
          <w:marRight w:val="0"/>
          <w:marTop w:val="0"/>
          <w:marBottom w:val="0"/>
          <w:divBdr>
            <w:top w:val="none" w:sz="0" w:space="0" w:color="auto"/>
            <w:left w:val="none" w:sz="0" w:space="0" w:color="auto"/>
            <w:bottom w:val="none" w:sz="0" w:space="0" w:color="auto"/>
            <w:right w:val="none" w:sz="0" w:space="0" w:color="auto"/>
          </w:divBdr>
          <w:divsChild>
            <w:div w:id="990597566">
              <w:marLeft w:val="0"/>
              <w:marRight w:val="0"/>
              <w:marTop w:val="0"/>
              <w:marBottom w:val="0"/>
              <w:divBdr>
                <w:top w:val="none" w:sz="0" w:space="0" w:color="auto"/>
                <w:left w:val="none" w:sz="0" w:space="0" w:color="auto"/>
                <w:bottom w:val="none" w:sz="0" w:space="0" w:color="auto"/>
                <w:right w:val="none" w:sz="0" w:space="0" w:color="auto"/>
              </w:divBdr>
              <w:divsChild>
                <w:div w:id="1022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404">
          <w:marLeft w:val="0"/>
          <w:marRight w:val="0"/>
          <w:marTop w:val="0"/>
          <w:marBottom w:val="0"/>
          <w:divBdr>
            <w:top w:val="none" w:sz="0" w:space="0" w:color="auto"/>
            <w:left w:val="none" w:sz="0" w:space="0" w:color="auto"/>
            <w:bottom w:val="none" w:sz="0" w:space="0" w:color="auto"/>
            <w:right w:val="none" w:sz="0" w:space="0" w:color="auto"/>
          </w:divBdr>
          <w:divsChild>
            <w:div w:id="942155910">
              <w:marLeft w:val="0"/>
              <w:marRight w:val="0"/>
              <w:marTop w:val="0"/>
              <w:marBottom w:val="0"/>
              <w:divBdr>
                <w:top w:val="none" w:sz="0" w:space="0" w:color="auto"/>
                <w:left w:val="none" w:sz="0" w:space="0" w:color="auto"/>
                <w:bottom w:val="none" w:sz="0" w:space="0" w:color="auto"/>
                <w:right w:val="none" w:sz="0" w:space="0" w:color="auto"/>
              </w:divBdr>
            </w:div>
          </w:divsChild>
        </w:div>
        <w:div w:id="1217357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shia.net/view/Ziyara_Amin_Allah" TargetMode="External"/><Relationship Id="rId18" Type="http://schemas.openxmlformats.org/officeDocument/2006/relationships/hyperlink" Target="https://en.wikishia.net/view/Ziyara_Amin_Allah" TargetMode="External"/><Relationship Id="rId26" Type="http://schemas.openxmlformats.org/officeDocument/2006/relationships/hyperlink" Target="https://en.wikishia.net/view/Imam_al-Rida_(a)" TargetMode="External"/><Relationship Id="rId39" Type="http://schemas.openxmlformats.org/officeDocument/2006/relationships/hyperlink" Target="https://en.wikishia.net/view/Mafatih_al-jinan" TargetMode="External"/><Relationship Id="rId21" Type="http://schemas.openxmlformats.org/officeDocument/2006/relationships/hyperlink" Target="https://en.wikishia.net/view/Al-Mazar_al-kabir_(book)" TargetMode="External"/><Relationship Id="rId34" Type="http://schemas.openxmlformats.org/officeDocument/2006/relationships/hyperlink" Target="https://en.wikishia.net/view/Ziyara_Amin_Allah" TargetMode="External"/><Relationship Id="rId42" Type="http://schemas.openxmlformats.org/officeDocument/2006/relationships/hyperlink" Target="https://en.wikishia.net/view/Bihar_al-anwar" TargetMode="External"/><Relationship Id="rId47" Type="http://schemas.openxmlformats.org/officeDocument/2006/relationships/hyperlink" Target="https://en.wikishia.net/view/Al-Qa%27im" TargetMode="External"/><Relationship Id="rId50" Type="http://schemas.openxmlformats.org/officeDocument/2006/relationships/hyperlink" Target="https://en.wikishia.net/view/Mafatih_al-jinan" TargetMode="External"/><Relationship Id="rId55" Type="http://schemas.openxmlformats.org/officeDocument/2006/relationships/hyperlink" Target="https://en.wikishia.net/view/Ziyara_Amin_Allah" TargetMode="External"/><Relationship Id="rId63" Type="http://schemas.openxmlformats.org/officeDocument/2006/relationships/fontTable" Target="fontTable.xml"/><Relationship Id="rId7" Type="http://schemas.openxmlformats.org/officeDocument/2006/relationships/hyperlink" Target="https://en.wikishia.net/view/Imam_Ali_(a)" TargetMode="External"/><Relationship Id="rId2" Type="http://schemas.openxmlformats.org/officeDocument/2006/relationships/styles" Target="styles.xml"/><Relationship Id="rId16" Type="http://schemas.openxmlformats.org/officeDocument/2006/relationships/hyperlink" Target="https://en.wikishia.net/view/Ziyara_Amin_Allah" TargetMode="External"/><Relationship Id="rId20" Type="http://schemas.openxmlformats.org/officeDocument/2006/relationships/hyperlink" Target="https://en.wikishia.net/view/Muhammad_b._Ja%27far_al-Mashhadi" TargetMode="External"/><Relationship Id="rId29" Type="http://schemas.openxmlformats.org/officeDocument/2006/relationships/hyperlink" Target="https://en.wikishia.net/view/Al-Shaykh_al-Tusi" TargetMode="External"/><Relationship Id="rId41" Type="http://schemas.openxmlformats.org/officeDocument/2006/relationships/hyperlink" Target="https://en.wikishia.net/view/Ziyara_Amin_Allah" TargetMode="External"/><Relationship Id="rId54" Type="http://schemas.openxmlformats.org/officeDocument/2006/relationships/hyperlink" Target="https://en.wikishia.net/view/Holy_Shrine_of_Imam_%27Ali_(a)" TargetMode="External"/><Relationship Id="rId62" Type="http://schemas.openxmlformats.org/officeDocument/2006/relationships/hyperlink" Target="http://www.ziaraat.org/ali/ameen.php" TargetMode="External"/><Relationship Id="rId1" Type="http://schemas.openxmlformats.org/officeDocument/2006/relationships/numbering" Target="numbering.xml"/><Relationship Id="rId6" Type="http://schemas.openxmlformats.org/officeDocument/2006/relationships/hyperlink" Target="https://en.wikishia.net/view/Imam_al-Sajjad_(a)" TargetMode="External"/><Relationship Id="rId11" Type="http://schemas.openxmlformats.org/officeDocument/2006/relationships/hyperlink" Target="https://en.wikishia.net/view/Imams" TargetMode="External"/><Relationship Id="rId24" Type="http://schemas.openxmlformats.org/officeDocument/2006/relationships/hyperlink" Target="https://en.wikishia.net/view/Kamil_al-ziyarat" TargetMode="External"/><Relationship Id="rId32" Type="http://schemas.openxmlformats.org/officeDocument/2006/relationships/hyperlink" Target="https://en.wikishia.net/view/Ziyara_Amin_Allah" TargetMode="External"/><Relationship Id="rId37" Type="http://schemas.openxmlformats.org/officeDocument/2006/relationships/hyperlink" Target="https://en.wikishia.net/view/Jabir_b._Yazid_al-Ju%27fi" TargetMode="External"/><Relationship Id="rId40" Type="http://schemas.openxmlformats.org/officeDocument/2006/relationships/hyperlink" Target="https://en.wikishia.net/view/Shaykh_%27Abbas_Qummi" TargetMode="External"/><Relationship Id="rId45" Type="http://schemas.openxmlformats.org/officeDocument/2006/relationships/hyperlink" Target="https://en.wikishia.net/view/Imam_%27Ali_(a)" TargetMode="External"/><Relationship Id="rId53" Type="http://schemas.openxmlformats.org/officeDocument/2006/relationships/hyperlink" Target="https://en.wikishia.net/view/Imam_al-Sajjad_(a)" TargetMode="External"/><Relationship Id="rId58" Type="http://schemas.openxmlformats.org/officeDocument/2006/relationships/hyperlink" Target="https://en.wikishia.net/view/Ziyara_Amin_Allah" TargetMode="External"/><Relationship Id="rId5" Type="http://schemas.openxmlformats.org/officeDocument/2006/relationships/hyperlink" Target="https://en.wikishia.net/view/Ziyara-text" TargetMode="External"/><Relationship Id="rId15" Type="http://schemas.openxmlformats.org/officeDocument/2006/relationships/hyperlink" Target="https://en.wikishia.net/view/Ziyara_Amin_Allah" TargetMode="External"/><Relationship Id="rId23" Type="http://schemas.openxmlformats.org/officeDocument/2006/relationships/hyperlink" Target="https://en.wikishia.net/view/Ibn_Qulawayh_al-Qummi" TargetMode="External"/><Relationship Id="rId28" Type="http://schemas.openxmlformats.org/officeDocument/2006/relationships/hyperlink" Target="https://en.wikishia.net/view/Bihar_al-anwar" TargetMode="External"/><Relationship Id="rId36" Type="http://schemas.openxmlformats.org/officeDocument/2006/relationships/hyperlink" Target="https://en.wikishia.net/view/Ziyara_Amin_Allah" TargetMode="External"/><Relationship Id="rId49" Type="http://schemas.openxmlformats.org/officeDocument/2006/relationships/hyperlink" Target="https://en.wikishia.net/view/Ziyara_Amin_Allah" TargetMode="External"/><Relationship Id="rId57" Type="http://schemas.openxmlformats.org/officeDocument/2006/relationships/hyperlink" Target="https://en.wikishia.net/view/Ziyara_Amin_Allah" TargetMode="External"/><Relationship Id="rId61" Type="http://schemas.openxmlformats.org/officeDocument/2006/relationships/hyperlink" Target="https://en.wikishia.net/view/Text:Ziyara_Amin_Allah" TargetMode="External"/><Relationship Id="rId10" Type="http://schemas.openxmlformats.org/officeDocument/2006/relationships/hyperlink" Target="https://en.wikishia.net/view/Eid_al-Ghadir" TargetMode="External"/><Relationship Id="rId19" Type="http://schemas.openxmlformats.org/officeDocument/2006/relationships/hyperlink" Target="https://en.wikishia.net/view/Ziyara_Amin_Allah" TargetMode="External"/><Relationship Id="rId31" Type="http://schemas.openxmlformats.org/officeDocument/2006/relationships/hyperlink" Target="https://en.wikishia.net/view/Al-Sayyid_b._Tawus" TargetMode="External"/><Relationship Id="rId44" Type="http://schemas.openxmlformats.org/officeDocument/2006/relationships/hyperlink" Target="https://en.wikishia.net/index.php?title=Chain_of_transmission&amp;action=edit&amp;redlink=1" TargetMode="External"/><Relationship Id="rId52" Type="http://schemas.openxmlformats.org/officeDocument/2006/relationships/hyperlink" Target="https://en.wikishia.net/view/Imam_al-Baqir_(a)" TargetMode="External"/><Relationship Id="rId60" Type="http://schemas.openxmlformats.org/officeDocument/2006/relationships/hyperlink" Target="http://www.ziaraat.org/ali/ameen.php" TargetMode="External"/><Relationship Id="rId4" Type="http://schemas.openxmlformats.org/officeDocument/2006/relationships/webSettings" Target="webSettings.xml"/><Relationship Id="rId9" Type="http://schemas.openxmlformats.org/officeDocument/2006/relationships/hyperlink" Target="https://en.wikishia.net/index.php?title=Shia&amp;action=edit&amp;redlink=1" TargetMode="External"/><Relationship Id="rId14" Type="http://schemas.openxmlformats.org/officeDocument/2006/relationships/hyperlink" Target="https://en.wikishia.net/view/Ziyara_Amin_Allah" TargetMode="External"/><Relationship Id="rId22" Type="http://schemas.openxmlformats.org/officeDocument/2006/relationships/hyperlink" Target="https://en.wikishia.net/view/Ziyara_Amin_Allah" TargetMode="External"/><Relationship Id="rId27" Type="http://schemas.openxmlformats.org/officeDocument/2006/relationships/hyperlink" Target="https://en.wikishia.net/view/Muhammad_Baqir_al-Majlisi" TargetMode="External"/><Relationship Id="rId30" Type="http://schemas.openxmlformats.org/officeDocument/2006/relationships/hyperlink" Target="https://en.wikishia.net/view/Ziyara_Amin_Allah" TargetMode="External"/><Relationship Id="rId35" Type="http://schemas.openxmlformats.org/officeDocument/2006/relationships/hyperlink" Target="https://en.wikishia.net/view/Al-Kaf%27ami" TargetMode="External"/><Relationship Id="rId43" Type="http://schemas.openxmlformats.org/officeDocument/2006/relationships/hyperlink" Target="https://en.wikishia.net/view/Al-Majlisi" TargetMode="External"/><Relationship Id="rId48" Type="http://schemas.openxmlformats.org/officeDocument/2006/relationships/hyperlink" Target="https://en.wikishia.net/view/Ziyara_Amin_Allah" TargetMode="External"/><Relationship Id="rId56" Type="http://schemas.openxmlformats.org/officeDocument/2006/relationships/hyperlink" Target="https://en.wikishia.net/view/Shrine_of_Imam_%27Ali_(a)" TargetMode="External"/><Relationship Id="rId64" Type="http://schemas.openxmlformats.org/officeDocument/2006/relationships/theme" Target="theme/theme1.xml"/><Relationship Id="rId8" Type="http://schemas.openxmlformats.org/officeDocument/2006/relationships/hyperlink" Target="https://en.wikishia.net/index.php?title=Chain_of_transmission&amp;action=edit&amp;redlink=1" TargetMode="External"/><Relationship Id="rId51" Type="http://schemas.openxmlformats.org/officeDocument/2006/relationships/hyperlink" Target="https://en.wikishia.net/view/Jabir_b._Yazid_al-Ju%27fi" TargetMode="External"/><Relationship Id="rId3" Type="http://schemas.openxmlformats.org/officeDocument/2006/relationships/settings" Target="settings.xml"/><Relationship Id="rId12" Type="http://schemas.openxmlformats.org/officeDocument/2006/relationships/hyperlink" Target="https://en.wikishia.net/view/Ziyara_Amin_Allah" TargetMode="External"/><Relationship Id="rId17" Type="http://schemas.openxmlformats.org/officeDocument/2006/relationships/hyperlink" Target="https://en.wikishia.net/view/Ziyara_Amin_Allah" TargetMode="External"/><Relationship Id="rId25" Type="http://schemas.openxmlformats.org/officeDocument/2006/relationships/hyperlink" Target="https://en.wikishia.net/view/Ziyara_Amin_Allah" TargetMode="External"/><Relationship Id="rId33" Type="http://schemas.openxmlformats.org/officeDocument/2006/relationships/hyperlink" Target="https://en.wikishia.net/view/Al-Shahid_al-Awwal" TargetMode="External"/><Relationship Id="rId38" Type="http://schemas.openxmlformats.org/officeDocument/2006/relationships/hyperlink" Target="https://en.wikishia.net/view/Imam_al-Baqir_(a)" TargetMode="External"/><Relationship Id="rId46" Type="http://schemas.openxmlformats.org/officeDocument/2006/relationships/hyperlink" Target="https://en.wikishia.net/view/Prophet_Muhammad_(s)" TargetMode="External"/><Relationship Id="rId59" Type="http://schemas.openxmlformats.org/officeDocument/2006/relationships/hyperlink" Target="http://www.duas.org/ziaratameenulla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2020-09-07T04:33:00Z</dcterms:created>
  <dcterms:modified xsi:type="dcterms:W3CDTF">2020-09-07T04:56:00Z</dcterms:modified>
</cp:coreProperties>
</file>